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DB" w:rsidRPr="00DB1F6B" w:rsidRDefault="00ED72DB" w:rsidP="00857782">
      <w:pPr>
        <w:ind w:right="-24"/>
      </w:pPr>
    </w:p>
    <w:p w:rsidR="00706B1E" w:rsidRPr="00DB1F6B" w:rsidRDefault="00706B1E" w:rsidP="00857782">
      <w:pPr>
        <w:ind w:right="-24"/>
      </w:pPr>
    </w:p>
    <w:p w:rsidR="00706B1E" w:rsidRPr="00DB1F6B" w:rsidRDefault="00706B1E" w:rsidP="00857782">
      <w:pPr>
        <w:ind w:right="-24"/>
      </w:pPr>
    </w:p>
    <w:p w:rsidR="00706B1E" w:rsidRPr="00DB1F6B" w:rsidRDefault="00706B1E" w:rsidP="00857782">
      <w:pPr>
        <w:ind w:right="-24"/>
      </w:pPr>
    </w:p>
    <w:p w:rsidR="00706B1E" w:rsidRPr="00DB1F6B" w:rsidRDefault="00706B1E" w:rsidP="00857782">
      <w:pPr>
        <w:ind w:right="-24"/>
      </w:pPr>
    </w:p>
    <w:p w:rsidR="00706B1E" w:rsidRPr="00DB1F6B" w:rsidRDefault="00706B1E" w:rsidP="00857782">
      <w:pPr>
        <w:ind w:right="-2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706B1E" w:rsidRPr="00DB1F6B" w:rsidTr="00ED72DB">
        <w:trPr>
          <w:trHeight w:val="3571"/>
        </w:trPr>
        <w:tc>
          <w:tcPr>
            <w:tcW w:w="10682" w:type="dxa"/>
            <w:gridSpan w:val="2"/>
            <w:vAlign w:val="center"/>
          </w:tcPr>
          <w:p w:rsidR="00706B1E" w:rsidRPr="00DB1F6B" w:rsidRDefault="000E4C4D" w:rsidP="00857782">
            <w:pPr>
              <w:spacing w:line="276" w:lineRule="auto"/>
              <w:ind w:right="-24"/>
              <w:rPr>
                <w:sz w:val="88"/>
                <w:szCs w:val="88"/>
              </w:rPr>
            </w:pPr>
            <w:r w:rsidRPr="000E4C4D">
              <w:rPr>
                <w:i/>
                <w:color w:val="FF0000"/>
                <w:sz w:val="88"/>
                <w:szCs w:val="88"/>
              </w:rPr>
              <w:t xml:space="preserve">(Organisation)  </w:t>
            </w:r>
            <w:r w:rsidR="00706B1E" w:rsidRPr="00DB1F6B">
              <w:rPr>
                <w:sz w:val="88"/>
                <w:szCs w:val="88"/>
              </w:rPr>
              <w:t xml:space="preserve"> Child Welfare and Safeguarding Policy</w:t>
            </w:r>
          </w:p>
        </w:tc>
      </w:tr>
      <w:tr w:rsidR="00706B1E" w:rsidRPr="00DB1F6B" w:rsidTr="00ED72DB">
        <w:tc>
          <w:tcPr>
            <w:tcW w:w="10682" w:type="dxa"/>
            <w:gridSpan w:val="2"/>
            <w:vAlign w:val="center"/>
          </w:tcPr>
          <w:p w:rsidR="00814A26" w:rsidRDefault="00814A26" w:rsidP="00857782">
            <w:pPr>
              <w:spacing w:line="276" w:lineRule="auto"/>
              <w:ind w:right="-24"/>
              <w:jc w:val="right"/>
              <w:rPr>
                <w:noProof/>
                <w:lang w:eastAsia="en-GB"/>
              </w:rPr>
            </w:pPr>
          </w:p>
          <w:p w:rsidR="00814A26" w:rsidRDefault="00814A26" w:rsidP="00857782">
            <w:pPr>
              <w:spacing w:line="276" w:lineRule="auto"/>
              <w:ind w:right="-24"/>
              <w:jc w:val="right"/>
              <w:rPr>
                <w:noProof/>
                <w:lang w:eastAsia="en-GB"/>
              </w:rPr>
            </w:pPr>
          </w:p>
          <w:p w:rsidR="00706B1E" w:rsidRPr="00814A26" w:rsidRDefault="00814A26" w:rsidP="00857782">
            <w:pPr>
              <w:spacing w:line="276" w:lineRule="auto"/>
              <w:ind w:right="-24"/>
              <w:jc w:val="right"/>
              <w:rPr>
                <w:i/>
                <w:noProof/>
                <w:color w:val="FF0000"/>
                <w:sz w:val="28"/>
                <w:lang w:eastAsia="en-GB"/>
              </w:rPr>
            </w:pPr>
            <w:r w:rsidRPr="00814A26">
              <w:rPr>
                <w:i/>
                <w:noProof/>
                <w:color w:val="FF0000"/>
                <w:sz w:val="28"/>
                <w:lang w:eastAsia="en-GB"/>
              </w:rPr>
              <w:t>Insert organisation’s logo</w:t>
            </w:r>
          </w:p>
          <w:p w:rsidR="00814A26" w:rsidRDefault="00814A26" w:rsidP="00857782">
            <w:pPr>
              <w:spacing w:line="276" w:lineRule="auto"/>
              <w:ind w:right="-24"/>
              <w:jc w:val="right"/>
              <w:rPr>
                <w:noProof/>
                <w:lang w:eastAsia="en-GB"/>
              </w:rPr>
            </w:pPr>
          </w:p>
          <w:p w:rsidR="00814A26" w:rsidRDefault="00814A26" w:rsidP="00857782">
            <w:pPr>
              <w:spacing w:line="276" w:lineRule="auto"/>
              <w:ind w:right="-24"/>
              <w:jc w:val="right"/>
              <w:rPr>
                <w:noProof/>
                <w:lang w:eastAsia="en-GB"/>
              </w:rPr>
            </w:pPr>
          </w:p>
          <w:p w:rsidR="00814A26" w:rsidRDefault="00814A26" w:rsidP="00857782">
            <w:pPr>
              <w:spacing w:line="276" w:lineRule="auto"/>
              <w:ind w:right="-24"/>
              <w:jc w:val="right"/>
              <w:rPr>
                <w:noProof/>
                <w:lang w:eastAsia="en-GB"/>
              </w:rPr>
            </w:pPr>
          </w:p>
          <w:p w:rsidR="00814A26" w:rsidRDefault="00814A26" w:rsidP="00857782">
            <w:pPr>
              <w:spacing w:line="276" w:lineRule="auto"/>
              <w:ind w:right="-24"/>
              <w:jc w:val="right"/>
              <w:rPr>
                <w:noProof/>
                <w:lang w:eastAsia="en-GB"/>
              </w:rPr>
            </w:pPr>
          </w:p>
          <w:p w:rsidR="00814A26" w:rsidRDefault="00814A26" w:rsidP="00857782">
            <w:pPr>
              <w:spacing w:line="276" w:lineRule="auto"/>
              <w:ind w:right="-24"/>
              <w:jc w:val="right"/>
              <w:rPr>
                <w:noProof/>
                <w:lang w:eastAsia="en-GB"/>
              </w:rPr>
            </w:pPr>
          </w:p>
          <w:p w:rsidR="00814A26" w:rsidRPr="00DB1F6B" w:rsidRDefault="00814A26" w:rsidP="00857782">
            <w:pPr>
              <w:spacing w:line="276" w:lineRule="auto"/>
              <w:ind w:right="-24"/>
              <w:jc w:val="right"/>
            </w:pPr>
          </w:p>
        </w:tc>
      </w:tr>
      <w:tr w:rsidR="00706B1E" w:rsidRPr="00DB1F6B" w:rsidTr="00ED72DB">
        <w:tc>
          <w:tcPr>
            <w:tcW w:w="10682" w:type="dxa"/>
            <w:gridSpan w:val="2"/>
            <w:vAlign w:val="center"/>
          </w:tcPr>
          <w:p w:rsidR="00706B1E" w:rsidRDefault="006C3E0F" w:rsidP="00857782">
            <w:pPr>
              <w:tabs>
                <w:tab w:val="left" w:pos="10206"/>
              </w:tabs>
              <w:spacing w:line="276" w:lineRule="auto"/>
              <w:ind w:right="-24"/>
              <w:rPr>
                <w:b/>
                <w:noProof/>
                <w:sz w:val="28"/>
                <w:szCs w:val="28"/>
                <w:lang w:eastAsia="en-GB"/>
              </w:rPr>
            </w:pPr>
            <w:r>
              <w:rPr>
                <w:b/>
                <w:noProof/>
                <w:sz w:val="28"/>
                <w:szCs w:val="28"/>
                <w:lang w:eastAsia="en-GB"/>
              </w:rPr>
              <w:t xml:space="preserve">Version </w:t>
            </w:r>
            <w:r w:rsidR="00383ECF" w:rsidRPr="00383ECF">
              <w:rPr>
                <w:b/>
                <w:i/>
                <w:noProof/>
                <w:color w:val="FF0000"/>
                <w:sz w:val="28"/>
                <w:szCs w:val="28"/>
                <w:lang w:eastAsia="en-GB"/>
              </w:rPr>
              <w:t>X</w:t>
            </w:r>
            <w:r w:rsidR="00706B1E" w:rsidRPr="00DB1F6B">
              <w:rPr>
                <w:b/>
                <w:noProof/>
                <w:sz w:val="28"/>
                <w:szCs w:val="28"/>
                <w:lang w:eastAsia="en-GB"/>
              </w:rPr>
              <w:t xml:space="preserve">, </w:t>
            </w:r>
            <w:r w:rsidR="00383ECF" w:rsidRPr="00383ECF">
              <w:rPr>
                <w:b/>
                <w:i/>
                <w:noProof/>
                <w:color w:val="FF0000"/>
                <w:sz w:val="28"/>
                <w:szCs w:val="28"/>
                <w:lang w:eastAsia="en-GB"/>
              </w:rPr>
              <w:t>Date</w:t>
            </w:r>
          </w:p>
          <w:p w:rsidR="00706B1E" w:rsidRPr="00383ECF" w:rsidRDefault="00BE1BEA" w:rsidP="00857782">
            <w:pPr>
              <w:tabs>
                <w:tab w:val="left" w:pos="10206"/>
              </w:tabs>
              <w:spacing w:line="276" w:lineRule="auto"/>
              <w:ind w:right="-24"/>
              <w:rPr>
                <w:noProof/>
                <w:sz w:val="28"/>
                <w:szCs w:val="28"/>
                <w:lang w:eastAsia="en-GB"/>
              </w:rPr>
            </w:pPr>
            <w:r>
              <w:rPr>
                <w:b/>
                <w:noProof/>
                <w:sz w:val="28"/>
                <w:szCs w:val="28"/>
                <w:lang w:eastAsia="en-GB"/>
              </w:rPr>
              <w:t xml:space="preserve">Date for 3 year review: </w:t>
            </w:r>
            <w:r w:rsidR="00383ECF">
              <w:rPr>
                <w:i/>
                <w:noProof/>
                <w:color w:val="FF0000"/>
                <w:sz w:val="28"/>
                <w:szCs w:val="28"/>
                <w:lang w:eastAsia="en-GB"/>
              </w:rPr>
              <w:t>Date</w:t>
            </w:r>
          </w:p>
        </w:tc>
      </w:tr>
      <w:tr w:rsidR="0035531D" w:rsidRPr="00DB1F6B" w:rsidTr="00ED72DB">
        <w:tc>
          <w:tcPr>
            <w:tcW w:w="10682" w:type="dxa"/>
            <w:gridSpan w:val="2"/>
            <w:vAlign w:val="center"/>
          </w:tcPr>
          <w:p w:rsidR="0035531D" w:rsidRDefault="0035531D" w:rsidP="00857782">
            <w:pPr>
              <w:tabs>
                <w:tab w:val="left" w:pos="10206"/>
              </w:tabs>
              <w:ind w:right="-24"/>
              <w:rPr>
                <w:b/>
                <w:noProof/>
                <w:sz w:val="28"/>
                <w:szCs w:val="28"/>
                <w:lang w:eastAsia="en-GB"/>
              </w:rPr>
            </w:pPr>
          </w:p>
          <w:p w:rsidR="0035531D" w:rsidRPr="00DB1F6B" w:rsidRDefault="0035531D" w:rsidP="00857782">
            <w:pPr>
              <w:tabs>
                <w:tab w:val="left" w:pos="10206"/>
              </w:tabs>
              <w:ind w:right="-24"/>
              <w:rPr>
                <w:b/>
                <w:noProof/>
                <w:sz w:val="28"/>
                <w:szCs w:val="28"/>
                <w:lang w:eastAsia="en-GB"/>
              </w:rPr>
            </w:pPr>
            <w:r>
              <w:rPr>
                <w:b/>
                <w:noProof/>
                <w:sz w:val="28"/>
                <w:szCs w:val="28"/>
                <w:lang w:eastAsia="en-GB"/>
              </w:rPr>
              <w:t xml:space="preserve">Contact Details for </w:t>
            </w:r>
            <w:r w:rsidR="000E4C4D" w:rsidRPr="000E4C4D">
              <w:rPr>
                <w:b/>
                <w:i/>
                <w:noProof/>
                <w:color w:val="FF0000"/>
                <w:sz w:val="28"/>
                <w:szCs w:val="28"/>
                <w:lang w:eastAsia="en-GB"/>
              </w:rPr>
              <w:t xml:space="preserve">(Organisation)  </w:t>
            </w:r>
            <w:r>
              <w:rPr>
                <w:b/>
                <w:noProof/>
                <w:sz w:val="28"/>
                <w:szCs w:val="28"/>
                <w:lang w:eastAsia="en-GB"/>
              </w:rPr>
              <w:t xml:space="preserve"> Lead Welfare Officer</w:t>
            </w:r>
          </w:p>
        </w:tc>
      </w:tr>
      <w:tr w:rsidR="0035531D" w:rsidRPr="00DB1F6B" w:rsidTr="0035531D">
        <w:tc>
          <w:tcPr>
            <w:tcW w:w="5341" w:type="dxa"/>
            <w:vAlign w:val="center"/>
          </w:tcPr>
          <w:p w:rsidR="0035531D" w:rsidRPr="0035531D" w:rsidRDefault="0035531D" w:rsidP="00857782">
            <w:pPr>
              <w:tabs>
                <w:tab w:val="left" w:pos="10206"/>
              </w:tabs>
              <w:ind w:right="-24"/>
              <w:rPr>
                <w:b/>
                <w:noProof/>
                <w:sz w:val="28"/>
                <w:szCs w:val="28"/>
                <w:lang w:eastAsia="en-GB"/>
              </w:rPr>
            </w:pPr>
            <w:r w:rsidRPr="0035531D">
              <w:rPr>
                <w:b/>
                <w:noProof/>
                <w:sz w:val="28"/>
                <w:szCs w:val="28"/>
                <w:lang w:eastAsia="en-GB"/>
              </w:rPr>
              <w:t>By post:</w:t>
            </w:r>
          </w:p>
          <w:p w:rsidR="0035531D" w:rsidRPr="00383ECF" w:rsidRDefault="00383ECF" w:rsidP="00857782">
            <w:pPr>
              <w:tabs>
                <w:tab w:val="left" w:pos="10206"/>
              </w:tabs>
              <w:ind w:right="-24"/>
              <w:rPr>
                <w:i/>
                <w:noProof/>
                <w:sz w:val="28"/>
                <w:szCs w:val="28"/>
                <w:lang w:eastAsia="en-GB"/>
              </w:rPr>
            </w:pPr>
            <w:r w:rsidRPr="00383ECF">
              <w:rPr>
                <w:i/>
                <w:noProof/>
                <w:color w:val="FF0000"/>
                <w:sz w:val="28"/>
                <w:szCs w:val="28"/>
                <w:lang w:eastAsia="en-GB"/>
              </w:rPr>
              <w:t>Name and address of LWO</w:t>
            </w:r>
          </w:p>
        </w:tc>
        <w:tc>
          <w:tcPr>
            <w:tcW w:w="5341" w:type="dxa"/>
            <w:vAlign w:val="center"/>
          </w:tcPr>
          <w:p w:rsidR="0035531D" w:rsidRPr="0035531D" w:rsidRDefault="0035531D" w:rsidP="00857782">
            <w:pPr>
              <w:tabs>
                <w:tab w:val="left" w:pos="10206"/>
              </w:tabs>
              <w:ind w:right="-24"/>
              <w:rPr>
                <w:b/>
                <w:noProof/>
                <w:sz w:val="28"/>
                <w:szCs w:val="28"/>
                <w:lang w:eastAsia="en-GB"/>
              </w:rPr>
            </w:pPr>
            <w:r w:rsidRPr="0035531D">
              <w:rPr>
                <w:b/>
                <w:noProof/>
                <w:sz w:val="28"/>
                <w:szCs w:val="28"/>
                <w:lang w:eastAsia="en-GB"/>
              </w:rPr>
              <w:t>By phone:</w:t>
            </w:r>
          </w:p>
          <w:p w:rsidR="0035531D" w:rsidRPr="00383ECF" w:rsidRDefault="00383ECF" w:rsidP="00857782">
            <w:pPr>
              <w:tabs>
                <w:tab w:val="left" w:pos="10206"/>
              </w:tabs>
              <w:ind w:right="-24"/>
              <w:rPr>
                <w:i/>
                <w:noProof/>
                <w:color w:val="FF0000"/>
                <w:sz w:val="28"/>
                <w:szCs w:val="28"/>
                <w:lang w:eastAsia="en-GB"/>
              </w:rPr>
            </w:pPr>
            <w:r w:rsidRPr="00383ECF">
              <w:rPr>
                <w:i/>
                <w:noProof/>
                <w:color w:val="FF0000"/>
                <w:sz w:val="28"/>
                <w:szCs w:val="28"/>
                <w:lang w:eastAsia="en-GB"/>
              </w:rPr>
              <w:t>Contact telephone numbers</w:t>
            </w:r>
          </w:p>
          <w:p w:rsidR="0035531D" w:rsidRDefault="0035531D" w:rsidP="00857782">
            <w:pPr>
              <w:tabs>
                <w:tab w:val="left" w:pos="10206"/>
              </w:tabs>
              <w:ind w:right="-24"/>
              <w:rPr>
                <w:noProof/>
                <w:sz w:val="28"/>
                <w:szCs w:val="28"/>
                <w:lang w:eastAsia="en-GB"/>
              </w:rPr>
            </w:pPr>
          </w:p>
          <w:p w:rsidR="0035531D" w:rsidRPr="0035531D" w:rsidRDefault="0035531D" w:rsidP="00857782">
            <w:pPr>
              <w:tabs>
                <w:tab w:val="left" w:pos="10206"/>
              </w:tabs>
              <w:ind w:right="-24"/>
              <w:rPr>
                <w:b/>
                <w:noProof/>
                <w:sz w:val="28"/>
                <w:szCs w:val="28"/>
                <w:lang w:eastAsia="en-GB"/>
              </w:rPr>
            </w:pPr>
            <w:r w:rsidRPr="0035531D">
              <w:rPr>
                <w:b/>
                <w:noProof/>
                <w:sz w:val="28"/>
                <w:szCs w:val="28"/>
                <w:lang w:eastAsia="en-GB"/>
              </w:rPr>
              <w:t>By email:</w:t>
            </w:r>
          </w:p>
          <w:p w:rsidR="0035531D" w:rsidRPr="00383ECF" w:rsidRDefault="00383ECF" w:rsidP="00857782">
            <w:pPr>
              <w:tabs>
                <w:tab w:val="left" w:pos="10206"/>
              </w:tabs>
              <w:ind w:right="-24"/>
              <w:rPr>
                <w:i/>
                <w:noProof/>
                <w:color w:val="FF0000"/>
                <w:sz w:val="28"/>
                <w:szCs w:val="28"/>
                <w:lang w:eastAsia="en-GB"/>
              </w:rPr>
            </w:pPr>
            <w:r w:rsidRPr="00383ECF">
              <w:rPr>
                <w:i/>
                <w:noProof/>
                <w:color w:val="FF0000"/>
                <w:sz w:val="28"/>
                <w:szCs w:val="28"/>
                <w:lang w:eastAsia="en-GB"/>
              </w:rPr>
              <w:t>Email@address.com</w:t>
            </w:r>
          </w:p>
          <w:p w:rsidR="0035531D" w:rsidRPr="0035531D" w:rsidRDefault="0035531D" w:rsidP="00857782">
            <w:pPr>
              <w:tabs>
                <w:tab w:val="left" w:pos="10206"/>
              </w:tabs>
              <w:ind w:right="-24"/>
              <w:rPr>
                <w:noProof/>
                <w:sz w:val="28"/>
                <w:szCs w:val="28"/>
                <w:lang w:eastAsia="en-GB"/>
              </w:rPr>
            </w:pPr>
          </w:p>
        </w:tc>
      </w:tr>
    </w:tbl>
    <w:p w:rsidR="00706B1E" w:rsidRPr="00DB1F6B" w:rsidRDefault="00706B1E" w:rsidP="00857782">
      <w:pPr>
        <w:ind w:right="-24"/>
        <w:sectPr w:rsidR="00706B1E" w:rsidRPr="00DB1F6B" w:rsidSect="00BF7458">
          <w:headerReference w:type="default" r:id="rId9"/>
          <w:footerReference w:type="default" r:id="rId10"/>
          <w:pgSz w:w="11906" w:h="16838" w:code="9"/>
          <w:pgMar w:top="720" w:right="720" w:bottom="720" w:left="720" w:header="709" w:footer="57" w:gutter="0"/>
          <w:cols w:space="708"/>
          <w:docGrid w:linePitch="360"/>
        </w:sectPr>
      </w:pPr>
    </w:p>
    <w:p w:rsidR="000D3B68" w:rsidRPr="00DB1F6B" w:rsidRDefault="00446236" w:rsidP="00857782">
      <w:pPr>
        <w:ind w:right="-24"/>
        <w:rPr>
          <w:rFonts w:ascii="Calibri" w:hAnsi="Calibri" w:cs="Calibri"/>
          <w:b/>
          <w:sz w:val="52"/>
          <w:szCs w:val="52"/>
        </w:rPr>
      </w:pPr>
      <w:r w:rsidRPr="00DB1F6B">
        <w:rPr>
          <w:rFonts w:ascii="Calibri" w:hAnsi="Calibri" w:cs="Calibri"/>
          <w:b/>
          <w:sz w:val="52"/>
          <w:szCs w:val="52"/>
        </w:rPr>
        <w:lastRenderedPageBreak/>
        <w:t xml:space="preserve">Section 1: </w:t>
      </w:r>
    </w:p>
    <w:p w:rsidR="00446236" w:rsidRPr="00DB1F6B" w:rsidRDefault="00383ECF" w:rsidP="00857782">
      <w:pPr>
        <w:ind w:right="-24"/>
        <w:rPr>
          <w:rFonts w:ascii="Calibri" w:hAnsi="Calibri" w:cs="Calibri"/>
          <w:b/>
          <w:sz w:val="52"/>
          <w:szCs w:val="52"/>
        </w:rPr>
      </w:pPr>
      <w:r w:rsidRPr="00383ECF">
        <w:rPr>
          <w:rFonts w:ascii="Calibri" w:hAnsi="Calibri" w:cs="Calibri"/>
          <w:i/>
          <w:color w:val="FF0000"/>
          <w:sz w:val="52"/>
          <w:szCs w:val="52"/>
        </w:rPr>
        <w:t>Organisation</w:t>
      </w:r>
      <w:r w:rsidR="00FF70D9" w:rsidRPr="00383ECF">
        <w:rPr>
          <w:rFonts w:ascii="Calibri" w:hAnsi="Calibri" w:cs="Calibri"/>
          <w:i/>
          <w:color w:val="FF0000"/>
          <w:sz w:val="52"/>
          <w:szCs w:val="52"/>
        </w:rPr>
        <w:t xml:space="preserve"> (</w:t>
      </w:r>
      <w:r w:rsidRPr="00383ECF">
        <w:rPr>
          <w:rFonts w:ascii="Calibri" w:hAnsi="Calibri" w:cs="Calibri"/>
          <w:i/>
          <w:color w:val="FF0000"/>
          <w:sz w:val="52"/>
          <w:szCs w:val="52"/>
        </w:rPr>
        <w:t>abbreviated name of Organisation</w:t>
      </w:r>
      <w:r w:rsidR="00FF70D9" w:rsidRPr="00383ECF">
        <w:rPr>
          <w:rFonts w:ascii="Calibri" w:hAnsi="Calibri" w:cs="Calibri"/>
          <w:i/>
          <w:color w:val="FF0000"/>
          <w:sz w:val="52"/>
          <w:szCs w:val="52"/>
        </w:rPr>
        <w:t>)</w:t>
      </w:r>
      <w:r w:rsidR="00BE5F12" w:rsidRPr="00383ECF">
        <w:rPr>
          <w:rFonts w:ascii="Calibri" w:hAnsi="Calibri" w:cs="Calibri"/>
          <w:color w:val="FF0000"/>
          <w:sz w:val="52"/>
          <w:szCs w:val="52"/>
        </w:rPr>
        <w:t xml:space="preserve"> </w:t>
      </w:r>
      <w:r w:rsidR="004A6E30" w:rsidRPr="00DB1F6B">
        <w:rPr>
          <w:rFonts w:ascii="Calibri" w:hAnsi="Calibri" w:cs="Calibri"/>
          <w:sz w:val="52"/>
          <w:szCs w:val="52"/>
        </w:rPr>
        <w:t>Child Welfare and Safeguarding</w:t>
      </w:r>
      <w:r w:rsidR="00446236" w:rsidRPr="00DB1F6B">
        <w:rPr>
          <w:rFonts w:ascii="Calibri" w:hAnsi="Calibri" w:cs="Calibri"/>
          <w:sz w:val="52"/>
          <w:szCs w:val="52"/>
        </w:rPr>
        <w:t xml:space="preserve"> Policy</w:t>
      </w:r>
    </w:p>
    <w:p w:rsidR="00446236" w:rsidRPr="00DB1F6B" w:rsidRDefault="00446236" w:rsidP="00857782">
      <w:pPr>
        <w:ind w:right="-24"/>
        <w:rPr>
          <w:rFonts w:ascii="Calibri" w:hAnsi="Calibri" w:cs="Calibri"/>
          <w:b/>
          <w:sz w:val="24"/>
        </w:rPr>
      </w:pPr>
    </w:p>
    <w:p w:rsidR="00F54508" w:rsidRPr="00DB1F6B" w:rsidRDefault="00F54508" w:rsidP="00857782">
      <w:pPr>
        <w:pStyle w:val="ListParagraph"/>
        <w:numPr>
          <w:ilvl w:val="1"/>
          <w:numId w:val="2"/>
        </w:numPr>
        <w:ind w:right="-24"/>
        <w:rPr>
          <w:rFonts w:ascii="Calibri" w:hAnsi="Calibri" w:cs="Calibri"/>
          <w:b/>
          <w:sz w:val="24"/>
        </w:rPr>
      </w:pPr>
      <w:r w:rsidRPr="00DB1F6B">
        <w:rPr>
          <w:rFonts w:ascii="Calibri" w:hAnsi="Calibri" w:cs="Calibri"/>
          <w:b/>
          <w:sz w:val="24"/>
        </w:rPr>
        <w:t xml:space="preserve">Key principles underpinning the </w:t>
      </w:r>
      <w:r w:rsidR="000E4C4D" w:rsidRPr="000E4C4D">
        <w:rPr>
          <w:rFonts w:ascii="Calibri" w:hAnsi="Calibri" w:cs="Calibri"/>
          <w:b/>
          <w:i/>
          <w:color w:val="FF0000"/>
          <w:sz w:val="24"/>
        </w:rPr>
        <w:t xml:space="preserve">(Organisation) </w:t>
      </w:r>
      <w:r w:rsidRPr="00DB1F6B">
        <w:rPr>
          <w:rFonts w:ascii="Calibri" w:hAnsi="Calibri" w:cs="Calibri"/>
          <w:b/>
          <w:sz w:val="24"/>
        </w:rPr>
        <w:t xml:space="preserve"> Child Welfare and Safeguarding Policy </w:t>
      </w:r>
    </w:p>
    <w:p w:rsidR="00FF70D9" w:rsidRPr="00DB1F6B" w:rsidRDefault="000E4C4D" w:rsidP="00857782">
      <w:pPr>
        <w:ind w:right="-24"/>
        <w:rPr>
          <w:rFonts w:ascii="Calibri" w:hAnsi="Calibri" w:cs="Calibri"/>
          <w:sz w:val="24"/>
        </w:rPr>
      </w:pPr>
      <w:r w:rsidRPr="000E4C4D">
        <w:rPr>
          <w:rFonts w:ascii="Calibri" w:hAnsi="Calibri" w:cs="Calibri"/>
          <w:i/>
          <w:color w:val="FF0000"/>
          <w:sz w:val="24"/>
        </w:rPr>
        <w:t xml:space="preserve">(Organisation) </w:t>
      </w:r>
      <w:r w:rsidR="00EA12A9" w:rsidRPr="000E4C4D">
        <w:rPr>
          <w:rFonts w:ascii="Calibri" w:hAnsi="Calibri" w:cs="Calibri"/>
          <w:color w:val="FF0000"/>
          <w:sz w:val="24"/>
        </w:rPr>
        <w:t xml:space="preserve"> </w:t>
      </w:r>
      <w:r w:rsidR="00EA12A9" w:rsidRPr="00DB1F6B">
        <w:rPr>
          <w:rFonts w:ascii="Calibri" w:hAnsi="Calibri" w:cs="Calibri"/>
          <w:sz w:val="24"/>
        </w:rPr>
        <w:t>primary focus is to</w:t>
      </w:r>
      <w:r w:rsidR="0053614B" w:rsidRPr="00DB1F6B">
        <w:rPr>
          <w:rFonts w:ascii="Calibri" w:hAnsi="Calibri" w:cs="Calibri"/>
          <w:sz w:val="24"/>
        </w:rPr>
        <w:t xml:space="preserve"> work with </w:t>
      </w:r>
      <w:r w:rsidR="00383ECF">
        <w:rPr>
          <w:rFonts w:ascii="Calibri" w:hAnsi="Calibri" w:cs="Calibri"/>
          <w:sz w:val="24"/>
        </w:rPr>
        <w:t>(</w:t>
      </w:r>
      <w:r w:rsidR="0053614B" w:rsidRPr="00DB1F6B">
        <w:rPr>
          <w:rFonts w:ascii="Calibri" w:hAnsi="Calibri" w:cs="Calibri"/>
          <w:sz w:val="24"/>
        </w:rPr>
        <w:t>disabled</w:t>
      </w:r>
      <w:r w:rsidR="00383ECF">
        <w:rPr>
          <w:rFonts w:ascii="Calibri" w:hAnsi="Calibri" w:cs="Calibri"/>
          <w:sz w:val="24"/>
        </w:rPr>
        <w:t>)</w:t>
      </w:r>
      <w:r w:rsidR="0053614B" w:rsidRPr="00DB1F6B">
        <w:rPr>
          <w:rFonts w:ascii="Calibri" w:hAnsi="Calibri" w:cs="Calibri"/>
          <w:sz w:val="24"/>
        </w:rPr>
        <w:t xml:space="preserve"> children, young people and adults, </w:t>
      </w:r>
      <w:r w:rsidR="00EA12A9" w:rsidRPr="00DB1F6B">
        <w:rPr>
          <w:rFonts w:ascii="Calibri" w:hAnsi="Calibri" w:cs="Calibri"/>
          <w:sz w:val="24"/>
        </w:rPr>
        <w:t xml:space="preserve">to provide opportunity to participate, compete, coach or be coached, officiate or become an official, or work (as a volunteer or within a paid role) </w:t>
      </w:r>
      <w:r w:rsidR="00FF70D9" w:rsidRPr="00DB1F6B">
        <w:rPr>
          <w:rFonts w:ascii="Calibri" w:hAnsi="Calibri" w:cs="Calibri"/>
          <w:sz w:val="24"/>
        </w:rPr>
        <w:t xml:space="preserve">within (disability) sport.  </w:t>
      </w:r>
      <w:commentRangeStart w:id="0"/>
      <w:r w:rsidR="00FF70D9" w:rsidRPr="00383ECF">
        <w:rPr>
          <w:rFonts w:ascii="Calibri" w:hAnsi="Calibri" w:cs="Calibri"/>
          <w:i/>
          <w:color w:val="FF0000"/>
          <w:sz w:val="24"/>
        </w:rPr>
        <w:t>Evidence suggests (Working Together to Safeguard Children, 2006) that disabled children are “at increased risk of abuse and that the presence of multiple disabilities appears to increase the risk of both abuse and neglect”.</w:t>
      </w:r>
      <w:commentRangeEnd w:id="0"/>
      <w:r w:rsidR="00383ECF">
        <w:rPr>
          <w:rStyle w:val="CommentReference"/>
          <w:rFonts w:ascii="Times New Roman" w:eastAsia="Times New Roman" w:hAnsi="Times New Roman" w:cs="Times New Roman"/>
          <w:kern w:val="28"/>
        </w:rPr>
        <w:commentReference w:id="0"/>
      </w:r>
      <w:r w:rsidR="00FF70D9" w:rsidRPr="00383ECF">
        <w:rPr>
          <w:rFonts w:ascii="Calibri" w:hAnsi="Calibri" w:cs="Calibri"/>
          <w:color w:val="FF0000"/>
          <w:sz w:val="24"/>
        </w:rPr>
        <w:t xml:space="preserve">  </w:t>
      </w:r>
      <w:r w:rsidR="00FF70D9" w:rsidRPr="00DB1F6B">
        <w:rPr>
          <w:rFonts w:ascii="Calibri" w:hAnsi="Calibri" w:cs="Calibri"/>
          <w:sz w:val="24"/>
        </w:rPr>
        <w:t xml:space="preserve">It is therefore vital that those engaged in </w:t>
      </w:r>
      <w:r w:rsidR="00FF70D9" w:rsidRPr="00DB1F6B">
        <w:rPr>
          <w:rFonts w:ascii="Calibri" w:hAnsi="Calibri" w:cs="Calibri"/>
          <w:i/>
          <w:sz w:val="24"/>
        </w:rPr>
        <w:t>Regulated Activity</w:t>
      </w:r>
      <w:r w:rsidR="00FF70D9" w:rsidRPr="00DB1F6B">
        <w:rPr>
          <w:rStyle w:val="FootnoteReference"/>
          <w:rFonts w:ascii="Calibri" w:hAnsi="Calibri" w:cs="Calibri"/>
          <w:i/>
          <w:sz w:val="24"/>
        </w:rPr>
        <w:footnoteReference w:id="1"/>
      </w:r>
      <w:r w:rsidR="00FF70D9" w:rsidRPr="00DB1F6B">
        <w:rPr>
          <w:rFonts w:ascii="Calibri" w:hAnsi="Calibri" w:cs="Calibri"/>
          <w:sz w:val="24"/>
        </w:rPr>
        <w:t xml:space="preserve"> with </w:t>
      </w:r>
      <w:r w:rsidR="00383ECF">
        <w:rPr>
          <w:rFonts w:ascii="Calibri" w:hAnsi="Calibri" w:cs="Calibri"/>
          <w:sz w:val="24"/>
        </w:rPr>
        <w:t>(</w:t>
      </w:r>
      <w:r w:rsidR="00FF70D9" w:rsidRPr="00DB1F6B">
        <w:rPr>
          <w:rFonts w:ascii="Calibri" w:hAnsi="Calibri" w:cs="Calibri"/>
          <w:sz w:val="24"/>
        </w:rPr>
        <w:t>disabled</w:t>
      </w:r>
      <w:r w:rsidR="00383ECF">
        <w:rPr>
          <w:rFonts w:ascii="Calibri" w:hAnsi="Calibri" w:cs="Calibri"/>
          <w:sz w:val="24"/>
        </w:rPr>
        <w:t>)</w:t>
      </w:r>
      <w:r w:rsidR="00FF70D9" w:rsidRPr="00DB1F6B">
        <w:rPr>
          <w:rFonts w:ascii="Calibri" w:hAnsi="Calibri" w:cs="Calibri"/>
          <w:sz w:val="24"/>
        </w:rPr>
        <w:t xml:space="preserve"> children are particularly aware of the indicators of abuse, and feel confident about the processes for passing their concerns on appropriately and quickly.  </w:t>
      </w:r>
    </w:p>
    <w:p w:rsidR="00FF70D9" w:rsidRPr="00DB1F6B" w:rsidRDefault="00FF70D9" w:rsidP="00857782">
      <w:pPr>
        <w:ind w:right="-24"/>
        <w:rPr>
          <w:rFonts w:ascii="Calibri" w:hAnsi="Calibri" w:cs="Calibri"/>
          <w:sz w:val="24"/>
        </w:rPr>
      </w:pPr>
    </w:p>
    <w:p w:rsidR="00F54508" w:rsidRPr="00DB1F6B" w:rsidRDefault="002422CF" w:rsidP="00857782">
      <w:pPr>
        <w:ind w:right="-24"/>
        <w:rPr>
          <w:rFonts w:ascii="Calibri" w:hAnsi="Calibri" w:cs="Calibri"/>
          <w:sz w:val="24"/>
        </w:rPr>
      </w:pPr>
      <w:r>
        <w:rPr>
          <w:rFonts w:ascii="Calibri" w:hAnsi="Calibri" w:cs="Calibri"/>
          <w:i/>
          <w:color w:val="FF0000"/>
          <w:sz w:val="24"/>
        </w:rPr>
        <w:t xml:space="preserve">(Organisation) </w:t>
      </w:r>
      <w:r w:rsidR="00FF70D9" w:rsidRPr="00DB1F6B">
        <w:rPr>
          <w:rFonts w:ascii="Calibri" w:hAnsi="Calibri" w:cs="Calibri"/>
          <w:sz w:val="24"/>
        </w:rPr>
        <w:t>are c</w:t>
      </w:r>
      <w:r w:rsidR="00F54508" w:rsidRPr="00DB1F6B">
        <w:rPr>
          <w:rFonts w:ascii="Calibri" w:hAnsi="Calibri" w:cs="Calibri"/>
          <w:sz w:val="24"/>
        </w:rPr>
        <w:t xml:space="preserve">ommitted to the fact that every </w:t>
      </w:r>
      <w:r w:rsidR="00730A72" w:rsidRPr="00DB1F6B">
        <w:rPr>
          <w:rFonts w:ascii="Calibri" w:hAnsi="Calibri" w:cs="Calibri"/>
          <w:sz w:val="24"/>
        </w:rPr>
        <w:t>(</w:t>
      </w:r>
      <w:r w:rsidR="00F54508" w:rsidRPr="00DB1F6B">
        <w:rPr>
          <w:rFonts w:ascii="Calibri" w:hAnsi="Calibri" w:cs="Calibri"/>
          <w:sz w:val="24"/>
        </w:rPr>
        <w:t>disabled</w:t>
      </w:r>
      <w:r w:rsidR="00730A72" w:rsidRPr="00DB1F6B">
        <w:rPr>
          <w:rFonts w:ascii="Calibri" w:hAnsi="Calibri" w:cs="Calibri"/>
          <w:sz w:val="24"/>
        </w:rPr>
        <w:t>)</w:t>
      </w:r>
      <w:r w:rsidR="00F54508" w:rsidRPr="00DB1F6B">
        <w:rPr>
          <w:rFonts w:ascii="Calibri" w:hAnsi="Calibri" w:cs="Calibri"/>
          <w:sz w:val="24"/>
        </w:rPr>
        <w:t xml:space="preserve"> child or young person </w:t>
      </w:r>
      <w:r w:rsidR="001B5120" w:rsidRPr="00DB1F6B">
        <w:rPr>
          <w:rFonts w:ascii="Calibri" w:hAnsi="Calibri" w:cs="Calibri"/>
          <w:sz w:val="24"/>
        </w:rPr>
        <w:t xml:space="preserve">has the right to become </w:t>
      </w:r>
      <w:r w:rsidR="00F54508" w:rsidRPr="00DB1F6B">
        <w:rPr>
          <w:rFonts w:ascii="Calibri" w:hAnsi="Calibri" w:cs="Calibri"/>
          <w:sz w:val="24"/>
        </w:rPr>
        <w:t>hoo</w:t>
      </w:r>
      <w:r w:rsidR="001B5120" w:rsidRPr="00DB1F6B">
        <w:rPr>
          <w:rFonts w:ascii="Calibri" w:hAnsi="Calibri" w:cs="Calibri"/>
          <w:sz w:val="24"/>
        </w:rPr>
        <w:t>ked on sport for life, in a</w:t>
      </w:r>
      <w:r w:rsidR="00F4653D" w:rsidRPr="00DB1F6B">
        <w:rPr>
          <w:rFonts w:ascii="Calibri" w:hAnsi="Calibri" w:cs="Calibri"/>
          <w:sz w:val="24"/>
        </w:rPr>
        <w:t>n</w:t>
      </w:r>
      <w:r w:rsidR="001B5120" w:rsidRPr="00DB1F6B">
        <w:rPr>
          <w:rFonts w:ascii="Calibri" w:hAnsi="Calibri" w:cs="Calibri"/>
          <w:sz w:val="24"/>
        </w:rPr>
        <w:t xml:space="preserve"> enjoyable, </w:t>
      </w:r>
      <w:r w:rsidR="00F54508" w:rsidRPr="00DB1F6B">
        <w:rPr>
          <w:rFonts w:ascii="Calibri" w:hAnsi="Calibri" w:cs="Calibri"/>
          <w:sz w:val="24"/>
        </w:rPr>
        <w:t>safe environment</w:t>
      </w:r>
      <w:r w:rsidR="001B5120" w:rsidRPr="00DB1F6B">
        <w:rPr>
          <w:rFonts w:ascii="Calibri" w:hAnsi="Calibri" w:cs="Calibri"/>
          <w:sz w:val="24"/>
        </w:rPr>
        <w:t xml:space="preserve">, and be protected from harm.  Safeguarding in </w:t>
      </w:r>
      <w:r>
        <w:rPr>
          <w:rFonts w:ascii="Calibri" w:hAnsi="Calibri" w:cs="Calibri"/>
          <w:i/>
          <w:color w:val="FF0000"/>
          <w:sz w:val="24"/>
        </w:rPr>
        <w:t xml:space="preserve">(Organisation) </w:t>
      </w:r>
      <w:r w:rsidR="001B5120" w:rsidRPr="00DB1F6B">
        <w:rPr>
          <w:rFonts w:ascii="Calibri" w:hAnsi="Calibri" w:cs="Calibri"/>
          <w:sz w:val="24"/>
        </w:rPr>
        <w:t xml:space="preserve">is about ensuring that the environment is appropriate for the </w:t>
      </w:r>
      <w:r w:rsidR="00730A72" w:rsidRPr="00DB1F6B">
        <w:rPr>
          <w:rFonts w:ascii="Calibri" w:hAnsi="Calibri" w:cs="Calibri"/>
          <w:sz w:val="24"/>
        </w:rPr>
        <w:t xml:space="preserve">(disabled) </w:t>
      </w:r>
      <w:r w:rsidR="001B5120" w:rsidRPr="00DB1F6B">
        <w:rPr>
          <w:rFonts w:ascii="Calibri" w:hAnsi="Calibri" w:cs="Calibri"/>
          <w:sz w:val="24"/>
        </w:rPr>
        <w:t>child or young person, and tailored to their needs so that they have a positive experience of their sport, and do this without risk of or actual harm occurring.</w:t>
      </w:r>
    </w:p>
    <w:p w:rsidR="001B5120" w:rsidRPr="00DB1F6B" w:rsidRDefault="001B5120" w:rsidP="00857782">
      <w:pPr>
        <w:ind w:right="-24"/>
        <w:rPr>
          <w:rFonts w:ascii="Calibri" w:hAnsi="Calibri" w:cs="Calibri"/>
          <w:sz w:val="24"/>
        </w:rPr>
      </w:pPr>
    </w:p>
    <w:p w:rsidR="001B5120" w:rsidRPr="00DB1F6B" w:rsidRDefault="002422CF" w:rsidP="00857782">
      <w:pPr>
        <w:ind w:right="-24"/>
        <w:rPr>
          <w:rFonts w:ascii="Calibri" w:hAnsi="Calibri" w:cs="Calibri"/>
          <w:sz w:val="24"/>
        </w:rPr>
      </w:pPr>
      <w:r>
        <w:rPr>
          <w:rFonts w:ascii="Calibri" w:hAnsi="Calibri" w:cs="Calibri"/>
          <w:i/>
          <w:color w:val="FF0000"/>
          <w:sz w:val="24"/>
        </w:rPr>
        <w:t>(Organisation)</w:t>
      </w:r>
      <w:r w:rsidR="001B5120" w:rsidRPr="00DB1F6B">
        <w:rPr>
          <w:rFonts w:ascii="Calibri" w:hAnsi="Calibri" w:cs="Calibri"/>
          <w:sz w:val="24"/>
        </w:rPr>
        <w:t xml:space="preserve">’s </w:t>
      </w:r>
      <w:r w:rsidR="00FF70D9" w:rsidRPr="00DB1F6B">
        <w:rPr>
          <w:rFonts w:ascii="Calibri" w:hAnsi="Calibri" w:cs="Calibri"/>
          <w:sz w:val="24"/>
        </w:rPr>
        <w:t>adhere to the following</w:t>
      </w:r>
      <w:r w:rsidR="001B5120" w:rsidRPr="00DB1F6B">
        <w:rPr>
          <w:rFonts w:ascii="Calibri" w:hAnsi="Calibri" w:cs="Calibri"/>
          <w:sz w:val="24"/>
        </w:rPr>
        <w:t xml:space="preserve"> key principles which link to safeguarding:</w:t>
      </w:r>
    </w:p>
    <w:p w:rsidR="001B5120" w:rsidRPr="00DB1F6B" w:rsidRDefault="001B5120"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sz w:val="24"/>
        </w:rPr>
      </w:pPr>
      <w:commentRangeStart w:id="1"/>
      <w:r w:rsidRPr="00DB1F6B">
        <w:rPr>
          <w:rFonts w:ascii="Calibri" w:hAnsi="Calibri" w:cs="Calibri"/>
          <w:sz w:val="24"/>
        </w:rPr>
        <w:t xml:space="preserve">the welfare of the </w:t>
      </w:r>
      <w:r w:rsidR="00730A72" w:rsidRPr="00DB1F6B">
        <w:rPr>
          <w:rFonts w:ascii="Calibri" w:hAnsi="Calibri" w:cs="Calibri"/>
          <w:sz w:val="24"/>
        </w:rPr>
        <w:t xml:space="preserve">(disabled) </w:t>
      </w:r>
      <w:r w:rsidRPr="00DB1F6B">
        <w:rPr>
          <w:rFonts w:ascii="Calibri" w:hAnsi="Calibri" w:cs="Calibri"/>
          <w:sz w:val="24"/>
        </w:rPr>
        <w:t>child is paramount</w:t>
      </w:r>
    </w:p>
    <w:p w:rsidR="001B5120" w:rsidRPr="00DB1F6B" w:rsidRDefault="001B5120" w:rsidP="00857782">
      <w:pPr>
        <w:pStyle w:val="ListParagraph"/>
        <w:numPr>
          <w:ilvl w:val="0"/>
          <w:numId w:val="3"/>
        </w:numPr>
        <w:ind w:right="-24"/>
        <w:rPr>
          <w:rFonts w:ascii="Calibri" w:hAnsi="Calibri" w:cs="Calibri"/>
          <w:sz w:val="24"/>
        </w:rPr>
      </w:pPr>
      <w:r w:rsidRPr="00DB1F6B">
        <w:rPr>
          <w:rFonts w:ascii="Calibri" w:hAnsi="Calibri" w:cs="Calibri"/>
          <w:sz w:val="24"/>
        </w:rPr>
        <w:t xml:space="preserve">inclusion should occur through the provision of </w:t>
      </w:r>
      <w:r w:rsidRPr="00DB1F6B">
        <w:rPr>
          <w:rFonts w:ascii="Calibri" w:hAnsi="Calibri" w:cs="Calibri"/>
          <w:i/>
          <w:sz w:val="24"/>
        </w:rPr>
        <w:t>meaningful</w:t>
      </w:r>
      <w:r w:rsidRPr="00DB1F6B">
        <w:rPr>
          <w:rFonts w:ascii="Calibri" w:hAnsi="Calibri" w:cs="Calibri"/>
          <w:sz w:val="24"/>
        </w:rPr>
        <w:t xml:space="preserve"> activity, through a process of collaborative decision-making which involved the </w:t>
      </w:r>
      <w:r w:rsidR="00730A72" w:rsidRPr="00DB1F6B">
        <w:rPr>
          <w:rFonts w:ascii="Calibri" w:hAnsi="Calibri" w:cs="Calibri"/>
          <w:sz w:val="24"/>
        </w:rPr>
        <w:t>(</w:t>
      </w:r>
      <w:r w:rsidRPr="00DB1F6B">
        <w:rPr>
          <w:rFonts w:ascii="Calibri" w:hAnsi="Calibri" w:cs="Calibri"/>
          <w:sz w:val="24"/>
        </w:rPr>
        <w:t>disabled</w:t>
      </w:r>
      <w:r w:rsidR="00730A72" w:rsidRPr="00DB1F6B">
        <w:rPr>
          <w:rFonts w:ascii="Calibri" w:hAnsi="Calibri" w:cs="Calibri"/>
          <w:sz w:val="24"/>
        </w:rPr>
        <w:t>)</w:t>
      </w:r>
      <w:r w:rsidRPr="00DB1F6B">
        <w:rPr>
          <w:rFonts w:ascii="Calibri" w:hAnsi="Calibri" w:cs="Calibri"/>
          <w:sz w:val="24"/>
        </w:rPr>
        <w:t xml:space="preserve"> child or young person, their parents, guardians, carers, or personal assistants, and coaching or voluntar</w:t>
      </w:r>
      <w:r w:rsidR="00453173" w:rsidRPr="00DB1F6B">
        <w:rPr>
          <w:rFonts w:ascii="Calibri" w:hAnsi="Calibri" w:cs="Calibri"/>
          <w:sz w:val="24"/>
        </w:rPr>
        <w:t>y staff</w:t>
      </w:r>
    </w:p>
    <w:p w:rsidR="00FF70D9" w:rsidRPr="00DB1F6B" w:rsidRDefault="00FF70D9" w:rsidP="00857782">
      <w:pPr>
        <w:pStyle w:val="ListParagraph"/>
        <w:numPr>
          <w:ilvl w:val="0"/>
          <w:numId w:val="3"/>
        </w:numPr>
        <w:ind w:right="-24"/>
        <w:rPr>
          <w:rFonts w:ascii="Calibri" w:hAnsi="Calibri" w:cs="Calibri"/>
          <w:sz w:val="24"/>
        </w:rPr>
      </w:pPr>
      <w:r w:rsidRPr="00DB1F6B">
        <w:rPr>
          <w:rFonts w:ascii="Calibri" w:hAnsi="Calibri" w:cs="Calibri"/>
          <w:i/>
          <w:sz w:val="24"/>
        </w:rPr>
        <w:t>appropriate</w:t>
      </w:r>
      <w:r w:rsidRPr="00DB1F6B">
        <w:rPr>
          <w:rFonts w:ascii="Calibri" w:hAnsi="Calibri" w:cs="Calibri"/>
          <w:sz w:val="24"/>
        </w:rPr>
        <w:t xml:space="preserve"> communication</w:t>
      </w:r>
      <w:r w:rsidR="00CF1540" w:rsidRPr="00DB1F6B">
        <w:rPr>
          <w:rStyle w:val="FootnoteReference"/>
          <w:rFonts w:ascii="Calibri" w:hAnsi="Calibri" w:cs="Calibri"/>
          <w:sz w:val="24"/>
        </w:rPr>
        <w:footnoteReference w:id="2"/>
      </w:r>
      <w:r w:rsidR="00CF1540" w:rsidRPr="00DB1F6B">
        <w:rPr>
          <w:rFonts w:ascii="Calibri" w:hAnsi="Calibri" w:cs="Calibri"/>
          <w:sz w:val="24"/>
        </w:rPr>
        <w:t xml:space="preserve"> </w:t>
      </w:r>
      <w:r w:rsidRPr="00DB1F6B">
        <w:rPr>
          <w:rFonts w:ascii="Calibri" w:hAnsi="Calibri" w:cs="Calibri"/>
          <w:sz w:val="24"/>
        </w:rPr>
        <w:t>is essential</w:t>
      </w:r>
      <w:r w:rsidR="00CF1540" w:rsidRPr="00DB1F6B">
        <w:rPr>
          <w:rFonts w:ascii="Calibri" w:hAnsi="Calibri" w:cs="Calibri"/>
          <w:sz w:val="24"/>
        </w:rPr>
        <w:t xml:space="preserve"> in order to ensure that everyone is equipped to deal with safeguarding issues or to safeguard themselves from harm</w:t>
      </w:r>
    </w:p>
    <w:p w:rsidR="00CF1540" w:rsidRPr="00DB1F6B" w:rsidRDefault="00CF1540" w:rsidP="00857782">
      <w:pPr>
        <w:pStyle w:val="ListParagraph"/>
        <w:numPr>
          <w:ilvl w:val="0"/>
          <w:numId w:val="3"/>
        </w:numPr>
        <w:ind w:right="-24"/>
        <w:rPr>
          <w:rFonts w:ascii="Calibri" w:hAnsi="Calibri" w:cs="Calibri"/>
          <w:sz w:val="24"/>
        </w:rPr>
      </w:pPr>
      <w:r w:rsidRPr="00DB1F6B">
        <w:rPr>
          <w:rFonts w:ascii="Calibri" w:hAnsi="Calibri" w:cs="Calibri"/>
          <w:sz w:val="24"/>
        </w:rPr>
        <w:t>Disabled children and young people will be treated as children first – a child or young person’s impairment will not mask or deter appropriate enquiry</w:t>
      </w:r>
    </w:p>
    <w:p w:rsidR="00453173" w:rsidRPr="00DB1F6B" w:rsidRDefault="00453173" w:rsidP="00857782">
      <w:pPr>
        <w:pStyle w:val="ListParagraph"/>
        <w:numPr>
          <w:ilvl w:val="0"/>
          <w:numId w:val="3"/>
        </w:numPr>
        <w:ind w:right="-24"/>
        <w:rPr>
          <w:rFonts w:ascii="Calibri" w:hAnsi="Calibri" w:cs="Calibri"/>
          <w:sz w:val="24"/>
        </w:rPr>
      </w:pPr>
      <w:r w:rsidRPr="00DB1F6B">
        <w:rPr>
          <w:rFonts w:ascii="Calibri" w:hAnsi="Calibri" w:cs="Calibri"/>
          <w:sz w:val="24"/>
        </w:rPr>
        <w:t>all reasonable steps will be taken to protect children from harm, discrimination and degrading treatment and to respect their rights, wishes and feelings</w:t>
      </w:r>
    </w:p>
    <w:p w:rsidR="00453173" w:rsidRPr="00DB1F6B" w:rsidRDefault="00453173"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all suspicions and allegations of poor practice or abuse will be taken seriously and responded to swiftly and appropriately</w:t>
      </w:r>
    </w:p>
    <w:p w:rsidR="00453173" w:rsidRPr="00DB1F6B" w:rsidRDefault="00F05934"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establish </w:t>
      </w:r>
      <w:r w:rsidR="00453173" w:rsidRPr="00DB1F6B">
        <w:rPr>
          <w:rFonts w:ascii="Calibri" w:hAnsi="Calibri" w:cs="Calibri"/>
          <w:sz w:val="24"/>
        </w:rPr>
        <w:t>partnership working with all appropriate agencies and individuals to ensure that the best outcome is achieved</w:t>
      </w:r>
    </w:p>
    <w:p w:rsidR="00F202AA" w:rsidRDefault="00F202AA"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sz w:val="24"/>
        </w:rPr>
        <w:sectPr w:rsidR="00F202AA" w:rsidSect="00BF7458">
          <w:headerReference w:type="default" r:id="rId12"/>
          <w:footerReference w:type="default" r:id="rId13"/>
          <w:pgSz w:w="11906" w:h="16838" w:code="9"/>
          <w:pgMar w:top="720" w:right="720" w:bottom="720" w:left="720" w:header="709" w:footer="709" w:gutter="0"/>
          <w:pgNumType w:start="1"/>
          <w:cols w:space="708"/>
          <w:docGrid w:linePitch="360"/>
        </w:sectPr>
      </w:pPr>
    </w:p>
    <w:p w:rsidR="00453173" w:rsidRPr="00DB1F6B" w:rsidRDefault="00F05934"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lastRenderedPageBreak/>
        <w:t>training is essential in order to raise the awareness of those working within sport, those participating in sport, and those supporting individuals</w:t>
      </w:r>
      <w:r w:rsidR="00D715CA" w:rsidRPr="00DB1F6B">
        <w:rPr>
          <w:rFonts w:ascii="Calibri" w:hAnsi="Calibri" w:cs="Calibri"/>
          <w:sz w:val="24"/>
        </w:rPr>
        <w:t>’</w:t>
      </w:r>
      <w:r w:rsidRPr="00DB1F6B">
        <w:rPr>
          <w:rFonts w:ascii="Calibri" w:hAnsi="Calibri" w:cs="Calibri"/>
          <w:sz w:val="24"/>
        </w:rPr>
        <w:t xml:space="preserve"> involvement in sport (e.g. parents/guardians, carers,</w:t>
      </w:r>
      <w:r w:rsidR="00D715CA" w:rsidRPr="00DB1F6B">
        <w:rPr>
          <w:rFonts w:ascii="Calibri" w:hAnsi="Calibri" w:cs="Calibri"/>
          <w:sz w:val="24"/>
        </w:rPr>
        <w:t xml:space="preserve"> </w:t>
      </w:r>
      <w:proofErr w:type="spellStart"/>
      <w:r w:rsidR="00D715CA" w:rsidRPr="00DB1F6B">
        <w:rPr>
          <w:rFonts w:ascii="Calibri" w:hAnsi="Calibri" w:cs="Calibri"/>
          <w:sz w:val="24"/>
        </w:rPr>
        <w:t>etc</w:t>
      </w:r>
      <w:proofErr w:type="spellEnd"/>
      <w:r w:rsidR="00D715CA" w:rsidRPr="00DB1F6B">
        <w:rPr>
          <w:rFonts w:ascii="Calibri" w:hAnsi="Calibri" w:cs="Calibri"/>
          <w:sz w:val="24"/>
        </w:rPr>
        <w:t xml:space="preserve">).  </w:t>
      </w:r>
      <w:r w:rsidR="000E4C4D" w:rsidRPr="000E4C4D">
        <w:rPr>
          <w:rFonts w:ascii="Calibri" w:hAnsi="Calibri" w:cs="Calibri"/>
          <w:i/>
          <w:color w:val="FF0000"/>
          <w:sz w:val="24"/>
        </w:rPr>
        <w:t>(Organisati</w:t>
      </w:r>
      <w:r w:rsidR="002422CF">
        <w:rPr>
          <w:rFonts w:ascii="Calibri" w:hAnsi="Calibri" w:cs="Calibri"/>
          <w:i/>
          <w:color w:val="FF0000"/>
          <w:sz w:val="24"/>
        </w:rPr>
        <w:t xml:space="preserve">on) </w:t>
      </w:r>
      <w:r w:rsidR="00D715CA" w:rsidRPr="00DB1F6B">
        <w:rPr>
          <w:rFonts w:ascii="Calibri" w:hAnsi="Calibri" w:cs="Calibri"/>
          <w:sz w:val="24"/>
        </w:rPr>
        <w:t xml:space="preserve">therefore support </w:t>
      </w:r>
      <w:r w:rsidR="00453173" w:rsidRPr="00DB1F6B">
        <w:rPr>
          <w:rFonts w:ascii="Calibri" w:hAnsi="Calibri" w:cs="Calibri"/>
          <w:sz w:val="24"/>
        </w:rPr>
        <w:t xml:space="preserve">all individuals, organisations and clubs </w:t>
      </w:r>
      <w:r w:rsidR="00730A72" w:rsidRPr="00DB1F6B">
        <w:rPr>
          <w:rFonts w:ascii="Calibri" w:hAnsi="Calibri" w:cs="Calibri"/>
          <w:sz w:val="24"/>
        </w:rPr>
        <w:t xml:space="preserve">who are members or affiliate </w:t>
      </w:r>
      <w:r w:rsidR="00453173" w:rsidRPr="00DB1F6B">
        <w:rPr>
          <w:rFonts w:ascii="Calibri" w:hAnsi="Calibri" w:cs="Calibri"/>
          <w:sz w:val="24"/>
        </w:rPr>
        <w:t xml:space="preserve">to </w:t>
      </w:r>
      <w:r w:rsidR="009F202C" w:rsidRPr="00DB1F6B">
        <w:rPr>
          <w:rFonts w:ascii="Calibri" w:hAnsi="Calibri" w:cs="Calibri"/>
          <w:sz w:val="24"/>
        </w:rPr>
        <w:t>our organisation to attend appropriate Child Safeguard and Protection training</w:t>
      </w:r>
      <w:r w:rsidR="00D715CA" w:rsidRPr="00DB1F6B">
        <w:rPr>
          <w:rFonts w:ascii="Calibri" w:hAnsi="Calibri" w:cs="Calibri"/>
          <w:sz w:val="24"/>
        </w:rPr>
        <w:t>, as well as specific Safeguarding Disabled Children training</w:t>
      </w:r>
      <w:r w:rsidR="004D4FD1">
        <w:rPr>
          <w:rFonts w:ascii="Calibri" w:hAnsi="Calibri" w:cs="Calibri"/>
          <w:sz w:val="24"/>
        </w:rPr>
        <w:t xml:space="preserve"> (see </w:t>
      </w:r>
      <w:r w:rsidR="002422CF">
        <w:rPr>
          <w:rFonts w:ascii="Calibri" w:hAnsi="Calibri" w:cs="Calibri"/>
          <w:i/>
          <w:color w:val="FF0000"/>
          <w:sz w:val="24"/>
        </w:rPr>
        <w:t>(Organisation)</w:t>
      </w:r>
      <w:r w:rsidR="004D4FD1">
        <w:rPr>
          <w:rFonts w:ascii="Calibri" w:hAnsi="Calibri" w:cs="Calibri"/>
          <w:sz w:val="24"/>
        </w:rPr>
        <w:t>s Training Plan for Child Welfare and Safeguarding for further information)</w:t>
      </w:r>
    </w:p>
    <w:p w:rsidR="009F202C" w:rsidRPr="00DB1F6B" w:rsidRDefault="002422CF" w:rsidP="00857782">
      <w:pPr>
        <w:widowControl w:val="0"/>
        <w:numPr>
          <w:ilvl w:val="0"/>
          <w:numId w:val="3"/>
        </w:numPr>
        <w:tabs>
          <w:tab w:val="left" w:pos="360"/>
        </w:tabs>
        <w:overflowPunct w:val="0"/>
        <w:autoSpaceDE w:val="0"/>
        <w:autoSpaceDN w:val="0"/>
        <w:adjustRightInd w:val="0"/>
        <w:ind w:right="-24"/>
        <w:textAlignment w:val="baseline"/>
        <w:rPr>
          <w:rFonts w:ascii="Calibri" w:hAnsi="Calibri" w:cs="Calibri"/>
          <w:b/>
          <w:sz w:val="24"/>
        </w:rPr>
      </w:pPr>
      <w:r>
        <w:rPr>
          <w:rFonts w:ascii="Calibri" w:hAnsi="Calibri" w:cs="Calibri"/>
          <w:i/>
          <w:color w:val="FF0000"/>
          <w:sz w:val="24"/>
        </w:rPr>
        <w:t xml:space="preserve">(Organisation) </w:t>
      </w:r>
      <w:r w:rsidR="009F202C" w:rsidRPr="00DB1F6B">
        <w:rPr>
          <w:rFonts w:ascii="Calibri" w:hAnsi="Calibri" w:cs="Calibri"/>
          <w:sz w:val="24"/>
        </w:rPr>
        <w:t xml:space="preserve">has comprehensive insurance protecting its participants, coaches and staff.  </w:t>
      </w:r>
      <w:r>
        <w:rPr>
          <w:rFonts w:ascii="Calibri" w:hAnsi="Calibri" w:cs="Calibri"/>
          <w:i/>
          <w:color w:val="FF0000"/>
          <w:sz w:val="24"/>
        </w:rPr>
        <w:t xml:space="preserve">(Organisation) </w:t>
      </w:r>
      <w:r w:rsidR="009F202C" w:rsidRPr="00DB1F6B">
        <w:rPr>
          <w:rFonts w:ascii="Calibri" w:hAnsi="Calibri" w:cs="Calibri"/>
          <w:sz w:val="24"/>
        </w:rPr>
        <w:t>expects all affiliated members to have an acceptable ‘live’ insurance policy in force at all times.</w:t>
      </w:r>
      <w:commentRangeEnd w:id="1"/>
      <w:r w:rsidR="000E4C4D">
        <w:rPr>
          <w:rStyle w:val="CommentReference"/>
          <w:rFonts w:ascii="Times New Roman" w:eastAsia="Times New Roman" w:hAnsi="Times New Roman" w:cs="Times New Roman"/>
          <w:kern w:val="28"/>
        </w:rPr>
        <w:commentReference w:id="1"/>
      </w:r>
    </w:p>
    <w:p w:rsidR="001B5120" w:rsidRPr="00DB1F6B" w:rsidRDefault="001B5120" w:rsidP="00857782">
      <w:pPr>
        <w:ind w:right="-24"/>
        <w:rPr>
          <w:rFonts w:ascii="Calibri" w:hAnsi="Calibri" w:cs="Calibri"/>
          <w:sz w:val="24"/>
        </w:rPr>
      </w:pPr>
    </w:p>
    <w:p w:rsidR="00730A72" w:rsidRDefault="00F54508" w:rsidP="00857782">
      <w:pPr>
        <w:shd w:val="clear" w:color="auto" w:fill="000000" w:themeFill="text1"/>
        <w:ind w:right="-24"/>
        <w:jc w:val="center"/>
        <w:rPr>
          <w:rFonts w:ascii="Calibri" w:hAnsi="Calibri" w:cs="Calibri"/>
          <w:b/>
          <w:color w:val="FFFFFF" w:themeColor="background1"/>
          <w:sz w:val="28"/>
        </w:rPr>
      </w:pPr>
      <w:r w:rsidRPr="00DB1F6B">
        <w:rPr>
          <w:rFonts w:ascii="Calibri" w:hAnsi="Calibri" w:cs="Calibri"/>
          <w:b/>
          <w:color w:val="FFFFFF" w:themeColor="background1"/>
          <w:sz w:val="28"/>
        </w:rPr>
        <w:t xml:space="preserve">This is a mandatory policy for everyone who is engaged in ‘Regulated Activity’ with </w:t>
      </w:r>
      <w:r w:rsidR="002422CF">
        <w:rPr>
          <w:rFonts w:ascii="Calibri" w:hAnsi="Calibri" w:cs="Calibri"/>
          <w:b/>
          <w:i/>
          <w:color w:val="FF0000"/>
          <w:sz w:val="28"/>
        </w:rPr>
        <w:t xml:space="preserve">(Organisation) </w:t>
      </w:r>
      <w:r w:rsidRPr="00DB1F6B">
        <w:rPr>
          <w:rFonts w:ascii="Calibri" w:hAnsi="Calibri" w:cs="Calibri"/>
          <w:b/>
          <w:color w:val="FFFFFF" w:themeColor="background1"/>
          <w:sz w:val="28"/>
        </w:rPr>
        <w:t>programmes</w:t>
      </w:r>
      <w:r w:rsidR="00D40580" w:rsidRPr="00DB1F6B">
        <w:rPr>
          <w:rFonts w:ascii="Calibri" w:hAnsi="Calibri" w:cs="Calibri"/>
          <w:b/>
          <w:color w:val="FFFFFF" w:themeColor="background1"/>
          <w:sz w:val="28"/>
        </w:rPr>
        <w:t xml:space="preserve"> (see </w:t>
      </w:r>
      <w:r w:rsidR="000E4C4D" w:rsidRPr="000E4C4D">
        <w:rPr>
          <w:rFonts w:ascii="Calibri" w:hAnsi="Calibri" w:cs="Calibri"/>
          <w:b/>
          <w:i/>
          <w:color w:val="FF0000"/>
          <w:sz w:val="28"/>
        </w:rPr>
        <w:t>insert appropriate appendix</w:t>
      </w:r>
      <w:r w:rsidR="00730A72" w:rsidRPr="00DB1F6B">
        <w:rPr>
          <w:rFonts w:ascii="Calibri" w:hAnsi="Calibri" w:cs="Calibri"/>
          <w:b/>
          <w:color w:val="FFFFFF" w:themeColor="background1"/>
          <w:sz w:val="28"/>
        </w:rPr>
        <w:t>)</w:t>
      </w:r>
      <w:r w:rsidRPr="00DB1F6B">
        <w:rPr>
          <w:rFonts w:ascii="Calibri" w:hAnsi="Calibri" w:cs="Calibri"/>
          <w:b/>
          <w:color w:val="FFFFFF" w:themeColor="background1"/>
          <w:sz w:val="28"/>
        </w:rPr>
        <w:t xml:space="preserve">. </w:t>
      </w:r>
    </w:p>
    <w:p w:rsidR="0044332F" w:rsidRDefault="0044332F" w:rsidP="00857782">
      <w:pPr>
        <w:shd w:val="clear" w:color="auto" w:fill="000000" w:themeFill="text1"/>
        <w:ind w:right="-24"/>
        <w:jc w:val="center"/>
        <w:rPr>
          <w:rFonts w:ascii="Calibri" w:hAnsi="Calibri" w:cs="Calibri"/>
          <w:b/>
          <w:color w:val="FFFFFF" w:themeColor="background1"/>
          <w:sz w:val="28"/>
        </w:rPr>
      </w:pPr>
    </w:p>
    <w:p w:rsidR="0044332F" w:rsidRPr="00DB1F6B" w:rsidRDefault="0044332F" w:rsidP="00857782">
      <w:pPr>
        <w:shd w:val="clear" w:color="auto" w:fill="000000" w:themeFill="text1"/>
        <w:ind w:right="-24"/>
        <w:jc w:val="center"/>
        <w:rPr>
          <w:rFonts w:ascii="Calibri" w:hAnsi="Calibri" w:cs="Calibri"/>
          <w:b/>
          <w:color w:val="FFFFFF" w:themeColor="background1"/>
          <w:sz w:val="28"/>
        </w:rPr>
      </w:pPr>
      <w:r>
        <w:rPr>
          <w:rFonts w:ascii="Calibri" w:hAnsi="Calibri" w:cs="Calibri"/>
          <w:b/>
          <w:color w:val="FFFFFF" w:themeColor="background1"/>
          <w:sz w:val="28"/>
        </w:rPr>
        <w:t xml:space="preserve">All </w:t>
      </w:r>
      <w:r w:rsidR="002422CF">
        <w:rPr>
          <w:rFonts w:ascii="Calibri" w:hAnsi="Calibri" w:cs="Calibri"/>
          <w:b/>
          <w:i/>
          <w:color w:val="FF0000"/>
          <w:sz w:val="28"/>
        </w:rPr>
        <w:t xml:space="preserve">(Organisation) </w:t>
      </w:r>
      <w:r>
        <w:rPr>
          <w:rFonts w:ascii="Calibri" w:hAnsi="Calibri" w:cs="Calibri"/>
          <w:b/>
          <w:color w:val="FFFFFF" w:themeColor="background1"/>
          <w:sz w:val="28"/>
        </w:rPr>
        <w:t>staff, paid or unpaid, are expected to uphold the principles and actions of this Child Welfare and Safeguarding Policy at all times, and will be asked to formally commit to this agreement.</w:t>
      </w:r>
    </w:p>
    <w:p w:rsidR="00730A72" w:rsidRPr="00DB1F6B" w:rsidRDefault="00730A72" w:rsidP="00857782">
      <w:pPr>
        <w:shd w:val="clear" w:color="auto" w:fill="000000" w:themeFill="text1"/>
        <w:ind w:right="-24"/>
        <w:jc w:val="center"/>
        <w:rPr>
          <w:rFonts w:ascii="Calibri" w:hAnsi="Calibri" w:cs="Calibri"/>
          <w:b/>
          <w:color w:val="FFFFFF" w:themeColor="background1"/>
          <w:sz w:val="28"/>
        </w:rPr>
      </w:pPr>
    </w:p>
    <w:p w:rsidR="00F54508" w:rsidRPr="00DB1F6B" w:rsidRDefault="00F54508" w:rsidP="00857782">
      <w:pPr>
        <w:shd w:val="clear" w:color="auto" w:fill="000000" w:themeFill="text1"/>
        <w:ind w:right="-24"/>
        <w:jc w:val="center"/>
        <w:rPr>
          <w:rFonts w:ascii="Calibri" w:hAnsi="Calibri" w:cs="Calibri"/>
          <w:b/>
          <w:color w:val="FFFFFF" w:themeColor="background1"/>
          <w:sz w:val="28"/>
        </w:rPr>
      </w:pPr>
      <w:r w:rsidRPr="00DB1F6B">
        <w:rPr>
          <w:rFonts w:ascii="Calibri" w:hAnsi="Calibri" w:cs="Calibri"/>
          <w:b/>
          <w:color w:val="FFFFFF" w:themeColor="background1"/>
          <w:sz w:val="28"/>
        </w:rPr>
        <w:t xml:space="preserve">Access to a copy of the policy should be possible at all times; the policy is available via the </w:t>
      </w:r>
      <w:r w:rsidR="002422CF">
        <w:rPr>
          <w:rFonts w:ascii="Calibri" w:hAnsi="Calibri" w:cs="Calibri"/>
          <w:b/>
          <w:i/>
          <w:color w:val="FF0000"/>
          <w:sz w:val="28"/>
        </w:rPr>
        <w:t xml:space="preserve">(Organisation) </w:t>
      </w:r>
      <w:r w:rsidRPr="00DB1F6B">
        <w:rPr>
          <w:rFonts w:ascii="Calibri" w:hAnsi="Calibri" w:cs="Calibri"/>
          <w:b/>
          <w:color w:val="FFFFFF" w:themeColor="background1"/>
          <w:sz w:val="28"/>
        </w:rPr>
        <w:t>website at:</w:t>
      </w:r>
    </w:p>
    <w:p w:rsidR="00F54508" w:rsidRPr="00DB1F6B" w:rsidRDefault="00F54508" w:rsidP="00857782">
      <w:pPr>
        <w:shd w:val="clear" w:color="auto" w:fill="000000" w:themeFill="text1"/>
        <w:ind w:right="-24"/>
        <w:jc w:val="center"/>
        <w:rPr>
          <w:rFonts w:ascii="Calibri" w:hAnsi="Calibri" w:cs="Calibri"/>
          <w:b/>
          <w:color w:val="FFFFFF" w:themeColor="background1"/>
          <w:sz w:val="10"/>
          <w:szCs w:val="8"/>
        </w:rPr>
      </w:pPr>
    </w:p>
    <w:p w:rsidR="00F54508" w:rsidRPr="000E4C4D" w:rsidRDefault="000E4C4D" w:rsidP="00857782">
      <w:pPr>
        <w:shd w:val="clear" w:color="auto" w:fill="000000" w:themeFill="text1"/>
        <w:ind w:right="-24"/>
        <w:jc w:val="center"/>
        <w:rPr>
          <w:rFonts w:ascii="Calibri" w:hAnsi="Calibri" w:cs="Calibri"/>
          <w:b/>
          <w:i/>
          <w:color w:val="FF0000"/>
          <w:sz w:val="32"/>
        </w:rPr>
      </w:pPr>
      <w:r>
        <w:rPr>
          <w:rFonts w:ascii="Calibri" w:hAnsi="Calibri" w:cs="Calibri"/>
          <w:b/>
          <w:i/>
          <w:color w:val="FF0000"/>
          <w:sz w:val="32"/>
        </w:rPr>
        <w:t>(</w:t>
      </w:r>
      <w:proofErr w:type="gramStart"/>
      <w:r>
        <w:rPr>
          <w:rFonts w:ascii="Calibri" w:hAnsi="Calibri" w:cs="Calibri"/>
          <w:b/>
          <w:i/>
          <w:color w:val="FF0000"/>
          <w:sz w:val="32"/>
        </w:rPr>
        <w:t>insert</w:t>
      </w:r>
      <w:proofErr w:type="gramEnd"/>
      <w:r>
        <w:rPr>
          <w:rFonts w:ascii="Calibri" w:hAnsi="Calibri" w:cs="Calibri"/>
          <w:b/>
          <w:i/>
          <w:color w:val="FF0000"/>
          <w:sz w:val="32"/>
        </w:rPr>
        <w:t xml:space="preserve"> website address for organisation)</w:t>
      </w:r>
    </w:p>
    <w:p w:rsidR="00F54508" w:rsidRPr="00DB1F6B" w:rsidRDefault="00F54508" w:rsidP="00857782">
      <w:pPr>
        <w:ind w:right="-24"/>
        <w:rPr>
          <w:rFonts w:ascii="Calibri" w:hAnsi="Calibri" w:cs="Calibri"/>
          <w:sz w:val="24"/>
        </w:rPr>
      </w:pPr>
    </w:p>
    <w:p w:rsidR="009F202C" w:rsidRDefault="002422CF"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sz w:val="24"/>
        </w:rPr>
      </w:pPr>
      <w:r>
        <w:rPr>
          <w:rFonts w:ascii="Calibri" w:hAnsi="Calibri" w:cs="Calibri"/>
          <w:i/>
          <w:color w:val="FF0000"/>
          <w:sz w:val="24"/>
        </w:rPr>
        <w:t xml:space="preserve">(Organisation) </w:t>
      </w:r>
      <w:r w:rsidR="009F202C" w:rsidRPr="00DB1F6B">
        <w:rPr>
          <w:rFonts w:ascii="Calibri" w:hAnsi="Calibri" w:cs="Calibri"/>
          <w:i/>
          <w:sz w:val="24"/>
        </w:rPr>
        <w:t>will internally review its Child Welfare and Safeguarding Policy and associated toolkits in line with NSPCC guidance on an annual basis (or whenever there are amendments to relevan</w:t>
      </w:r>
      <w:r w:rsidR="00730A72" w:rsidRPr="00DB1F6B">
        <w:rPr>
          <w:rFonts w:ascii="Calibri" w:hAnsi="Calibri" w:cs="Calibri"/>
          <w:i/>
          <w:sz w:val="24"/>
        </w:rPr>
        <w:t>t legislation or to best practic</w:t>
      </w:r>
      <w:r w:rsidR="009F202C" w:rsidRPr="00DB1F6B">
        <w:rPr>
          <w:rFonts w:ascii="Calibri" w:hAnsi="Calibri" w:cs="Calibri"/>
          <w:i/>
          <w:sz w:val="24"/>
        </w:rPr>
        <w:t>e); and will externally review, in conjunction with the NSPCC, every 3 years.</w:t>
      </w:r>
    </w:p>
    <w:p w:rsidR="004D4FD1" w:rsidRDefault="004D4FD1"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sz w:val="24"/>
        </w:rPr>
      </w:pPr>
    </w:p>
    <w:p w:rsidR="004D4FD1" w:rsidRPr="000E4C4D" w:rsidRDefault="004D4FD1"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color w:val="FF0000"/>
          <w:sz w:val="24"/>
        </w:rPr>
      </w:pPr>
      <w:r>
        <w:rPr>
          <w:rFonts w:ascii="Calibri" w:hAnsi="Calibri" w:cs="Calibri"/>
          <w:i/>
          <w:sz w:val="24"/>
        </w:rPr>
        <w:t xml:space="preserve">The review process will be </w:t>
      </w:r>
      <w:r w:rsidR="0088730E">
        <w:rPr>
          <w:rFonts w:ascii="Calibri" w:hAnsi="Calibri" w:cs="Calibri"/>
          <w:i/>
          <w:sz w:val="24"/>
        </w:rPr>
        <w:t>led</w:t>
      </w:r>
      <w:r>
        <w:rPr>
          <w:rFonts w:ascii="Calibri" w:hAnsi="Calibri" w:cs="Calibri"/>
          <w:i/>
          <w:sz w:val="24"/>
        </w:rPr>
        <w:t xml:space="preserve"> by the </w:t>
      </w:r>
      <w:r w:rsidR="002422CF">
        <w:rPr>
          <w:rFonts w:ascii="Calibri" w:hAnsi="Calibri" w:cs="Calibri"/>
          <w:i/>
          <w:color w:val="FF0000"/>
          <w:sz w:val="24"/>
        </w:rPr>
        <w:t xml:space="preserve">(Organisation) </w:t>
      </w:r>
      <w:r>
        <w:rPr>
          <w:rFonts w:ascii="Calibri" w:hAnsi="Calibri" w:cs="Calibri"/>
          <w:i/>
          <w:sz w:val="24"/>
        </w:rPr>
        <w:t xml:space="preserve">Lead Welfare Officer, and </w:t>
      </w:r>
      <w:r w:rsidR="000E4C4D" w:rsidRPr="000E4C4D">
        <w:rPr>
          <w:rFonts w:ascii="Calibri" w:hAnsi="Calibri" w:cs="Calibri"/>
          <w:i/>
          <w:color w:val="FF0000"/>
          <w:sz w:val="24"/>
        </w:rPr>
        <w:t>(identify the other individuals who will be involved in this process)</w:t>
      </w:r>
    </w:p>
    <w:p w:rsidR="009F202C" w:rsidRPr="00DB1F6B" w:rsidRDefault="009F202C" w:rsidP="00857782">
      <w:pPr>
        <w:numPr>
          <w:ilvl w:val="12"/>
          <w:numId w:val="0"/>
        </w:numPr>
        <w:pBdr>
          <w:top w:val="single" w:sz="4" w:space="8" w:color="auto"/>
          <w:left w:val="single" w:sz="4" w:space="4" w:color="auto"/>
          <w:bottom w:val="single" w:sz="4" w:space="1" w:color="auto"/>
          <w:right w:val="single" w:sz="4" w:space="4" w:color="auto"/>
        </w:pBdr>
        <w:tabs>
          <w:tab w:val="left" w:pos="360"/>
        </w:tabs>
        <w:ind w:right="-24"/>
        <w:jc w:val="center"/>
        <w:rPr>
          <w:rFonts w:ascii="Calibri" w:hAnsi="Calibri" w:cs="Calibri"/>
          <w:i/>
          <w:sz w:val="12"/>
          <w:szCs w:val="12"/>
        </w:rPr>
      </w:pPr>
    </w:p>
    <w:p w:rsidR="009F202C" w:rsidRPr="00DB1F6B" w:rsidRDefault="009F202C" w:rsidP="00857782">
      <w:pPr>
        <w:ind w:right="-24"/>
        <w:rPr>
          <w:rFonts w:ascii="Calibri" w:hAnsi="Calibri" w:cs="Calibri"/>
          <w:sz w:val="24"/>
        </w:rPr>
      </w:pPr>
    </w:p>
    <w:p w:rsidR="000921B0" w:rsidRPr="00DB1F6B" w:rsidRDefault="000921B0" w:rsidP="00857782">
      <w:pPr>
        <w:pStyle w:val="ListParagraph"/>
        <w:keepNext/>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eastAsia="Times New Roman" w:hAnsi="Calibri" w:cs="Calibri"/>
          <w:b/>
          <w:vanish/>
          <w:sz w:val="24"/>
          <w:szCs w:val="20"/>
        </w:rPr>
      </w:pPr>
      <w:bookmarkStart w:id="2" w:name="_Toc350948695"/>
    </w:p>
    <w:p w:rsidR="000921B0" w:rsidRPr="00DB1F6B" w:rsidRDefault="000921B0" w:rsidP="00857782">
      <w:pPr>
        <w:pStyle w:val="ListParagraph"/>
        <w:keepNext/>
        <w:numPr>
          <w:ilvl w:val="1"/>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right="-24"/>
        <w:contextualSpacing w:val="0"/>
        <w:textAlignment w:val="baseline"/>
        <w:outlineLvl w:val="1"/>
        <w:rPr>
          <w:rFonts w:ascii="Calibri" w:eastAsia="Times New Roman" w:hAnsi="Calibri" w:cs="Calibri"/>
          <w:b/>
          <w:vanish/>
          <w:sz w:val="24"/>
          <w:szCs w:val="20"/>
        </w:rPr>
      </w:pPr>
    </w:p>
    <w:p w:rsidR="00F54508" w:rsidRPr="00DB1F6B" w:rsidRDefault="00F54508" w:rsidP="00857782">
      <w:pPr>
        <w:pStyle w:val="Heading2"/>
        <w:numPr>
          <w:ilvl w:val="1"/>
          <w:numId w:val="5"/>
        </w:numPr>
        <w:spacing w:line="276" w:lineRule="auto"/>
        <w:ind w:left="851" w:right="-24" w:hanging="851"/>
        <w:rPr>
          <w:rFonts w:ascii="Calibri" w:hAnsi="Calibri" w:cs="Calibri"/>
          <w:b/>
          <w:sz w:val="24"/>
        </w:rPr>
      </w:pPr>
      <w:r w:rsidRPr="00DB1F6B">
        <w:rPr>
          <w:rFonts w:ascii="Calibri" w:hAnsi="Calibri" w:cs="Calibri"/>
          <w:b/>
          <w:sz w:val="24"/>
        </w:rPr>
        <w:t>Policy Aims</w:t>
      </w:r>
      <w:bookmarkEnd w:id="2"/>
    </w:p>
    <w:p w:rsidR="00F4653D" w:rsidRPr="00DB1F6B" w:rsidRDefault="00F54508" w:rsidP="00857782">
      <w:pPr>
        <w:ind w:right="-24"/>
        <w:rPr>
          <w:rFonts w:ascii="Calibri" w:hAnsi="Calibri" w:cs="Calibri"/>
          <w:sz w:val="24"/>
        </w:rPr>
      </w:pPr>
      <w:r w:rsidRPr="00DB1F6B">
        <w:rPr>
          <w:rFonts w:ascii="Calibri" w:hAnsi="Calibri" w:cs="Calibri"/>
          <w:sz w:val="24"/>
        </w:rPr>
        <w:t>The aim of the policy is</w:t>
      </w:r>
      <w:r w:rsidR="00F4653D" w:rsidRPr="00DB1F6B">
        <w:rPr>
          <w:rFonts w:ascii="Calibri" w:hAnsi="Calibri" w:cs="Calibri"/>
          <w:sz w:val="24"/>
        </w:rPr>
        <w:t xml:space="preserve"> to keep disabled and non-disabled children safe, consistently ensure their welfare, and protect their right to a happy, positive physical activity, including sport, environment, which is free from abuse.  This will be ensured </w:t>
      </w:r>
      <w:r w:rsidR="00446236" w:rsidRPr="00DB1F6B">
        <w:rPr>
          <w:rFonts w:ascii="Calibri" w:hAnsi="Calibri" w:cs="Calibri"/>
          <w:sz w:val="24"/>
        </w:rPr>
        <w:t>through</w:t>
      </w:r>
      <w:r w:rsidR="00F4653D" w:rsidRPr="00DB1F6B">
        <w:rPr>
          <w:rFonts w:ascii="Calibri" w:hAnsi="Calibri" w:cs="Calibri"/>
          <w:sz w:val="24"/>
        </w:rPr>
        <w:t>:</w:t>
      </w:r>
    </w:p>
    <w:p w:rsidR="00F54508" w:rsidRPr="00DB1F6B" w:rsidRDefault="00446236"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t>consistent engagement in good</w:t>
      </w:r>
      <w:r w:rsidR="00F54508" w:rsidRPr="00DB1F6B">
        <w:rPr>
          <w:rFonts w:ascii="Calibri" w:hAnsi="Calibri" w:cs="Calibri"/>
          <w:sz w:val="24"/>
        </w:rPr>
        <w:t xml:space="preserve"> practice</w:t>
      </w:r>
      <w:r w:rsidRPr="00DB1F6B">
        <w:rPr>
          <w:rFonts w:ascii="Calibri" w:hAnsi="Calibri" w:cs="Calibri"/>
          <w:sz w:val="24"/>
        </w:rPr>
        <w:t xml:space="preserve"> (Section 2: </w:t>
      </w:r>
      <w:r w:rsidR="002422CF">
        <w:rPr>
          <w:rFonts w:ascii="Calibri" w:hAnsi="Calibri" w:cs="Calibri"/>
          <w:i/>
          <w:color w:val="FF0000"/>
          <w:sz w:val="24"/>
        </w:rPr>
        <w:t xml:space="preserve">(Organisation) </w:t>
      </w:r>
      <w:r w:rsidR="00F911FE" w:rsidRPr="00DB1F6B">
        <w:rPr>
          <w:rFonts w:ascii="Calibri" w:hAnsi="Calibri" w:cs="Calibri"/>
          <w:sz w:val="24"/>
        </w:rPr>
        <w:t xml:space="preserve">Guidance to </w:t>
      </w:r>
      <w:r w:rsidRPr="00DB1F6B">
        <w:rPr>
          <w:rFonts w:ascii="Calibri" w:hAnsi="Calibri" w:cs="Calibri"/>
          <w:sz w:val="24"/>
        </w:rPr>
        <w:t>Good Practice)</w:t>
      </w:r>
    </w:p>
    <w:p w:rsidR="00F911FE" w:rsidRPr="00DB1F6B" w:rsidRDefault="00446236"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proofErr w:type="gramStart"/>
      <w:r w:rsidRPr="00DB1F6B">
        <w:rPr>
          <w:rFonts w:ascii="Calibri" w:hAnsi="Calibri" w:cs="Calibri"/>
          <w:sz w:val="24"/>
        </w:rPr>
        <w:t>taking</w:t>
      </w:r>
      <w:proofErr w:type="gramEnd"/>
      <w:r w:rsidRPr="00DB1F6B">
        <w:rPr>
          <w:rFonts w:ascii="Calibri" w:hAnsi="Calibri" w:cs="Calibri"/>
          <w:sz w:val="24"/>
        </w:rPr>
        <w:t xml:space="preserve"> the time to understand what the needs of all disabled and non-disabled children</w:t>
      </w:r>
      <w:r w:rsidR="00F911FE" w:rsidRPr="00DB1F6B">
        <w:rPr>
          <w:rFonts w:ascii="Calibri" w:hAnsi="Calibri" w:cs="Calibri"/>
          <w:sz w:val="24"/>
        </w:rPr>
        <w:t xml:space="preserve"> are whilst in the care of </w:t>
      </w:r>
      <w:r w:rsidR="002422CF">
        <w:rPr>
          <w:rFonts w:ascii="Calibri" w:hAnsi="Calibri" w:cs="Calibri"/>
          <w:i/>
          <w:color w:val="FF0000"/>
          <w:sz w:val="24"/>
        </w:rPr>
        <w:t>(Organisation)</w:t>
      </w:r>
      <w:r w:rsidR="00F911FE" w:rsidRPr="00DB1F6B">
        <w:rPr>
          <w:rFonts w:ascii="Calibri" w:hAnsi="Calibri" w:cs="Calibri"/>
          <w:sz w:val="24"/>
        </w:rPr>
        <w:t xml:space="preserve">. </w:t>
      </w:r>
      <w:r w:rsidRPr="00DB1F6B">
        <w:rPr>
          <w:rFonts w:ascii="Calibri" w:hAnsi="Calibri" w:cs="Calibri"/>
          <w:sz w:val="24"/>
        </w:rPr>
        <w:t>(Section 3: Understanding Child Welfare and Safeguarding Issues)</w:t>
      </w:r>
      <w:r w:rsidR="00F911FE" w:rsidRPr="00DB1F6B">
        <w:rPr>
          <w:rFonts w:ascii="Calibri" w:hAnsi="Calibri" w:cs="Calibri"/>
          <w:sz w:val="24"/>
        </w:rPr>
        <w:t xml:space="preserve"> </w:t>
      </w:r>
    </w:p>
    <w:p w:rsidR="00446236" w:rsidRPr="00DB1F6B" w:rsidRDefault="00F911FE"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t>supporting staff and volunteers to make informed and confident responses to specific safeguarding and child protection issues (Section 4: Reacting to Child Welfare and Safeguarding Issues)</w:t>
      </w:r>
    </w:p>
    <w:p w:rsidR="00F54508" w:rsidRPr="00DB1F6B" w:rsidRDefault="00F54508"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t xml:space="preserve">safe and rigorous recruitment </w:t>
      </w:r>
      <w:r w:rsidR="00446236" w:rsidRPr="00DB1F6B">
        <w:rPr>
          <w:rFonts w:ascii="Calibri" w:hAnsi="Calibri" w:cs="Calibri"/>
          <w:sz w:val="24"/>
        </w:rPr>
        <w:t>processes</w:t>
      </w:r>
      <w:r w:rsidRPr="00DB1F6B">
        <w:rPr>
          <w:rFonts w:ascii="Calibri" w:hAnsi="Calibri" w:cs="Calibri"/>
          <w:sz w:val="24"/>
        </w:rPr>
        <w:t xml:space="preserve"> for all paid and voluntary personnel working for or on behalf of </w:t>
      </w:r>
      <w:r w:rsidR="002422CF">
        <w:rPr>
          <w:rFonts w:ascii="Calibri" w:hAnsi="Calibri" w:cs="Calibri"/>
          <w:i/>
          <w:color w:val="FF0000"/>
          <w:sz w:val="24"/>
        </w:rPr>
        <w:t xml:space="preserve">(Organisation) </w:t>
      </w:r>
      <w:r w:rsidR="00F911FE" w:rsidRPr="00DB1F6B">
        <w:rPr>
          <w:rFonts w:ascii="Calibri" w:hAnsi="Calibri" w:cs="Calibri"/>
          <w:sz w:val="24"/>
        </w:rPr>
        <w:t>(Section 5</w:t>
      </w:r>
      <w:r w:rsidR="00446236" w:rsidRPr="00DB1F6B">
        <w:rPr>
          <w:rFonts w:ascii="Calibri" w:hAnsi="Calibri" w:cs="Calibri"/>
          <w:sz w:val="24"/>
        </w:rPr>
        <w:t xml:space="preserve">: </w:t>
      </w:r>
      <w:r w:rsidR="009A38A7" w:rsidRPr="00DB1F6B">
        <w:rPr>
          <w:rFonts w:ascii="Calibri" w:hAnsi="Calibri" w:cs="Calibri"/>
          <w:sz w:val="24"/>
        </w:rPr>
        <w:t xml:space="preserve">Safe </w:t>
      </w:r>
      <w:r w:rsidR="00446236" w:rsidRPr="00DB1F6B">
        <w:rPr>
          <w:rFonts w:ascii="Calibri" w:hAnsi="Calibri" w:cs="Calibri"/>
          <w:sz w:val="24"/>
        </w:rPr>
        <w:t>Recruitment Processes)</w:t>
      </w:r>
    </w:p>
    <w:p w:rsidR="00F202AA" w:rsidRDefault="00F202AA" w:rsidP="00857782">
      <w:pPr>
        <w:widowControl w:val="0"/>
        <w:numPr>
          <w:ilvl w:val="0"/>
          <w:numId w:val="4"/>
        </w:numPr>
        <w:overflowPunct w:val="0"/>
        <w:autoSpaceDE w:val="0"/>
        <w:autoSpaceDN w:val="0"/>
        <w:adjustRightInd w:val="0"/>
        <w:ind w:left="426" w:right="-24" w:hanging="426"/>
        <w:textAlignment w:val="baseline"/>
        <w:rPr>
          <w:rFonts w:ascii="Calibri" w:hAnsi="Calibri" w:cs="Calibri"/>
          <w:sz w:val="24"/>
        </w:rPr>
        <w:sectPr w:rsidR="00F202AA" w:rsidSect="00F202AA">
          <w:pgSz w:w="11906" w:h="16838" w:code="9"/>
          <w:pgMar w:top="720" w:right="720" w:bottom="720" w:left="720" w:header="709" w:footer="709" w:gutter="0"/>
          <w:cols w:space="708"/>
          <w:docGrid w:linePitch="360"/>
        </w:sectPr>
      </w:pPr>
    </w:p>
    <w:p w:rsidR="00F54508" w:rsidRPr="00DB1F6B" w:rsidRDefault="00F4653D"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lastRenderedPageBreak/>
        <w:t xml:space="preserve">an equitable approach </w:t>
      </w:r>
      <w:r w:rsidR="00F911FE" w:rsidRPr="00DB1F6B">
        <w:rPr>
          <w:rFonts w:ascii="Calibri" w:hAnsi="Calibri" w:cs="Calibri"/>
          <w:sz w:val="24"/>
        </w:rPr>
        <w:t>emphasising everyone’s</w:t>
      </w:r>
      <w:r w:rsidRPr="00DB1F6B">
        <w:rPr>
          <w:rFonts w:ascii="Calibri" w:hAnsi="Calibri" w:cs="Calibri"/>
          <w:sz w:val="24"/>
        </w:rPr>
        <w:t xml:space="preserve"> </w:t>
      </w:r>
      <w:r w:rsidR="00F54508" w:rsidRPr="00DB1F6B">
        <w:rPr>
          <w:rFonts w:ascii="Calibri" w:hAnsi="Calibri" w:cs="Calibri"/>
          <w:sz w:val="24"/>
        </w:rPr>
        <w:t>right to participate and compete in disability sport free from the threat of abuse regardless of their impairment, age, sex, gender, culture, language, racial origin, religious belief or sexual orientatio</w:t>
      </w:r>
      <w:r w:rsidRPr="00DB1F6B">
        <w:rPr>
          <w:rFonts w:ascii="Calibri" w:hAnsi="Calibri" w:cs="Calibri"/>
          <w:sz w:val="24"/>
        </w:rPr>
        <w:t>n</w:t>
      </w:r>
      <w:r w:rsidR="00F911FE" w:rsidRPr="00DB1F6B">
        <w:rPr>
          <w:rFonts w:ascii="Calibri" w:hAnsi="Calibri" w:cs="Calibri"/>
          <w:sz w:val="24"/>
        </w:rPr>
        <w:t xml:space="preserve"> </w:t>
      </w:r>
    </w:p>
    <w:p w:rsidR="004A6E30" w:rsidRPr="00DB1F6B" w:rsidRDefault="004A6E30" w:rsidP="00857782">
      <w:pPr>
        <w:widowControl w:val="0"/>
        <w:numPr>
          <w:ilvl w:val="0"/>
          <w:numId w:val="4"/>
        </w:numPr>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t>a knowledge of the right people to cont</w:t>
      </w:r>
      <w:r w:rsidR="00151886">
        <w:rPr>
          <w:rFonts w:ascii="Calibri" w:hAnsi="Calibri" w:cs="Calibri"/>
          <w:sz w:val="24"/>
        </w:rPr>
        <w:t>act at the right time (Section 6</w:t>
      </w:r>
      <w:r w:rsidRPr="00DB1F6B">
        <w:rPr>
          <w:rFonts w:ascii="Calibri" w:hAnsi="Calibri" w:cs="Calibri"/>
          <w:sz w:val="24"/>
        </w:rPr>
        <w:t>: Important Contacts)</w:t>
      </w:r>
    </w:p>
    <w:p w:rsidR="00446236" w:rsidRPr="00DB1F6B" w:rsidRDefault="00446236" w:rsidP="00857782">
      <w:pPr>
        <w:widowControl w:val="0"/>
        <w:overflowPunct w:val="0"/>
        <w:autoSpaceDE w:val="0"/>
        <w:autoSpaceDN w:val="0"/>
        <w:adjustRightInd w:val="0"/>
        <w:ind w:right="-24"/>
        <w:textAlignment w:val="baseline"/>
        <w:rPr>
          <w:rFonts w:ascii="Calibri" w:hAnsi="Calibri" w:cs="Calibri"/>
          <w:b/>
          <w:sz w:val="24"/>
        </w:rPr>
      </w:pPr>
    </w:p>
    <w:p w:rsidR="00F54508" w:rsidRPr="00DB1F6B" w:rsidRDefault="00F54508" w:rsidP="00857782">
      <w:pPr>
        <w:pBdr>
          <w:top w:val="single" w:sz="4" w:space="6" w:color="auto"/>
          <w:left w:val="single" w:sz="4" w:space="4" w:color="auto"/>
          <w:bottom w:val="single" w:sz="4" w:space="1" w:color="auto"/>
          <w:right w:val="single" w:sz="4" w:space="4" w:color="auto"/>
        </w:pBdr>
        <w:ind w:right="-24"/>
        <w:jc w:val="center"/>
        <w:rPr>
          <w:rFonts w:ascii="Calibri" w:hAnsi="Calibri" w:cs="Calibri"/>
          <w:i/>
          <w:sz w:val="24"/>
        </w:rPr>
      </w:pPr>
      <w:r w:rsidRPr="00DB1F6B">
        <w:rPr>
          <w:rFonts w:ascii="Calibri" w:hAnsi="Calibri" w:cs="Calibri"/>
          <w:i/>
          <w:sz w:val="24"/>
        </w:rPr>
        <w:t xml:space="preserve">In Wales a ‘child’ is defined as a person </w:t>
      </w:r>
      <w:r w:rsidR="00C0104C" w:rsidRPr="00DB1F6B">
        <w:rPr>
          <w:rFonts w:ascii="Calibri" w:hAnsi="Calibri" w:cs="Calibri"/>
          <w:i/>
          <w:sz w:val="24"/>
        </w:rPr>
        <w:t>who has not yet reached their 18</w:t>
      </w:r>
      <w:r w:rsidR="00C0104C" w:rsidRPr="00DB1F6B">
        <w:rPr>
          <w:rFonts w:ascii="Calibri" w:hAnsi="Calibri" w:cs="Calibri"/>
          <w:i/>
          <w:sz w:val="24"/>
          <w:vertAlign w:val="superscript"/>
        </w:rPr>
        <w:t>th</w:t>
      </w:r>
      <w:r w:rsidR="00C0104C" w:rsidRPr="00DB1F6B">
        <w:rPr>
          <w:rFonts w:ascii="Calibri" w:hAnsi="Calibri" w:cs="Calibri"/>
          <w:i/>
          <w:sz w:val="24"/>
        </w:rPr>
        <w:t xml:space="preserve"> birthday</w:t>
      </w:r>
      <w:r w:rsidRPr="00DB1F6B">
        <w:rPr>
          <w:rFonts w:ascii="Calibri" w:hAnsi="Calibri" w:cs="Calibri"/>
          <w:i/>
          <w:sz w:val="24"/>
        </w:rPr>
        <w:t xml:space="preserve"> (Children’s Act 1989)</w:t>
      </w:r>
    </w:p>
    <w:p w:rsidR="00F54508" w:rsidRPr="00DB1F6B" w:rsidRDefault="00F54508" w:rsidP="00857782">
      <w:pPr>
        <w:pBdr>
          <w:top w:val="single" w:sz="4" w:space="6" w:color="auto"/>
          <w:left w:val="single" w:sz="4" w:space="4" w:color="auto"/>
          <w:bottom w:val="single" w:sz="4" w:space="1" w:color="auto"/>
          <w:right w:val="single" w:sz="4" w:space="4" w:color="auto"/>
        </w:pBdr>
        <w:ind w:right="-24"/>
        <w:rPr>
          <w:rFonts w:ascii="Calibri" w:hAnsi="Calibri" w:cs="Calibri"/>
          <w:i/>
          <w:sz w:val="12"/>
          <w:szCs w:val="12"/>
        </w:rPr>
      </w:pPr>
    </w:p>
    <w:p w:rsidR="00F54508" w:rsidRPr="00DB1F6B" w:rsidRDefault="00F54508" w:rsidP="00857782">
      <w:pPr>
        <w:ind w:right="-24"/>
        <w:jc w:val="center"/>
        <w:rPr>
          <w:rFonts w:ascii="Calibri" w:hAnsi="Calibri" w:cs="Calibri"/>
          <w:b/>
          <w:sz w:val="24"/>
        </w:rPr>
      </w:pPr>
    </w:p>
    <w:p w:rsidR="00F54508" w:rsidRPr="00DB1F6B" w:rsidRDefault="00F54508" w:rsidP="00857782">
      <w:pPr>
        <w:pStyle w:val="Heading2"/>
        <w:numPr>
          <w:ilvl w:val="1"/>
          <w:numId w:val="5"/>
        </w:numPr>
        <w:spacing w:line="276" w:lineRule="auto"/>
        <w:ind w:right="-24" w:hanging="792"/>
        <w:rPr>
          <w:rFonts w:ascii="Calibri" w:hAnsi="Calibri" w:cs="Calibri"/>
          <w:b/>
          <w:sz w:val="24"/>
        </w:rPr>
      </w:pPr>
      <w:bookmarkStart w:id="3" w:name="_Toc350948697"/>
      <w:r w:rsidRPr="00DB1F6B">
        <w:rPr>
          <w:rFonts w:ascii="Calibri" w:hAnsi="Calibri" w:cs="Calibri"/>
          <w:b/>
          <w:sz w:val="24"/>
        </w:rPr>
        <w:t>Legal and Procedural Framework</w:t>
      </w:r>
      <w:bookmarkEnd w:id="3"/>
      <w:r w:rsidR="004A6E30" w:rsidRPr="00DB1F6B">
        <w:rPr>
          <w:rFonts w:ascii="Calibri" w:hAnsi="Calibri" w:cs="Calibri"/>
          <w:b/>
          <w:sz w:val="24"/>
        </w:rPr>
        <w:t xml:space="preserve"> surrounding Child Welfare and Safeguarding</w:t>
      </w:r>
    </w:p>
    <w:p w:rsidR="00F54508" w:rsidRPr="00DB1F6B" w:rsidRDefault="00F54508" w:rsidP="00857782">
      <w:pPr>
        <w:numPr>
          <w:ilvl w:val="12"/>
          <w:numId w:val="0"/>
        </w:numPr>
        <w:tabs>
          <w:tab w:val="left" w:pos="360"/>
        </w:tabs>
        <w:ind w:right="-24"/>
        <w:rPr>
          <w:rFonts w:ascii="Calibri" w:hAnsi="Calibri" w:cs="Calibri"/>
          <w:sz w:val="24"/>
        </w:rPr>
      </w:pPr>
      <w:r w:rsidRPr="00DB1F6B">
        <w:rPr>
          <w:rFonts w:ascii="Calibri" w:hAnsi="Calibri" w:cs="Calibri"/>
          <w:sz w:val="24"/>
        </w:rPr>
        <w:t xml:space="preserve">The practices and procedures within this policy are based on principles contained within UK and International legislation and Government guidance.  </w:t>
      </w:r>
    </w:p>
    <w:p w:rsidR="00F54508" w:rsidRPr="00DB1F6B" w:rsidRDefault="00F54508" w:rsidP="00857782">
      <w:pPr>
        <w:numPr>
          <w:ilvl w:val="12"/>
          <w:numId w:val="0"/>
        </w:numPr>
        <w:tabs>
          <w:tab w:val="left" w:pos="360"/>
        </w:tabs>
        <w:ind w:right="-24"/>
        <w:rPr>
          <w:rFonts w:ascii="Calibri" w:hAnsi="Calibri" w:cs="Calibri"/>
          <w:sz w:val="24"/>
        </w:rPr>
      </w:pP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 xml:space="preserve">The Children Act 1989 and 2004 (update: </w:t>
      </w:r>
      <w:r w:rsidRPr="00DB1F6B">
        <w:rPr>
          <w:rFonts w:ascii="Calibri" w:hAnsi="Calibri" w:cs="Calibri"/>
          <w:b/>
          <w:sz w:val="24"/>
        </w:rPr>
        <w:t>Adoption and Children’s Act 2002</w:t>
      </w:r>
      <w:r w:rsidRPr="00DB1F6B">
        <w:rPr>
          <w:rFonts w:ascii="Calibri" w:hAnsi="Calibri" w:cs="Calibri"/>
          <w:sz w:val="24"/>
        </w:rPr>
        <w:t>)</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The Protection of Children Act 1999</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Working Together to Safeg</w:t>
      </w:r>
      <w:r w:rsidR="00F911FE" w:rsidRPr="00DB1F6B">
        <w:rPr>
          <w:rFonts w:ascii="Calibri" w:hAnsi="Calibri" w:cs="Calibri"/>
          <w:sz w:val="24"/>
        </w:rPr>
        <w:t xml:space="preserve">uard Children and Young People </w:t>
      </w:r>
      <w:r w:rsidRPr="00DB1F6B">
        <w:rPr>
          <w:rFonts w:ascii="Calibri" w:hAnsi="Calibri" w:cs="Calibri"/>
          <w:sz w:val="24"/>
        </w:rPr>
        <w:t>1999</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‘Caring for the young and vulnerable’ Home Office guidance for prev</w:t>
      </w:r>
      <w:r w:rsidR="00F911FE" w:rsidRPr="00DB1F6B">
        <w:rPr>
          <w:rFonts w:ascii="Calibri" w:hAnsi="Calibri" w:cs="Calibri"/>
          <w:sz w:val="24"/>
        </w:rPr>
        <w:t>enting the abuse of trust 1999</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Criminal Justic</w:t>
      </w:r>
      <w:r w:rsidR="00F911FE" w:rsidRPr="00DB1F6B">
        <w:rPr>
          <w:rFonts w:ascii="Calibri" w:hAnsi="Calibri" w:cs="Calibri"/>
          <w:sz w:val="24"/>
        </w:rPr>
        <w:t>es and Court Services Act 2000</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 xml:space="preserve">The UN Convention on the Rights of the Child </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Asylum and Immigrations Act 1996</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The Police Act 1997</w:t>
      </w:r>
    </w:p>
    <w:p w:rsidR="00F54508" w:rsidRPr="00DB1F6B" w:rsidRDefault="00F911FE"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Human Rights Act 1998</w:t>
      </w:r>
    </w:p>
    <w:p w:rsidR="00F54508" w:rsidRPr="00DB1F6B" w:rsidRDefault="00F911FE"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The Data Protection Act 1998</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What to do if you’re worrie</w:t>
      </w:r>
      <w:r w:rsidR="00F911FE" w:rsidRPr="00DB1F6B">
        <w:rPr>
          <w:rFonts w:ascii="Calibri" w:hAnsi="Calibri" w:cs="Calibri"/>
          <w:sz w:val="24"/>
        </w:rPr>
        <w:t>d a child is being abused 2003</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Sexual Offences Act 2003</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The Children Act 2004</w:t>
      </w:r>
    </w:p>
    <w:p w:rsidR="00F54508"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Safeguarding Vulnerable Groups Act 2006</w:t>
      </w:r>
    </w:p>
    <w:p w:rsidR="009F202C"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All Wales Ch</w:t>
      </w:r>
      <w:r w:rsidR="00F911FE" w:rsidRPr="00DB1F6B">
        <w:rPr>
          <w:rFonts w:ascii="Calibri" w:hAnsi="Calibri" w:cs="Calibri"/>
          <w:sz w:val="24"/>
        </w:rPr>
        <w:t>ild Protection Procedures 2008</w:t>
      </w:r>
    </w:p>
    <w:p w:rsidR="00446236" w:rsidRPr="00DB1F6B" w:rsidRDefault="00F54508" w:rsidP="00857782">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Protection of Freedoms Act 2012</w:t>
      </w:r>
    </w:p>
    <w:p w:rsidR="004D4FD1" w:rsidRDefault="00F911FE" w:rsidP="004D4FD1">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The Equality Act 2010</w:t>
      </w:r>
    </w:p>
    <w:p w:rsidR="004E0751" w:rsidRDefault="004E0751" w:rsidP="004D4FD1">
      <w:pPr>
        <w:widowControl w:val="0"/>
        <w:numPr>
          <w:ilvl w:val="0"/>
          <w:numId w:val="1"/>
        </w:numPr>
        <w:tabs>
          <w:tab w:val="left" w:pos="360"/>
        </w:tabs>
        <w:overflowPunct w:val="0"/>
        <w:autoSpaceDE w:val="0"/>
        <w:autoSpaceDN w:val="0"/>
        <w:adjustRightInd w:val="0"/>
        <w:ind w:left="360" w:right="-24" w:hanging="360"/>
        <w:textAlignment w:val="baseline"/>
        <w:rPr>
          <w:rFonts w:ascii="Calibri" w:hAnsi="Calibri" w:cs="Calibri"/>
          <w:sz w:val="24"/>
        </w:rPr>
      </w:pPr>
      <w:r>
        <w:rPr>
          <w:rFonts w:ascii="Calibri" w:hAnsi="Calibri" w:cs="Calibri"/>
          <w:sz w:val="24"/>
        </w:rPr>
        <w:t>Social Services and Well-being (Wales) Act 2014</w:t>
      </w:r>
    </w:p>
    <w:p w:rsidR="004D4FD1" w:rsidRDefault="004D4FD1" w:rsidP="004D4FD1">
      <w:pPr>
        <w:widowControl w:val="0"/>
        <w:tabs>
          <w:tab w:val="left" w:pos="360"/>
        </w:tabs>
        <w:overflowPunct w:val="0"/>
        <w:autoSpaceDE w:val="0"/>
        <w:autoSpaceDN w:val="0"/>
        <w:adjustRightInd w:val="0"/>
        <w:ind w:right="-24"/>
        <w:textAlignment w:val="baseline"/>
        <w:rPr>
          <w:rFonts w:ascii="Calibri" w:hAnsi="Calibri" w:cs="Calibri"/>
          <w:sz w:val="24"/>
        </w:rPr>
      </w:pPr>
    </w:p>
    <w:p w:rsidR="004D4FD1" w:rsidRPr="004D4FD1" w:rsidRDefault="004D4FD1" w:rsidP="004D4FD1">
      <w:pPr>
        <w:widowControl w:val="0"/>
        <w:tabs>
          <w:tab w:val="left" w:pos="360"/>
        </w:tabs>
        <w:overflowPunct w:val="0"/>
        <w:autoSpaceDE w:val="0"/>
        <w:autoSpaceDN w:val="0"/>
        <w:adjustRightInd w:val="0"/>
        <w:ind w:right="-24"/>
        <w:textAlignment w:val="baseline"/>
        <w:rPr>
          <w:rFonts w:ascii="Calibri" w:hAnsi="Calibri" w:cs="Calibri"/>
          <w:sz w:val="24"/>
        </w:rPr>
      </w:pPr>
    </w:p>
    <w:p w:rsidR="000E4C4D" w:rsidRDefault="000E4C4D"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sectPr w:rsidR="000E4C4D" w:rsidSect="0000298F">
          <w:pgSz w:w="11906" w:h="16838" w:code="9"/>
          <w:pgMar w:top="720" w:right="720" w:bottom="720" w:left="720" w:header="709" w:footer="709" w:gutter="0"/>
          <w:cols w:space="708"/>
          <w:docGrid w:linePitch="360"/>
        </w:sectPr>
      </w:pPr>
    </w:p>
    <w:p w:rsidR="000D3B68"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b/>
          <w:sz w:val="52"/>
          <w:szCs w:val="52"/>
        </w:rPr>
        <w:lastRenderedPageBreak/>
        <w:t>Section 2:</w:t>
      </w:r>
      <w:r w:rsidRPr="00DB1F6B">
        <w:rPr>
          <w:rFonts w:ascii="Calibri" w:hAnsi="Calibri" w:cs="Calibri"/>
          <w:sz w:val="52"/>
          <w:szCs w:val="52"/>
        </w:rPr>
        <w:t xml:space="preserve">  </w:t>
      </w:r>
    </w:p>
    <w:p w:rsidR="000921B0"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Pr>
          <w:rFonts w:ascii="Calibri" w:hAnsi="Calibri" w:cs="Calibri"/>
          <w:i/>
          <w:color w:val="FF0000"/>
          <w:sz w:val="52"/>
          <w:szCs w:val="52"/>
        </w:rPr>
        <w:t xml:space="preserve">(Organisation) </w:t>
      </w:r>
      <w:r w:rsidR="00BE5F12" w:rsidRPr="00DB1F6B">
        <w:rPr>
          <w:rFonts w:ascii="Calibri" w:hAnsi="Calibri" w:cs="Calibri"/>
          <w:sz w:val="52"/>
          <w:szCs w:val="52"/>
        </w:rPr>
        <w:t xml:space="preserve">Guidance to </w:t>
      </w:r>
      <w:r w:rsidR="00446236" w:rsidRPr="00DB1F6B">
        <w:rPr>
          <w:rFonts w:ascii="Calibri" w:hAnsi="Calibri" w:cs="Calibri"/>
          <w:sz w:val="52"/>
          <w:szCs w:val="52"/>
        </w:rPr>
        <w:t>Good Practice</w:t>
      </w:r>
    </w:p>
    <w:p w:rsidR="000921B0" w:rsidRPr="00DB1F6B" w:rsidRDefault="000921B0" w:rsidP="00857782">
      <w:pPr>
        <w:pStyle w:val="Heading2"/>
        <w:numPr>
          <w:ilvl w:val="1"/>
          <w:numId w:val="10"/>
        </w:numPr>
        <w:spacing w:line="276" w:lineRule="auto"/>
        <w:ind w:right="-24" w:hanging="792"/>
        <w:rPr>
          <w:rFonts w:ascii="Calibri" w:hAnsi="Calibri" w:cs="Calibri"/>
          <w:b/>
          <w:sz w:val="24"/>
        </w:rPr>
      </w:pPr>
      <w:r w:rsidRPr="00DB1F6B">
        <w:rPr>
          <w:rFonts w:ascii="Calibri" w:hAnsi="Calibri" w:cs="Calibri"/>
          <w:b/>
          <w:sz w:val="24"/>
        </w:rPr>
        <w:t>Introduction</w:t>
      </w:r>
    </w:p>
    <w:p w:rsidR="000921B0" w:rsidRPr="00DB1F6B" w:rsidRDefault="00975CF8" w:rsidP="00857782">
      <w:pPr>
        <w:numPr>
          <w:ilvl w:val="12"/>
          <w:numId w:val="0"/>
        </w:numPr>
        <w:ind w:right="-24"/>
        <w:rPr>
          <w:rFonts w:ascii="Calibri" w:hAnsi="Calibri" w:cs="Calibri"/>
          <w:sz w:val="24"/>
        </w:rPr>
      </w:pPr>
      <w:r w:rsidRPr="00DB1F6B">
        <w:rPr>
          <w:rFonts w:ascii="Calibri" w:hAnsi="Calibri" w:cs="Calibri"/>
          <w:sz w:val="24"/>
        </w:rPr>
        <w:t>In order to</w:t>
      </w:r>
      <w:r w:rsidR="000921B0" w:rsidRPr="00DB1F6B">
        <w:rPr>
          <w:rFonts w:ascii="Calibri" w:hAnsi="Calibri" w:cs="Calibri"/>
          <w:sz w:val="24"/>
        </w:rPr>
        <w:t xml:space="preserve"> provide</w:t>
      </w:r>
      <w:r w:rsidR="006F4C77" w:rsidRPr="00DB1F6B">
        <w:rPr>
          <w:rFonts w:ascii="Calibri" w:hAnsi="Calibri" w:cs="Calibri"/>
          <w:sz w:val="24"/>
        </w:rPr>
        <w:t xml:space="preserve"> disabled and non-disabled </w:t>
      </w:r>
      <w:r w:rsidR="000921B0" w:rsidRPr="00DB1F6B">
        <w:rPr>
          <w:rFonts w:ascii="Calibri" w:hAnsi="Calibri" w:cs="Calibri"/>
          <w:sz w:val="24"/>
        </w:rPr>
        <w:t>children</w:t>
      </w:r>
      <w:r w:rsidR="006F4C77" w:rsidRPr="00DB1F6B">
        <w:rPr>
          <w:rFonts w:ascii="Calibri" w:hAnsi="Calibri" w:cs="Calibri"/>
          <w:sz w:val="24"/>
        </w:rPr>
        <w:t xml:space="preserve"> and</w:t>
      </w:r>
      <w:r w:rsidR="000921B0" w:rsidRPr="00DB1F6B">
        <w:rPr>
          <w:rFonts w:ascii="Calibri" w:hAnsi="Calibri" w:cs="Calibri"/>
          <w:sz w:val="24"/>
        </w:rPr>
        <w:t xml:space="preserve"> young people with the best possible experience</w:t>
      </w:r>
      <w:r w:rsidRPr="00DB1F6B">
        <w:rPr>
          <w:rFonts w:ascii="Calibri" w:hAnsi="Calibri" w:cs="Calibri"/>
          <w:sz w:val="24"/>
        </w:rPr>
        <w:t>s</w:t>
      </w:r>
      <w:r w:rsidR="000921B0" w:rsidRPr="00DB1F6B">
        <w:rPr>
          <w:rFonts w:ascii="Calibri" w:hAnsi="Calibri" w:cs="Calibri"/>
          <w:sz w:val="24"/>
        </w:rPr>
        <w:t xml:space="preserve"> and opportunities in </w:t>
      </w:r>
      <w:r w:rsidRPr="00DB1F6B">
        <w:rPr>
          <w:rFonts w:ascii="Calibri" w:hAnsi="Calibri" w:cs="Calibri"/>
          <w:sz w:val="24"/>
        </w:rPr>
        <w:t>(</w:t>
      </w:r>
      <w:r w:rsidR="000921B0" w:rsidRPr="00DB1F6B">
        <w:rPr>
          <w:rFonts w:ascii="Calibri" w:hAnsi="Calibri" w:cs="Calibri"/>
          <w:sz w:val="24"/>
        </w:rPr>
        <w:t>disability</w:t>
      </w:r>
      <w:r w:rsidRPr="00DB1F6B">
        <w:rPr>
          <w:rFonts w:ascii="Calibri" w:hAnsi="Calibri" w:cs="Calibri"/>
          <w:sz w:val="24"/>
        </w:rPr>
        <w:t>)</w:t>
      </w:r>
      <w:r w:rsidR="000921B0" w:rsidRPr="00DB1F6B">
        <w:rPr>
          <w:rFonts w:ascii="Calibri" w:hAnsi="Calibri" w:cs="Calibri"/>
          <w:sz w:val="24"/>
        </w:rPr>
        <w:t xml:space="preserve"> spor</w:t>
      </w:r>
      <w:r w:rsidRPr="00DB1F6B">
        <w:rPr>
          <w:rFonts w:ascii="Calibri" w:hAnsi="Calibri" w:cs="Calibri"/>
          <w:sz w:val="24"/>
        </w:rPr>
        <w:t>t everyone must operate within</w:t>
      </w:r>
      <w:r w:rsidR="000921B0" w:rsidRPr="00DB1F6B">
        <w:rPr>
          <w:rFonts w:ascii="Calibri" w:hAnsi="Calibri" w:cs="Calibri"/>
          <w:sz w:val="24"/>
        </w:rPr>
        <w:t xml:space="preserve"> accepted ethical framework</w:t>
      </w:r>
      <w:r w:rsidR="006F4C77" w:rsidRPr="00DB1F6B">
        <w:rPr>
          <w:rFonts w:ascii="Calibri" w:hAnsi="Calibri" w:cs="Calibri"/>
          <w:sz w:val="24"/>
        </w:rPr>
        <w:t>s, as identified in Codes of Conduct</w:t>
      </w:r>
      <w:r w:rsidRPr="00DB1F6B">
        <w:rPr>
          <w:rFonts w:ascii="Calibri" w:hAnsi="Calibri" w:cs="Calibri"/>
          <w:sz w:val="24"/>
        </w:rPr>
        <w:t>, Guidance documents,</w:t>
      </w:r>
      <w:r w:rsidR="006F4C77" w:rsidRPr="00DB1F6B">
        <w:rPr>
          <w:rFonts w:ascii="Calibri" w:hAnsi="Calibri" w:cs="Calibri"/>
          <w:sz w:val="24"/>
        </w:rPr>
        <w:t xml:space="preserve"> </w:t>
      </w:r>
      <w:r w:rsidRPr="00DB1F6B">
        <w:rPr>
          <w:rFonts w:ascii="Calibri" w:hAnsi="Calibri" w:cs="Calibri"/>
          <w:sz w:val="24"/>
        </w:rPr>
        <w:t>p</w:t>
      </w:r>
      <w:r w:rsidR="006F4C77" w:rsidRPr="00DB1F6B">
        <w:rPr>
          <w:rFonts w:ascii="Calibri" w:hAnsi="Calibri" w:cs="Calibri"/>
          <w:sz w:val="24"/>
        </w:rPr>
        <w:t>olicy</w:t>
      </w:r>
      <w:r w:rsidRPr="00DB1F6B">
        <w:rPr>
          <w:rFonts w:ascii="Calibri" w:hAnsi="Calibri" w:cs="Calibri"/>
          <w:sz w:val="24"/>
        </w:rPr>
        <w:t xml:space="preserve"> and legislation.</w:t>
      </w:r>
      <w:r w:rsidR="000921B0" w:rsidRPr="00DB1F6B">
        <w:rPr>
          <w:rFonts w:ascii="Calibri" w:hAnsi="Calibri" w:cs="Calibri"/>
          <w:sz w:val="24"/>
        </w:rPr>
        <w:t xml:space="preserve"> </w:t>
      </w:r>
    </w:p>
    <w:p w:rsidR="00975CF8" w:rsidRPr="00DB1F6B" w:rsidRDefault="00975CF8" w:rsidP="00857782">
      <w:pPr>
        <w:numPr>
          <w:ilvl w:val="12"/>
          <w:numId w:val="0"/>
        </w:numPr>
        <w:ind w:right="-24"/>
        <w:rPr>
          <w:rFonts w:ascii="Calibri" w:hAnsi="Calibri" w:cs="Calibri"/>
          <w:sz w:val="24"/>
        </w:rPr>
      </w:pPr>
    </w:p>
    <w:p w:rsidR="000921B0" w:rsidRPr="00DB1F6B" w:rsidRDefault="000921B0" w:rsidP="00857782">
      <w:pPr>
        <w:numPr>
          <w:ilvl w:val="12"/>
          <w:numId w:val="0"/>
        </w:numPr>
        <w:pBdr>
          <w:top w:val="single" w:sz="4" w:space="6" w:color="auto"/>
          <w:left w:val="single" w:sz="4" w:space="4" w:color="auto"/>
          <w:bottom w:val="single" w:sz="4" w:space="1" w:color="auto"/>
          <w:right w:val="single" w:sz="4" w:space="4" w:color="auto"/>
        </w:pBdr>
        <w:ind w:right="-24"/>
        <w:rPr>
          <w:rFonts w:ascii="Calibri" w:hAnsi="Calibri" w:cs="Calibri"/>
          <w:i/>
          <w:sz w:val="24"/>
        </w:rPr>
      </w:pPr>
      <w:r w:rsidRPr="00DB1F6B">
        <w:rPr>
          <w:rFonts w:ascii="Calibri" w:hAnsi="Calibri" w:cs="Calibri"/>
          <w:i/>
          <w:sz w:val="24"/>
        </w:rPr>
        <w:t xml:space="preserve">It is not always easy to distinguish poor practice from abuse.  It is therefore </w:t>
      </w:r>
      <w:r w:rsidR="00975CF8" w:rsidRPr="00DB1F6B">
        <w:rPr>
          <w:rFonts w:ascii="Calibri" w:hAnsi="Calibri" w:cs="Calibri"/>
          <w:b/>
          <w:i/>
          <w:sz w:val="24"/>
        </w:rPr>
        <w:t>NEVER</w:t>
      </w:r>
      <w:r w:rsidRPr="00DB1F6B">
        <w:rPr>
          <w:rFonts w:ascii="Calibri" w:hAnsi="Calibri" w:cs="Calibri"/>
          <w:i/>
          <w:sz w:val="24"/>
        </w:rPr>
        <w:t xml:space="preserve"> the responsibility of employees, volunteers or participants in </w:t>
      </w:r>
      <w:r w:rsidR="00975CF8" w:rsidRPr="00DB1F6B">
        <w:rPr>
          <w:rFonts w:ascii="Calibri" w:hAnsi="Calibri" w:cs="Calibri"/>
          <w:i/>
          <w:sz w:val="24"/>
        </w:rPr>
        <w:t>(</w:t>
      </w:r>
      <w:r w:rsidRPr="00DB1F6B">
        <w:rPr>
          <w:rFonts w:ascii="Calibri" w:hAnsi="Calibri" w:cs="Calibri"/>
          <w:i/>
          <w:sz w:val="24"/>
        </w:rPr>
        <w:t>disability</w:t>
      </w:r>
      <w:r w:rsidR="00975CF8" w:rsidRPr="00DB1F6B">
        <w:rPr>
          <w:rFonts w:ascii="Calibri" w:hAnsi="Calibri" w:cs="Calibri"/>
          <w:i/>
          <w:sz w:val="24"/>
        </w:rPr>
        <w:t>)</w:t>
      </w:r>
      <w:r w:rsidRPr="00DB1F6B">
        <w:rPr>
          <w:rFonts w:ascii="Calibri" w:hAnsi="Calibri" w:cs="Calibri"/>
          <w:i/>
          <w:sz w:val="24"/>
        </w:rPr>
        <w:t xml:space="preserve"> sport to make judgements about whether or not abuse is taking place.  It is however their responsibility to identify poor practice and possible abuse and act if they have concerns </w:t>
      </w:r>
      <w:r w:rsidR="00975CF8" w:rsidRPr="00DB1F6B">
        <w:rPr>
          <w:rFonts w:ascii="Calibri" w:hAnsi="Calibri" w:cs="Calibri"/>
          <w:i/>
          <w:sz w:val="24"/>
        </w:rPr>
        <w:t>about the welfare of the child.  This is further explained in Section</w:t>
      </w:r>
      <w:r w:rsidR="001E5D7C" w:rsidRPr="00DB1F6B">
        <w:rPr>
          <w:rFonts w:ascii="Calibri" w:hAnsi="Calibri" w:cs="Calibri"/>
          <w:i/>
          <w:sz w:val="24"/>
        </w:rPr>
        <w:t>s</w:t>
      </w:r>
      <w:r w:rsidR="00975CF8" w:rsidRPr="00DB1F6B">
        <w:rPr>
          <w:rFonts w:ascii="Calibri" w:hAnsi="Calibri" w:cs="Calibri"/>
          <w:i/>
          <w:sz w:val="24"/>
        </w:rPr>
        <w:t xml:space="preserve"> 3</w:t>
      </w:r>
      <w:r w:rsidR="001E5D7C" w:rsidRPr="00DB1F6B">
        <w:rPr>
          <w:rFonts w:ascii="Calibri" w:hAnsi="Calibri" w:cs="Calibri"/>
          <w:i/>
          <w:sz w:val="24"/>
        </w:rPr>
        <w:t xml:space="preserve"> and 4</w:t>
      </w:r>
      <w:r w:rsidR="00975CF8" w:rsidRPr="00DB1F6B">
        <w:rPr>
          <w:rFonts w:ascii="Calibri" w:hAnsi="Calibri" w:cs="Calibri"/>
          <w:i/>
          <w:sz w:val="24"/>
        </w:rPr>
        <w:t>.</w:t>
      </w:r>
    </w:p>
    <w:p w:rsidR="000921B0" w:rsidRPr="00DB1F6B" w:rsidRDefault="000921B0" w:rsidP="00857782">
      <w:pPr>
        <w:numPr>
          <w:ilvl w:val="12"/>
          <w:numId w:val="0"/>
        </w:numPr>
        <w:pBdr>
          <w:top w:val="single" w:sz="4" w:space="6" w:color="auto"/>
          <w:left w:val="single" w:sz="4" w:space="4" w:color="auto"/>
          <w:bottom w:val="single" w:sz="4" w:space="1" w:color="auto"/>
          <w:right w:val="single" w:sz="4" w:space="4" w:color="auto"/>
        </w:pBdr>
        <w:ind w:right="-24"/>
        <w:rPr>
          <w:rFonts w:ascii="Calibri" w:hAnsi="Calibri" w:cs="Calibri"/>
          <w:i/>
          <w:sz w:val="12"/>
          <w:szCs w:val="12"/>
        </w:rPr>
      </w:pPr>
    </w:p>
    <w:p w:rsidR="000921B0" w:rsidRPr="00DB1F6B" w:rsidRDefault="000921B0" w:rsidP="00857782">
      <w:pPr>
        <w:numPr>
          <w:ilvl w:val="12"/>
          <w:numId w:val="0"/>
        </w:numPr>
        <w:ind w:right="-24"/>
        <w:rPr>
          <w:rFonts w:ascii="Calibri" w:hAnsi="Calibri" w:cs="Calibri"/>
          <w:sz w:val="24"/>
        </w:rPr>
      </w:pPr>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 xml:space="preserve">This section will help to identify what </w:t>
      </w:r>
      <w:r w:rsidR="002D45A7">
        <w:rPr>
          <w:rFonts w:ascii="Calibri" w:hAnsi="Calibri" w:cs="Calibri"/>
          <w:i/>
          <w:color w:val="FF0000"/>
          <w:sz w:val="24"/>
        </w:rPr>
        <w:t xml:space="preserve">(Organisation) </w:t>
      </w:r>
      <w:r w:rsidR="00975CF8" w:rsidRPr="00DB1F6B">
        <w:rPr>
          <w:rFonts w:ascii="Calibri" w:hAnsi="Calibri" w:cs="Calibri"/>
          <w:sz w:val="24"/>
        </w:rPr>
        <w:t>and the wider Sport Sector</w:t>
      </w:r>
      <w:r w:rsidRPr="00DB1F6B">
        <w:rPr>
          <w:rFonts w:ascii="Calibri" w:hAnsi="Calibri" w:cs="Calibri"/>
          <w:sz w:val="24"/>
        </w:rPr>
        <w:t xml:space="preserve"> mean by </w:t>
      </w:r>
      <w:proofErr w:type="gramStart"/>
      <w:r w:rsidR="00975CF8" w:rsidRPr="00DB1F6B">
        <w:rPr>
          <w:rFonts w:ascii="Calibri" w:hAnsi="Calibri" w:cs="Calibri"/>
          <w:sz w:val="24"/>
        </w:rPr>
        <w:t>good</w:t>
      </w:r>
      <w:r w:rsidR="00C92D02" w:rsidRPr="00DB1F6B">
        <w:rPr>
          <w:rFonts w:ascii="Calibri" w:hAnsi="Calibri" w:cs="Calibri"/>
          <w:sz w:val="24"/>
        </w:rPr>
        <w:t>,</w:t>
      </w:r>
      <w:proofErr w:type="gramEnd"/>
      <w:r w:rsidR="00C92D02" w:rsidRPr="00DB1F6B">
        <w:rPr>
          <w:rFonts w:ascii="Calibri" w:hAnsi="Calibri" w:cs="Calibri"/>
          <w:sz w:val="24"/>
        </w:rPr>
        <w:t xml:space="preserve"> and poor practice</w:t>
      </w:r>
      <w:r w:rsidRPr="00DB1F6B">
        <w:rPr>
          <w:rFonts w:ascii="Calibri" w:hAnsi="Calibri" w:cs="Calibri"/>
          <w:sz w:val="24"/>
        </w:rPr>
        <w:t>.</w:t>
      </w:r>
    </w:p>
    <w:p w:rsidR="000921B0" w:rsidRPr="00DB1F6B" w:rsidRDefault="000921B0" w:rsidP="00857782">
      <w:pPr>
        <w:numPr>
          <w:ilvl w:val="12"/>
          <w:numId w:val="0"/>
        </w:numPr>
        <w:ind w:right="-24"/>
        <w:rPr>
          <w:rFonts w:ascii="Calibri" w:hAnsi="Calibri" w:cs="Calibri"/>
          <w:sz w:val="24"/>
        </w:rPr>
      </w:pPr>
    </w:p>
    <w:p w:rsidR="00C92D02" w:rsidRPr="00DB1F6B" w:rsidRDefault="000921B0" w:rsidP="00857782">
      <w:pPr>
        <w:pStyle w:val="Heading2"/>
        <w:numPr>
          <w:ilvl w:val="1"/>
          <w:numId w:val="8"/>
        </w:numPr>
        <w:spacing w:line="276" w:lineRule="auto"/>
        <w:ind w:left="709" w:right="-24" w:hanging="709"/>
        <w:rPr>
          <w:rFonts w:asciiTheme="minorHAnsi" w:hAnsiTheme="minorHAnsi" w:cs="Calibri"/>
          <w:b/>
          <w:sz w:val="24"/>
        </w:rPr>
      </w:pPr>
      <w:bookmarkStart w:id="4" w:name="_Toc350948700"/>
      <w:r w:rsidRPr="00DB1F6B">
        <w:rPr>
          <w:rFonts w:asciiTheme="minorHAnsi" w:hAnsiTheme="minorHAnsi" w:cs="Calibri"/>
          <w:b/>
          <w:sz w:val="24"/>
        </w:rPr>
        <w:t>Ensuring Best Practice</w:t>
      </w:r>
      <w:bookmarkEnd w:id="4"/>
    </w:p>
    <w:p w:rsidR="001E5D7C" w:rsidRPr="00DB1F6B" w:rsidRDefault="000E4C4D" w:rsidP="00857782">
      <w:pPr>
        <w:ind w:right="-24"/>
        <w:rPr>
          <w:rFonts w:ascii="Calibri" w:hAnsi="Calibri"/>
          <w:sz w:val="24"/>
        </w:rPr>
      </w:pPr>
      <w:r w:rsidRPr="000E4C4D">
        <w:rPr>
          <w:rFonts w:ascii="Calibri" w:hAnsi="Calibri"/>
          <w:i/>
          <w:color w:val="FF0000"/>
          <w:sz w:val="24"/>
        </w:rPr>
        <w:t xml:space="preserve">(Organisation) </w:t>
      </w:r>
      <w:r w:rsidR="00C92D02" w:rsidRPr="00DB1F6B">
        <w:rPr>
          <w:rFonts w:ascii="Calibri" w:hAnsi="Calibri"/>
          <w:sz w:val="24"/>
        </w:rPr>
        <w:t xml:space="preserve">expect that all those involved with delivering (disability) sport to disabled and non-disabled children and young people engage in good practice.  </w:t>
      </w:r>
      <w:r w:rsidR="002D45A7">
        <w:rPr>
          <w:rFonts w:ascii="Calibri" w:hAnsi="Calibri"/>
          <w:i/>
          <w:color w:val="FF0000"/>
          <w:sz w:val="24"/>
        </w:rPr>
        <w:t xml:space="preserve">(Organisation) </w:t>
      </w:r>
      <w:r w:rsidR="00C92D02" w:rsidRPr="00DB1F6B">
        <w:rPr>
          <w:rFonts w:ascii="Calibri" w:hAnsi="Calibri"/>
          <w:sz w:val="24"/>
        </w:rPr>
        <w:t xml:space="preserve">will ensure that there is access to appropriate training and support, so as to keep its coaches, volunteers, and other staff (whether involved with regulated activity or not) aware of current issues and process concerned with Child Welfare and Safeguarding.  </w:t>
      </w:r>
    </w:p>
    <w:p w:rsidR="001E5D7C" w:rsidRPr="00DB1F6B" w:rsidRDefault="001E5D7C" w:rsidP="00857782">
      <w:pPr>
        <w:ind w:right="-24"/>
        <w:rPr>
          <w:rFonts w:ascii="Calibri" w:hAnsi="Calibri"/>
          <w:sz w:val="24"/>
        </w:rPr>
      </w:pPr>
    </w:p>
    <w:p w:rsidR="00C92D02" w:rsidRPr="00DB1F6B" w:rsidRDefault="00C92D02" w:rsidP="00857782">
      <w:pPr>
        <w:ind w:right="-24"/>
        <w:rPr>
          <w:rFonts w:ascii="Calibri" w:hAnsi="Calibri"/>
          <w:sz w:val="24"/>
        </w:rPr>
      </w:pPr>
      <w:r w:rsidRPr="00DB1F6B">
        <w:rPr>
          <w:rFonts w:ascii="Calibri" w:hAnsi="Calibri"/>
          <w:sz w:val="24"/>
        </w:rPr>
        <w:t xml:space="preserve">In order to reinforce good practice, the following will be required: </w:t>
      </w:r>
    </w:p>
    <w:p w:rsidR="000921B0"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rPr>
        <w:t xml:space="preserve">All </w:t>
      </w:r>
      <w:r w:rsidRPr="00DB1F6B">
        <w:rPr>
          <w:rFonts w:ascii="Calibri" w:hAnsi="Calibri" w:cs="Calibri"/>
          <w:sz w:val="24"/>
          <w:szCs w:val="24"/>
        </w:rPr>
        <w:t>volunteers and paid staff working for, or on behalf of</w:t>
      </w:r>
      <w:r w:rsidR="00C92D02" w:rsidRPr="00DB1F6B">
        <w:rPr>
          <w:rFonts w:ascii="Calibri" w:hAnsi="Calibri" w:cs="Calibri"/>
          <w:sz w:val="24"/>
          <w:szCs w:val="24"/>
        </w:rPr>
        <w:t>,</w:t>
      </w:r>
      <w:r w:rsidRPr="00DB1F6B">
        <w:rPr>
          <w:rFonts w:ascii="Calibri" w:hAnsi="Calibri" w:cs="Calibri"/>
          <w:sz w:val="24"/>
          <w:szCs w:val="24"/>
        </w:rPr>
        <w:t xml:space="preserve"> </w:t>
      </w:r>
      <w:r w:rsidR="000E4C4D" w:rsidRPr="000E4C4D">
        <w:rPr>
          <w:rFonts w:ascii="Calibri" w:hAnsi="Calibri"/>
          <w:i/>
          <w:color w:val="FF0000"/>
          <w:sz w:val="24"/>
        </w:rPr>
        <w:t xml:space="preserve">(Organisation) </w:t>
      </w:r>
      <w:r w:rsidRPr="00DB1F6B">
        <w:rPr>
          <w:rFonts w:ascii="Calibri" w:hAnsi="Calibri" w:cs="Calibri"/>
          <w:sz w:val="24"/>
          <w:szCs w:val="24"/>
        </w:rPr>
        <w:t xml:space="preserve">should adhere to </w:t>
      </w:r>
      <w:r w:rsidR="007620ED">
        <w:rPr>
          <w:rFonts w:ascii="Calibri" w:hAnsi="Calibri" w:cs="Calibri"/>
          <w:sz w:val="24"/>
          <w:szCs w:val="24"/>
        </w:rPr>
        <w:t xml:space="preserve">the relevant </w:t>
      </w:r>
      <w:r w:rsidR="002D45A7">
        <w:rPr>
          <w:rFonts w:ascii="Calibri" w:hAnsi="Calibri" w:cs="Calibri"/>
          <w:i/>
          <w:color w:val="FF0000"/>
          <w:sz w:val="24"/>
          <w:szCs w:val="24"/>
        </w:rPr>
        <w:t xml:space="preserve">(Organisation) </w:t>
      </w:r>
      <w:r w:rsidR="001E5D7C" w:rsidRPr="00DB1F6B">
        <w:rPr>
          <w:rFonts w:ascii="Calibri" w:hAnsi="Calibri" w:cs="Calibri"/>
          <w:sz w:val="24"/>
          <w:szCs w:val="24"/>
        </w:rPr>
        <w:t>Code of Conduct</w:t>
      </w:r>
    </w:p>
    <w:p w:rsidR="000921B0"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t xml:space="preserve">All </w:t>
      </w:r>
      <w:r w:rsidR="002D45A7">
        <w:rPr>
          <w:rFonts w:ascii="Calibri" w:hAnsi="Calibri" w:cs="Calibri"/>
          <w:i/>
          <w:color w:val="FF0000"/>
          <w:sz w:val="24"/>
          <w:szCs w:val="24"/>
        </w:rPr>
        <w:t xml:space="preserve">(Organisation) </w:t>
      </w:r>
      <w:r w:rsidRPr="00DB1F6B">
        <w:rPr>
          <w:rFonts w:ascii="Calibri" w:hAnsi="Calibri" w:cs="Calibri"/>
          <w:sz w:val="24"/>
          <w:szCs w:val="24"/>
        </w:rPr>
        <w:t>clubs should have a</w:t>
      </w:r>
      <w:r w:rsidR="00CF0AB2" w:rsidRPr="00DB1F6B">
        <w:rPr>
          <w:rFonts w:ascii="Calibri" w:hAnsi="Calibri" w:cs="Calibri"/>
          <w:sz w:val="24"/>
          <w:szCs w:val="24"/>
        </w:rPr>
        <w:t xml:space="preserve">n up-to-date </w:t>
      </w:r>
      <w:r w:rsidRPr="00DB1F6B">
        <w:rPr>
          <w:rFonts w:ascii="Calibri" w:hAnsi="Calibri" w:cs="Calibri"/>
          <w:sz w:val="24"/>
          <w:szCs w:val="24"/>
        </w:rPr>
        <w:t>Welfare Policy</w:t>
      </w:r>
      <w:r w:rsidR="00CF0AB2" w:rsidRPr="00DB1F6B">
        <w:rPr>
          <w:rFonts w:ascii="Calibri" w:hAnsi="Calibri" w:cs="Calibri"/>
          <w:sz w:val="24"/>
          <w:szCs w:val="24"/>
        </w:rPr>
        <w:t>, and a commitment to amending it on a regular and frequent basis</w:t>
      </w:r>
    </w:p>
    <w:p w:rsidR="00CF0AB2" w:rsidRPr="00DB1F6B" w:rsidRDefault="00CF0AB2"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t xml:space="preserve">Safe and rigorous recruitment processes are to be followed so as to ensure that personnel are appointed who pose no risk to children, young people or </w:t>
      </w:r>
      <w:r w:rsidR="007620ED">
        <w:rPr>
          <w:rFonts w:ascii="Calibri" w:hAnsi="Calibri" w:cs="Calibri"/>
          <w:sz w:val="24"/>
          <w:szCs w:val="24"/>
        </w:rPr>
        <w:t>adults at risk</w:t>
      </w:r>
      <w:r w:rsidRPr="00DB1F6B">
        <w:rPr>
          <w:rFonts w:ascii="Calibri" w:hAnsi="Calibri" w:cs="Calibri"/>
          <w:sz w:val="24"/>
          <w:szCs w:val="24"/>
        </w:rPr>
        <w:t xml:space="preserve"> </w:t>
      </w:r>
      <w:r w:rsidR="001E5D7C" w:rsidRPr="00DB1F6B">
        <w:rPr>
          <w:rFonts w:ascii="Calibri" w:hAnsi="Calibri" w:cs="Calibri"/>
          <w:sz w:val="24"/>
          <w:szCs w:val="24"/>
        </w:rPr>
        <w:t>(see Section 5</w:t>
      </w:r>
      <w:r w:rsidRPr="00DB1F6B">
        <w:rPr>
          <w:rFonts w:ascii="Calibri" w:hAnsi="Calibri" w:cs="Calibri"/>
          <w:sz w:val="24"/>
          <w:szCs w:val="24"/>
        </w:rPr>
        <w:t>)</w:t>
      </w:r>
    </w:p>
    <w:p w:rsidR="000921B0"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t>All coaches, oth</w:t>
      </w:r>
      <w:r w:rsidR="00CF0AB2" w:rsidRPr="00DB1F6B">
        <w:rPr>
          <w:rFonts w:ascii="Calibri" w:hAnsi="Calibri" w:cs="Calibri"/>
          <w:sz w:val="24"/>
          <w:szCs w:val="24"/>
        </w:rPr>
        <w:t xml:space="preserve">er volunteers, </w:t>
      </w:r>
      <w:r w:rsidR="002422CF">
        <w:rPr>
          <w:rFonts w:ascii="Calibri" w:hAnsi="Calibri" w:cs="Calibri"/>
          <w:i/>
          <w:color w:val="FF0000"/>
          <w:sz w:val="24"/>
          <w:szCs w:val="24"/>
        </w:rPr>
        <w:t xml:space="preserve">(Organisation) </w:t>
      </w:r>
      <w:r w:rsidR="00CF0AB2" w:rsidRPr="00DB1F6B">
        <w:rPr>
          <w:rFonts w:ascii="Calibri" w:hAnsi="Calibri" w:cs="Calibri"/>
          <w:sz w:val="24"/>
          <w:szCs w:val="24"/>
        </w:rPr>
        <w:t>member body</w:t>
      </w:r>
      <w:r w:rsidRPr="00DB1F6B">
        <w:rPr>
          <w:rFonts w:ascii="Calibri" w:hAnsi="Calibri" w:cs="Calibri"/>
          <w:sz w:val="24"/>
          <w:szCs w:val="24"/>
        </w:rPr>
        <w:t xml:space="preserve"> staff, and core </w:t>
      </w:r>
      <w:r w:rsidR="002422CF">
        <w:rPr>
          <w:rFonts w:ascii="Calibri" w:hAnsi="Calibri" w:cs="Calibri"/>
          <w:i/>
          <w:color w:val="FF0000"/>
          <w:sz w:val="24"/>
          <w:szCs w:val="24"/>
        </w:rPr>
        <w:t xml:space="preserve">(Organisation) </w:t>
      </w:r>
      <w:r w:rsidRPr="00DB1F6B">
        <w:rPr>
          <w:rFonts w:ascii="Calibri" w:hAnsi="Calibri" w:cs="Calibri"/>
          <w:sz w:val="24"/>
          <w:szCs w:val="24"/>
        </w:rPr>
        <w:t xml:space="preserve">staff who </w:t>
      </w:r>
      <w:r w:rsidR="00CF0AB2" w:rsidRPr="00DB1F6B">
        <w:rPr>
          <w:rFonts w:ascii="Calibri" w:hAnsi="Calibri" w:cs="Calibri"/>
          <w:sz w:val="24"/>
          <w:szCs w:val="24"/>
        </w:rPr>
        <w:t>are involved with Regulated Activity with c</w:t>
      </w:r>
      <w:r w:rsidRPr="00DB1F6B">
        <w:rPr>
          <w:rFonts w:ascii="Calibri" w:hAnsi="Calibri" w:cs="Calibri"/>
          <w:sz w:val="24"/>
          <w:szCs w:val="24"/>
        </w:rPr>
        <w:t xml:space="preserve">hildren are required to undertake a Disclosure and Barring Service (DBS) check </w:t>
      </w:r>
      <w:r w:rsidR="003D428B" w:rsidRPr="00DB1F6B">
        <w:rPr>
          <w:rFonts w:ascii="Calibri" w:hAnsi="Calibri" w:cs="Calibri"/>
          <w:sz w:val="24"/>
          <w:szCs w:val="24"/>
        </w:rPr>
        <w:t xml:space="preserve">(which depending on role may be enhanced) </w:t>
      </w:r>
      <w:r w:rsidRPr="00DB1F6B">
        <w:rPr>
          <w:rFonts w:ascii="Calibri" w:hAnsi="Calibri" w:cs="Calibri"/>
          <w:sz w:val="24"/>
          <w:szCs w:val="24"/>
        </w:rPr>
        <w:t xml:space="preserve">through </w:t>
      </w:r>
      <w:r w:rsidR="002422CF">
        <w:rPr>
          <w:rFonts w:ascii="Calibri" w:hAnsi="Calibri" w:cs="Calibri"/>
          <w:i/>
          <w:color w:val="FF0000"/>
          <w:sz w:val="24"/>
          <w:szCs w:val="24"/>
        </w:rPr>
        <w:t>(Organisation)</w:t>
      </w:r>
      <w:r w:rsidRPr="00DB1F6B">
        <w:rPr>
          <w:rFonts w:ascii="Calibri" w:hAnsi="Calibri" w:cs="Calibri"/>
          <w:sz w:val="24"/>
          <w:szCs w:val="24"/>
        </w:rPr>
        <w:t xml:space="preserve">.  </w:t>
      </w:r>
      <w:r w:rsidR="00CF0AB2" w:rsidRPr="00DB1F6B">
        <w:rPr>
          <w:rFonts w:ascii="Calibri" w:hAnsi="Calibri" w:cs="Calibri"/>
          <w:sz w:val="24"/>
          <w:szCs w:val="24"/>
        </w:rPr>
        <w:t xml:space="preserve">This information should be made available to </w:t>
      </w:r>
      <w:r w:rsidR="002422CF">
        <w:rPr>
          <w:rFonts w:ascii="Calibri" w:hAnsi="Calibri" w:cs="Calibri"/>
          <w:i/>
          <w:color w:val="FF0000"/>
          <w:sz w:val="24"/>
          <w:szCs w:val="24"/>
        </w:rPr>
        <w:t xml:space="preserve">(Organisation) </w:t>
      </w:r>
      <w:r w:rsidR="00CF0AB2" w:rsidRPr="00DB1F6B">
        <w:rPr>
          <w:rFonts w:ascii="Calibri" w:hAnsi="Calibri" w:cs="Calibri"/>
          <w:sz w:val="24"/>
          <w:szCs w:val="24"/>
        </w:rPr>
        <w:t>on a 3 yearly basis, or if an individual’s role changes.  In such instances it may be that</w:t>
      </w:r>
      <w:r w:rsidR="003D428B" w:rsidRPr="00DB1F6B">
        <w:rPr>
          <w:rFonts w:ascii="Calibri" w:hAnsi="Calibri" w:cs="Calibri"/>
          <w:sz w:val="24"/>
          <w:szCs w:val="24"/>
        </w:rPr>
        <w:t xml:space="preserve"> an Enhanced Check is requested (see Section 3)</w:t>
      </w:r>
    </w:p>
    <w:p w:rsidR="000921B0"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t xml:space="preserve">An open and transparent process </w:t>
      </w:r>
      <w:r w:rsidR="00CF0AB2" w:rsidRPr="00DB1F6B">
        <w:rPr>
          <w:rFonts w:ascii="Calibri" w:hAnsi="Calibri" w:cs="Calibri"/>
          <w:sz w:val="24"/>
          <w:szCs w:val="24"/>
        </w:rPr>
        <w:t>is</w:t>
      </w:r>
      <w:r w:rsidRPr="00DB1F6B">
        <w:rPr>
          <w:rFonts w:ascii="Calibri" w:hAnsi="Calibri" w:cs="Calibri"/>
          <w:sz w:val="24"/>
          <w:szCs w:val="24"/>
        </w:rPr>
        <w:t xml:space="preserve"> in place to enable the reporting of concerns, provide an avenue to voice concerns, </w:t>
      </w:r>
      <w:r w:rsidR="003D428B" w:rsidRPr="00DB1F6B">
        <w:rPr>
          <w:rFonts w:ascii="Calibri" w:hAnsi="Calibri" w:cs="Calibri"/>
          <w:sz w:val="24"/>
          <w:szCs w:val="24"/>
        </w:rPr>
        <w:t xml:space="preserve">enable whistle-blowing, </w:t>
      </w:r>
      <w:r w:rsidRPr="00DB1F6B">
        <w:rPr>
          <w:rFonts w:ascii="Calibri" w:hAnsi="Calibri" w:cs="Calibri"/>
          <w:sz w:val="24"/>
          <w:szCs w:val="24"/>
        </w:rPr>
        <w:t>and ensure clear information is given in the right format to all participants</w:t>
      </w:r>
      <w:r w:rsidR="00CF0AB2" w:rsidRPr="00DB1F6B">
        <w:rPr>
          <w:rFonts w:ascii="Calibri" w:hAnsi="Calibri" w:cs="Calibri"/>
          <w:sz w:val="24"/>
          <w:szCs w:val="24"/>
        </w:rPr>
        <w:t>, parents and carers at all times</w:t>
      </w:r>
    </w:p>
    <w:p w:rsidR="00CF0AB2"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t xml:space="preserve">Risk management processes </w:t>
      </w:r>
      <w:r w:rsidR="00EA71A5" w:rsidRPr="00DB1F6B">
        <w:rPr>
          <w:rFonts w:ascii="Calibri" w:hAnsi="Calibri" w:cs="Calibri"/>
          <w:sz w:val="24"/>
          <w:szCs w:val="24"/>
        </w:rPr>
        <w:t>must</w:t>
      </w:r>
      <w:r w:rsidRPr="00DB1F6B">
        <w:rPr>
          <w:rFonts w:ascii="Calibri" w:hAnsi="Calibri" w:cs="Calibri"/>
          <w:sz w:val="24"/>
          <w:szCs w:val="24"/>
        </w:rPr>
        <w:t xml:space="preserve"> be adhered to when planning, delivering and reviewing sessions, activities and events </w:t>
      </w:r>
      <w:r w:rsidR="003D428B" w:rsidRPr="00DB1F6B">
        <w:rPr>
          <w:rFonts w:ascii="Calibri" w:hAnsi="Calibri" w:cs="Calibri"/>
          <w:sz w:val="24"/>
          <w:szCs w:val="24"/>
        </w:rPr>
        <w:t>(see Section 4</w:t>
      </w:r>
      <w:r w:rsidR="00CF0AB2" w:rsidRPr="00DB1F6B">
        <w:rPr>
          <w:rFonts w:ascii="Calibri" w:hAnsi="Calibri" w:cs="Calibri"/>
          <w:sz w:val="24"/>
          <w:szCs w:val="24"/>
        </w:rPr>
        <w:t>)</w:t>
      </w:r>
    </w:p>
    <w:p w:rsidR="000921B0" w:rsidRPr="00DB1F6B" w:rsidRDefault="000921B0" w:rsidP="00857782">
      <w:pPr>
        <w:widowControl w:val="0"/>
        <w:numPr>
          <w:ilvl w:val="0"/>
          <w:numId w:val="7"/>
        </w:numPr>
        <w:overflowPunct w:val="0"/>
        <w:autoSpaceDE w:val="0"/>
        <w:autoSpaceDN w:val="0"/>
        <w:adjustRightInd w:val="0"/>
        <w:ind w:left="567" w:right="-24" w:hanging="567"/>
        <w:textAlignment w:val="baseline"/>
        <w:rPr>
          <w:rFonts w:ascii="Calibri" w:hAnsi="Calibri" w:cs="Calibri"/>
          <w:sz w:val="24"/>
          <w:szCs w:val="24"/>
        </w:rPr>
      </w:pPr>
      <w:r w:rsidRPr="00DB1F6B">
        <w:rPr>
          <w:rFonts w:ascii="Calibri" w:hAnsi="Calibri" w:cs="Calibri"/>
          <w:sz w:val="24"/>
          <w:szCs w:val="24"/>
        </w:rPr>
        <w:lastRenderedPageBreak/>
        <w:t xml:space="preserve">Disciplinary, Complaints and Appeals procedures </w:t>
      </w:r>
      <w:r w:rsidR="00EA71A5" w:rsidRPr="00DB1F6B">
        <w:rPr>
          <w:rFonts w:ascii="Calibri" w:hAnsi="Calibri" w:cs="Calibri"/>
          <w:sz w:val="24"/>
          <w:szCs w:val="24"/>
        </w:rPr>
        <w:t>must</w:t>
      </w:r>
      <w:r w:rsidRPr="00DB1F6B">
        <w:rPr>
          <w:rFonts w:ascii="Calibri" w:hAnsi="Calibri" w:cs="Calibri"/>
          <w:sz w:val="24"/>
          <w:szCs w:val="24"/>
        </w:rPr>
        <w:t xml:space="preserve"> be clearly articulated to all individuals involved with </w:t>
      </w:r>
      <w:r w:rsidR="002422CF">
        <w:rPr>
          <w:rFonts w:ascii="Calibri" w:hAnsi="Calibri" w:cs="Calibri"/>
          <w:i/>
          <w:color w:val="FF0000"/>
          <w:sz w:val="24"/>
          <w:szCs w:val="24"/>
        </w:rPr>
        <w:t>(Organisation)</w:t>
      </w:r>
      <w:r w:rsidRPr="00DB1F6B">
        <w:rPr>
          <w:rFonts w:ascii="Calibri" w:hAnsi="Calibri" w:cs="Calibri"/>
          <w:sz w:val="24"/>
          <w:szCs w:val="24"/>
        </w:rPr>
        <w:t>, whether as a volunteer or paid member of ‘staff’</w:t>
      </w:r>
      <w:r w:rsidR="003D428B" w:rsidRPr="00DB1F6B">
        <w:rPr>
          <w:rFonts w:ascii="Calibri" w:hAnsi="Calibri" w:cs="Calibri"/>
          <w:sz w:val="24"/>
          <w:szCs w:val="24"/>
        </w:rPr>
        <w:t>, or as an athlete</w:t>
      </w:r>
      <w:r w:rsidRPr="00DB1F6B">
        <w:rPr>
          <w:rFonts w:ascii="Calibri" w:hAnsi="Calibri" w:cs="Calibri"/>
          <w:sz w:val="24"/>
          <w:szCs w:val="24"/>
        </w:rPr>
        <w:t xml:space="preserve"> </w:t>
      </w:r>
      <w:r w:rsidR="003D428B" w:rsidRPr="00DB1F6B">
        <w:rPr>
          <w:rFonts w:ascii="Calibri" w:hAnsi="Calibri" w:cs="Calibri"/>
          <w:sz w:val="24"/>
          <w:szCs w:val="24"/>
        </w:rPr>
        <w:t xml:space="preserve">(see Section 4).  </w:t>
      </w:r>
    </w:p>
    <w:p w:rsidR="000921B0" w:rsidRPr="00DB1F6B" w:rsidRDefault="000921B0" w:rsidP="00857782">
      <w:pPr>
        <w:numPr>
          <w:ilvl w:val="12"/>
          <w:numId w:val="0"/>
        </w:numPr>
        <w:ind w:right="-24"/>
        <w:rPr>
          <w:rFonts w:ascii="Calibri" w:hAnsi="Calibri" w:cs="Calibri"/>
          <w:sz w:val="24"/>
        </w:rPr>
      </w:pPr>
    </w:p>
    <w:p w:rsidR="000921B0" w:rsidRPr="00DB1F6B" w:rsidRDefault="000921B0" w:rsidP="00857782">
      <w:pPr>
        <w:pStyle w:val="Heading2"/>
        <w:spacing w:line="276" w:lineRule="auto"/>
        <w:ind w:right="-24"/>
        <w:rPr>
          <w:rFonts w:ascii="Calibri" w:hAnsi="Calibri" w:cs="Calibri"/>
          <w:b/>
          <w:sz w:val="24"/>
        </w:rPr>
      </w:pPr>
      <w:bookmarkStart w:id="5" w:name="_Toc350948701"/>
      <w:r w:rsidRPr="00DB1F6B">
        <w:rPr>
          <w:rFonts w:ascii="Calibri" w:hAnsi="Calibri" w:cs="Calibri"/>
          <w:b/>
          <w:sz w:val="24"/>
        </w:rPr>
        <w:t>2.3</w:t>
      </w:r>
      <w:r w:rsidRPr="00DB1F6B">
        <w:rPr>
          <w:rFonts w:ascii="Calibri" w:hAnsi="Calibri" w:cs="Calibri"/>
          <w:b/>
          <w:sz w:val="24"/>
        </w:rPr>
        <w:tab/>
        <w:t>Poor Practice</w:t>
      </w:r>
      <w:bookmarkEnd w:id="5"/>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 xml:space="preserve">The following are regarded as poor practice and </w:t>
      </w:r>
      <w:r w:rsidRPr="00DB1F6B">
        <w:rPr>
          <w:rFonts w:ascii="Calibri" w:hAnsi="Calibri" w:cs="Calibri"/>
          <w:b/>
          <w:sz w:val="24"/>
        </w:rPr>
        <w:t xml:space="preserve">should </w:t>
      </w:r>
      <w:r w:rsidR="00EA71A5" w:rsidRPr="00DB1F6B">
        <w:rPr>
          <w:rFonts w:ascii="Calibri" w:hAnsi="Calibri" w:cs="Calibri"/>
          <w:b/>
          <w:sz w:val="24"/>
        </w:rPr>
        <w:t>not be</w:t>
      </w:r>
      <w:r w:rsidR="00EA71A5" w:rsidRPr="00DB1F6B">
        <w:rPr>
          <w:rFonts w:ascii="Calibri" w:hAnsi="Calibri" w:cs="Calibri"/>
          <w:sz w:val="24"/>
        </w:rPr>
        <w:t xml:space="preserve"> engaged in </w:t>
      </w:r>
      <w:r w:rsidRPr="00DB1F6B">
        <w:rPr>
          <w:rFonts w:ascii="Calibri" w:hAnsi="Calibri" w:cs="Calibri"/>
          <w:sz w:val="24"/>
        </w:rPr>
        <w:t xml:space="preserve">by </w:t>
      </w:r>
      <w:r w:rsidR="00EA71A5" w:rsidRPr="00DB1F6B">
        <w:rPr>
          <w:rFonts w:ascii="Calibri" w:hAnsi="Calibri" w:cs="Calibri"/>
          <w:sz w:val="24"/>
        </w:rPr>
        <w:t xml:space="preserve">any </w:t>
      </w:r>
      <w:r w:rsidR="002422CF">
        <w:rPr>
          <w:rFonts w:ascii="Calibri" w:hAnsi="Calibri" w:cs="Calibri"/>
          <w:i/>
          <w:color w:val="FF0000"/>
          <w:sz w:val="24"/>
        </w:rPr>
        <w:t xml:space="preserve">(Organisation) </w:t>
      </w:r>
      <w:r w:rsidRPr="00DB1F6B">
        <w:rPr>
          <w:rFonts w:ascii="Calibri" w:hAnsi="Calibri" w:cs="Calibri"/>
          <w:sz w:val="24"/>
        </w:rPr>
        <w:t>personnel:</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unnecessarily spending excessive amounts of time alone with children away from others</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taking children alone in a car on journeys, however short</w:t>
      </w:r>
      <w:r w:rsidR="00EA71A5" w:rsidRPr="00DB1F6B">
        <w:rPr>
          <w:rFonts w:ascii="Calibri" w:hAnsi="Calibri" w:cs="Calibri"/>
          <w:sz w:val="24"/>
        </w:rPr>
        <w:t xml:space="preserve">, without ensuring appropriate safeguards or gaining parental consent (see </w:t>
      </w:r>
      <w:r w:rsidR="000E4C4D" w:rsidRPr="000E4C4D">
        <w:rPr>
          <w:rFonts w:ascii="Calibri" w:hAnsi="Calibri" w:cs="Calibri"/>
          <w:i/>
          <w:color w:val="FF0000"/>
          <w:sz w:val="24"/>
        </w:rPr>
        <w:t>insert appropriate appendix</w:t>
      </w:r>
      <w:r w:rsidR="00EA71A5" w:rsidRPr="00DB1F6B">
        <w:rPr>
          <w:rFonts w:ascii="Calibri" w:hAnsi="Calibri" w:cs="Calibri"/>
          <w:sz w:val="24"/>
        </w:rPr>
        <w:t>)</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taking children to your home</w:t>
      </w:r>
      <w:r w:rsidR="00EA71A5" w:rsidRPr="00DB1F6B">
        <w:rPr>
          <w:rFonts w:ascii="Calibri" w:hAnsi="Calibri" w:cs="Calibri"/>
          <w:sz w:val="24"/>
        </w:rPr>
        <w:t xml:space="preserve">, particularly if </w:t>
      </w:r>
      <w:r w:rsidRPr="00DB1F6B">
        <w:rPr>
          <w:rFonts w:ascii="Calibri" w:hAnsi="Calibri" w:cs="Calibri"/>
          <w:sz w:val="24"/>
        </w:rPr>
        <w:t>th</w:t>
      </w:r>
      <w:r w:rsidR="00EA71A5" w:rsidRPr="00DB1F6B">
        <w:rPr>
          <w:rFonts w:ascii="Calibri" w:hAnsi="Calibri" w:cs="Calibri"/>
          <w:sz w:val="24"/>
        </w:rPr>
        <w:t>is means th</w:t>
      </w:r>
      <w:r w:rsidRPr="00DB1F6B">
        <w:rPr>
          <w:rFonts w:ascii="Calibri" w:hAnsi="Calibri" w:cs="Calibri"/>
          <w:sz w:val="24"/>
        </w:rPr>
        <w:t>ey will be alone with you</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engaging in rough, physical or sexually provocative games, including horseplay</w:t>
      </w:r>
    </w:p>
    <w:p w:rsidR="00EA71A5" w:rsidRPr="00DB1F6B" w:rsidRDefault="00EA71A5"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suggesting, endorsing, or not challenging any form of ‘initiation ceremony’</w:t>
      </w:r>
    </w:p>
    <w:p w:rsidR="000921B0" w:rsidRPr="00DB1F6B" w:rsidRDefault="00EA71A5"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allow or engaging</w:t>
      </w:r>
      <w:r w:rsidR="000921B0" w:rsidRPr="00DB1F6B">
        <w:rPr>
          <w:rFonts w:ascii="Calibri" w:hAnsi="Calibri" w:cs="Calibri"/>
          <w:sz w:val="24"/>
        </w:rPr>
        <w:t xml:space="preserve"> in inappropriate touching of any form</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allowing children to use inappropriate language</w:t>
      </w:r>
      <w:r w:rsidR="00EA71A5" w:rsidRPr="00DB1F6B">
        <w:rPr>
          <w:rFonts w:ascii="Calibri" w:hAnsi="Calibri" w:cs="Calibri"/>
          <w:sz w:val="24"/>
        </w:rPr>
        <w:t xml:space="preserve"> without </w:t>
      </w:r>
      <w:r w:rsidRPr="00DB1F6B">
        <w:rPr>
          <w:rFonts w:ascii="Calibri" w:hAnsi="Calibri" w:cs="Calibri"/>
          <w:sz w:val="24"/>
        </w:rPr>
        <w:t>challenge</w:t>
      </w:r>
    </w:p>
    <w:p w:rsidR="003A26E7"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making sexually suggestive comments to a child, </w:t>
      </w:r>
      <w:r w:rsidR="00EA71A5" w:rsidRPr="00DB1F6B">
        <w:rPr>
          <w:rFonts w:ascii="Calibri" w:hAnsi="Calibri" w:cs="Calibri"/>
          <w:sz w:val="24"/>
        </w:rPr>
        <w:t xml:space="preserve">or to an adult </w:t>
      </w:r>
      <w:r w:rsidR="003A26E7" w:rsidRPr="00DB1F6B">
        <w:rPr>
          <w:rFonts w:ascii="Calibri" w:hAnsi="Calibri" w:cs="Calibri"/>
          <w:sz w:val="24"/>
        </w:rPr>
        <w:t>within the ear-shot of a child</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reducing a child to tears as a form of control</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allow allegations made by a child to go </w:t>
      </w:r>
      <w:r w:rsidR="00EA71A5" w:rsidRPr="00DB1F6B">
        <w:rPr>
          <w:rFonts w:ascii="Calibri" w:hAnsi="Calibri" w:cs="Calibri"/>
          <w:sz w:val="24"/>
        </w:rPr>
        <w:t>unacknowledged</w:t>
      </w:r>
      <w:r w:rsidRPr="00DB1F6B">
        <w:rPr>
          <w:rFonts w:ascii="Calibri" w:hAnsi="Calibri" w:cs="Calibri"/>
          <w:sz w:val="24"/>
        </w:rPr>
        <w:t>, unrecorded or not acted upon</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do things of a personal nature that the child can do for themselves</w:t>
      </w:r>
    </w:p>
    <w:p w:rsidR="000921B0" w:rsidRPr="00DB1F6B" w:rsidRDefault="000921B0"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not following guideline</w:t>
      </w:r>
      <w:r w:rsidR="00EA71A5" w:rsidRPr="00DB1F6B">
        <w:rPr>
          <w:rFonts w:ascii="Calibri" w:hAnsi="Calibri" w:cs="Calibri"/>
          <w:sz w:val="24"/>
        </w:rPr>
        <w:t xml:space="preserve">s relating to appropriate </w:t>
      </w:r>
      <w:r w:rsidR="003A26E7" w:rsidRPr="00DB1F6B">
        <w:rPr>
          <w:rFonts w:ascii="Calibri" w:hAnsi="Calibri" w:cs="Calibri"/>
          <w:sz w:val="24"/>
        </w:rPr>
        <w:t xml:space="preserve">rations for </w:t>
      </w:r>
      <w:r w:rsidR="00EA71A5" w:rsidRPr="00DB1F6B">
        <w:rPr>
          <w:rFonts w:ascii="Calibri" w:hAnsi="Calibri" w:cs="Calibri"/>
          <w:sz w:val="24"/>
        </w:rPr>
        <w:t xml:space="preserve">staff: child/young person </w:t>
      </w:r>
      <w:r w:rsidRPr="00DB1F6B">
        <w:rPr>
          <w:rFonts w:ascii="Calibri" w:hAnsi="Calibri" w:cs="Calibri"/>
          <w:sz w:val="24"/>
        </w:rPr>
        <w:t xml:space="preserve">(see </w:t>
      </w:r>
      <w:r w:rsidR="000E4C4D" w:rsidRPr="000E4C4D">
        <w:rPr>
          <w:rFonts w:ascii="Calibri" w:hAnsi="Calibri" w:cs="Calibri"/>
          <w:i/>
          <w:color w:val="FF0000"/>
          <w:sz w:val="24"/>
        </w:rPr>
        <w:t>insert appropriate appendix</w:t>
      </w:r>
      <w:r w:rsidR="00EA71A5" w:rsidRPr="00DB1F6B">
        <w:t>)</w:t>
      </w:r>
    </w:p>
    <w:p w:rsidR="00156639" w:rsidRPr="00DB1F6B" w:rsidRDefault="00156639" w:rsidP="00857782">
      <w:pPr>
        <w:widowControl w:val="0"/>
        <w:numPr>
          <w:ilvl w:val="0"/>
          <w:numId w:val="6"/>
        </w:numPr>
        <w:tabs>
          <w:tab w:val="left" w:pos="360"/>
        </w:tabs>
        <w:overflowPunct w:val="0"/>
        <w:autoSpaceDE w:val="0"/>
        <w:autoSpaceDN w:val="0"/>
        <w:adjustRightInd w:val="0"/>
        <w:ind w:right="-24"/>
        <w:textAlignment w:val="baseline"/>
        <w:rPr>
          <w:rFonts w:ascii="Calibri" w:hAnsi="Calibri" w:cs="Calibri"/>
          <w:sz w:val="24"/>
        </w:rPr>
      </w:pPr>
      <w:r w:rsidRPr="00DB1F6B">
        <w:t>not taking an allegation made by a disabled child seriously, and dismissing for reasons you consider to be linked to their impairment</w:t>
      </w:r>
    </w:p>
    <w:p w:rsidR="000921B0" w:rsidRPr="00DB1F6B" w:rsidRDefault="000921B0" w:rsidP="00857782">
      <w:pPr>
        <w:numPr>
          <w:ilvl w:val="12"/>
          <w:numId w:val="0"/>
        </w:numPr>
        <w:ind w:right="-24"/>
        <w:rPr>
          <w:rFonts w:ascii="Calibri" w:hAnsi="Calibri" w:cs="Calibri"/>
          <w:sz w:val="24"/>
        </w:rPr>
      </w:pPr>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 xml:space="preserve">If during your care you accidentally hurt a child, the child seems distressed in any manner, appears to be sexually aroused by your actions and/or if the child misunderstands or misinterprets something you have done, report such incidents as soon as possible to another colleague and make a written </w:t>
      </w:r>
      <w:r w:rsidR="003A26E7" w:rsidRPr="00DB1F6B">
        <w:rPr>
          <w:rFonts w:ascii="Calibri" w:hAnsi="Calibri" w:cs="Calibri"/>
          <w:sz w:val="24"/>
        </w:rPr>
        <w:t>record of it to pass on to a senior member of staff/volunteer</w:t>
      </w:r>
      <w:r w:rsidRPr="00DB1F6B">
        <w:rPr>
          <w:rFonts w:ascii="Calibri" w:hAnsi="Calibri" w:cs="Calibri"/>
          <w:sz w:val="24"/>
        </w:rPr>
        <w:t xml:space="preserve">  </w:t>
      </w:r>
    </w:p>
    <w:p w:rsidR="000921B0" w:rsidRPr="00DB1F6B" w:rsidRDefault="000921B0" w:rsidP="00857782">
      <w:pPr>
        <w:numPr>
          <w:ilvl w:val="12"/>
          <w:numId w:val="0"/>
        </w:numPr>
        <w:ind w:right="-24"/>
        <w:rPr>
          <w:rFonts w:ascii="Calibri" w:hAnsi="Calibri" w:cs="Calibri"/>
          <w:b/>
          <w:sz w:val="24"/>
        </w:rPr>
      </w:pPr>
    </w:p>
    <w:p w:rsidR="000921B0" w:rsidRPr="00DB1F6B" w:rsidRDefault="000921B0" w:rsidP="00857782">
      <w:pPr>
        <w:pStyle w:val="Heading2"/>
        <w:spacing w:line="276" w:lineRule="auto"/>
        <w:ind w:right="-24"/>
        <w:rPr>
          <w:rFonts w:ascii="Calibri" w:hAnsi="Calibri" w:cs="Calibri"/>
          <w:b/>
          <w:sz w:val="24"/>
        </w:rPr>
      </w:pPr>
      <w:bookmarkStart w:id="6" w:name="_Toc350948702"/>
      <w:r w:rsidRPr="00DB1F6B">
        <w:rPr>
          <w:rFonts w:ascii="Calibri" w:hAnsi="Calibri" w:cs="Calibri"/>
          <w:b/>
          <w:sz w:val="24"/>
        </w:rPr>
        <w:t>2.4</w:t>
      </w:r>
      <w:r w:rsidRPr="00DB1F6B">
        <w:rPr>
          <w:rFonts w:ascii="Calibri" w:hAnsi="Calibri" w:cs="Calibri"/>
          <w:b/>
          <w:sz w:val="24"/>
        </w:rPr>
        <w:tab/>
        <w:t>Physical Contact in Sport</w:t>
      </w:r>
      <w:bookmarkEnd w:id="6"/>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 xml:space="preserve">Many sports, by their nature, require a degree of physical contact between adults and children.  Physical contact can be used </w:t>
      </w:r>
      <w:r w:rsidRPr="00DB1F6B">
        <w:rPr>
          <w:rFonts w:ascii="Calibri" w:hAnsi="Calibri" w:cs="Calibri"/>
          <w:i/>
          <w:sz w:val="24"/>
        </w:rPr>
        <w:t>appropriately</w:t>
      </w:r>
      <w:r w:rsidRPr="00DB1F6B">
        <w:rPr>
          <w:rFonts w:ascii="Calibri" w:hAnsi="Calibri" w:cs="Calibri"/>
          <w:sz w:val="24"/>
        </w:rPr>
        <w:t xml:space="preserve"> to instruct, encourage, protect or comfort.  The aims of guidelines relating to physical contact are to provide adults and children with appropriate types and contexts.</w:t>
      </w:r>
    </w:p>
    <w:p w:rsidR="000921B0" w:rsidRPr="00DB1F6B" w:rsidRDefault="000921B0" w:rsidP="00857782">
      <w:pPr>
        <w:numPr>
          <w:ilvl w:val="12"/>
          <w:numId w:val="0"/>
        </w:numPr>
        <w:ind w:right="-24"/>
        <w:rPr>
          <w:rFonts w:ascii="Calibri" w:hAnsi="Calibri" w:cs="Calibri"/>
          <w:sz w:val="24"/>
        </w:rPr>
      </w:pPr>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Physical contact between adults and children should only be used when the aim is to:</w:t>
      </w:r>
    </w:p>
    <w:p w:rsidR="000921B0"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d</w:t>
      </w:r>
      <w:r w:rsidR="000921B0" w:rsidRPr="00DB1F6B">
        <w:rPr>
          <w:rFonts w:ascii="Calibri" w:hAnsi="Calibri" w:cs="Calibri"/>
          <w:sz w:val="24"/>
        </w:rPr>
        <w:t>evelop sports skills or techniques</w:t>
      </w:r>
    </w:p>
    <w:p w:rsidR="000921B0"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t</w:t>
      </w:r>
      <w:r w:rsidR="000921B0" w:rsidRPr="00DB1F6B">
        <w:rPr>
          <w:rFonts w:ascii="Calibri" w:hAnsi="Calibri" w:cs="Calibri"/>
          <w:sz w:val="24"/>
        </w:rPr>
        <w:t>reat an injury</w:t>
      </w:r>
    </w:p>
    <w:p w:rsidR="000921B0"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p</w:t>
      </w:r>
      <w:r w:rsidR="000921B0" w:rsidRPr="00DB1F6B">
        <w:rPr>
          <w:rFonts w:ascii="Calibri" w:hAnsi="Calibri" w:cs="Calibri"/>
          <w:sz w:val="24"/>
        </w:rPr>
        <w:t>revent an injury</w:t>
      </w:r>
    </w:p>
    <w:p w:rsidR="000921B0"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m</w:t>
      </w:r>
      <w:r w:rsidR="000921B0" w:rsidRPr="00DB1F6B">
        <w:rPr>
          <w:rFonts w:ascii="Calibri" w:hAnsi="Calibri" w:cs="Calibri"/>
          <w:sz w:val="24"/>
        </w:rPr>
        <w:t>eet the requirements of the particular sport</w:t>
      </w:r>
    </w:p>
    <w:p w:rsidR="003A26E7"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comfort a child or young person who is upset</w:t>
      </w:r>
    </w:p>
    <w:p w:rsidR="003A26E7"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congratulate a child or young person when they have been successful in performance</w:t>
      </w:r>
    </w:p>
    <w:p w:rsidR="000921B0" w:rsidRPr="00DB1F6B" w:rsidRDefault="003A26E7"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g</w:t>
      </w:r>
      <w:r w:rsidR="000921B0" w:rsidRPr="00DB1F6B">
        <w:rPr>
          <w:rFonts w:ascii="Calibri" w:hAnsi="Calibri" w:cs="Calibri"/>
          <w:sz w:val="24"/>
        </w:rPr>
        <w:t xml:space="preserve">uide or support a </w:t>
      </w:r>
      <w:r w:rsidR="0013272A" w:rsidRPr="00DB1F6B">
        <w:rPr>
          <w:rFonts w:ascii="Calibri" w:hAnsi="Calibri" w:cs="Calibri"/>
          <w:sz w:val="24"/>
        </w:rPr>
        <w:t xml:space="preserve">disabled </w:t>
      </w:r>
      <w:r w:rsidR="000921B0" w:rsidRPr="00DB1F6B">
        <w:rPr>
          <w:rFonts w:ascii="Calibri" w:hAnsi="Calibri" w:cs="Calibri"/>
          <w:sz w:val="24"/>
        </w:rPr>
        <w:t xml:space="preserve">child </w:t>
      </w:r>
      <w:r w:rsidR="0013272A" w:rsidRPr="00DB1F6B">
        <w:rPr>
          <w:rFonts w:ascii="Calibri" w:hAnsi="Calibri" w:cs="Calibri"/>
          <w:sz w:val="24"/>
        </w:rPr>
        <w:t xml:space="preserve">or young person </w:t>
      </w:r>
      <w:r w:rsidR="000921B0" w:rsidRPr="00DB1F6B">
        <w:rPr>
          <w:rFonts w:ascii="Calibri" w:hAnsi="Calibri" w:cs="Calibri"/>
          <w:sz w:val="24"/>
        </w:rPr>
        <w:t>with a recognised need in pursuit of their sport</w:t>
      </w:r>
    </w:p>
    <w:p w:rsidR="0013272A" w:rsidRPr="00DB1F6B" w:rsidRDefault="0013272A" w:rsidP="00857782">
      <w:pPr>
        <w:widowControl w:val="0"/>
        <w:numPr>
          <w:ilvl w:val="0"/>
          <w:numId w:val="1"/>
        </w:numPr>
        <w:overflowPunct w:val="0"/>
        <w:autoSpaceDE w:val="0"/>
        <w:autoSpaceDN w:val="0"/>
        <w:adjustRightInd w:val="0"/>
        <w:ind w:left="360" w:right="-24" w:hanging="360"/>
        <w:textAlignment w:val="baseline"/>
        <w:rPr>
          <w:rFonts w:ascii="Calibri" w:hAnsi="Calibri" w:cs="Calibri"/>
          <w:sz w:val="24"/>
        </w:rPr>
      </w:pPr>
      <w:r w:rsidRPr="00DB1F6B">
        <w:rPr>
          <w:rFonts w:ascii="Calibri" w:hAnsi="Calibri" w:cs="Calibri"/>
          <w:sz w:val="24"/>
        </w:rPr>
        <w:t>support or assist a disabled child or young person to stand or regain their balance, or to transfer into specific equipment used within the pursuit o</w:t>
      </w:r>
      <w:r w:rsidR="00156639" w:rsidRPr="00DB1F6B">
        <w:rPr>
          <w:rFonts w:ascii="Calibri" w:hAnsi="Calibri" w:cs="Calibri"/>
          <w:sz w:val="24"/>
        </w:rPr>
        <w:t xml:space="preserve">f their sport (see </w:t>
      </w:r>
      <w:r w:rsidR="000E4C4D" w:rsidRPr="000E4C4D">
        <w:rPr>
          <w:rFonts w:ascii="Calibri" w:hAnsi="Calibri" w:cs="Calibri"/>
          <w:i/>
          <w:color w:val="FF0000"/>
          <w:sz w:val="24"/>
        </w:rPr>
        <w:t>insert appropriate appendix</w:t>
      </w:r>
      <w:r w:rsidR="00156639" w:rsidRPr="00DB1F6B">
        <w:rPr>
          <w:rFonts w:ascii="Calibri" w:hAnsi="Calibri" w:cs="Calibri"/>
          <w:sz w:val="24"/>
        </w:rPr>
        <w:t>)</w:t>
      </w:r>
    </w:p>
    <w:p w:rsidR="000921B0" w:rsidRPr="00DB1F6B" w:rsidRDefault="000921B0" w:rsidP="00857782">
      <w:pPr>
        <w:numPr>
          <w:ilvl w:val="12"/>
          <w:numId w:val="0"/>
        </w:numPr>
        <w:ind w:right="-24"/>
        <w:rPr>
          <w:rFonts w:ascii="Calibri" w:hAnsi="Calibri" w:cs="Calibri"/>
          <w:sz w:val="24"/>
        </w:rPr>
      </w:pPr>
    </w:p>
    <w:p w:rsidR="003A26E7" w:rsidRPr="00DB1F6B" w:rsidRDefault="003A26E7" w:rsidP="00857782">
      <w:pPr>
        <w:numPr>
          <w:ilvl w:val="12"/>
          <w:numId w:val="0"/>
        </w:numPr>
        <w:ind w:right="-24"/>
        <w:rPr>
          <w:rFonts w:ascii="Calibri" w:hAnsi="Calibri" w:cs="Calibri"/>
          <w:sz w:val="24"/>
        </w:rPr>
      </w:pPr>
      <w:proofErr w:type="gramStart"/>
      <w:r w:rsidRPr="00DB1F6B">
        <w:rPr>
          <w:rFonts w:ascii="Calibri" w:hAnsi="Calibri" w:cs="Calibri"/>
          <w:sz w:val="24"/>
        </w:rPr>
        <w:t>all</w:t>
      </w:r>
      <w:proofErr w:type="gramEnd"/>
      <w:r w:rsidRPr="00DB1F6B">
        <w:rPr>
          <w:rFonts w:ascii="Calibri" w:hAnsi="Calibri" w:cs="Calibri"/>
          <w:sz w:val="24"/>
        </w:rPr>
        <w:t xml:space="preserve"> of the above forms of contact should </w:t>
      </w:r>
    </w:p>
    <w:p w:rsidR="003A26E7" w:rsidRPr="00DB1F6B" w:rsidRDefault="003A26E7" w:rsidP="00857782">
      <w:pPr>
        <w:pStyle w:val="ListParagraph"/>
        <w:numPr>
          <w:ilvl w:val="0"/>
          <w:numId w:val="12"/>
        </w:numPr>
        <w:ind w:left="426" w:right="-24" w:hanging="426"/>
        <w:rPr>
          <w:rFonts w:ascii="Calibri" w:hAnsi="Calibri" w:cs="Calibri"/>
          <w:sz w:val="24"/>
        </w:rPr>
      </w:pPr>
      <w:r w:rsidRPr="00DB1F6B">
        <w:rPr>
          <w:rFonts w:ascii="Calibri" w:hAnsi="Calibri" w:cs="Calibri"/>
          <w:sz w:val="24"/>
        </w:rPr>
        <w:t xml:space="preserve">only occur within an open environment, </w:t>
      </w:r>
    </w:p>
    <w:p w:rsidR="003A26E7" w:rsidRPr="00DB1F6B" w:rsidRDefault="003A26E7" w:rsidP="00857782">
      <w:pPr>
        <w:pStyle w:val="ListParagraph"/>
        <w:numPr>
          <w:ilvl w:val="0"/>
          <w:numId w:val="12"/>
        </w:numPr>
        <w:ind w:left="426" w:right="-24" w:hanging="426"/>
        <w:rPr>
          <w:rFonts w:ascii="Calibri" w:hAnsi="Calibri" w:cs="Calibri"/>
          <w:sz w:val="24"/>
        </w:rPr>
      </w:pPr>
      <w:r w:rsidRPr="00DB1F6B">
        <w:rPr>
          <w:rFonts w:ascii="Calibri" w:hAnsi="Calibri" w:cs="Calibri"/>
          <w:sz w:val="24"/>
        </w:rPr>
        <w:t xml:space="preserve">meet the need of the child (and </w:t>
      </w:r>
      <w:r w:rsidRPr="00DB1F6B">
        <w:rPr>
          <w:rFonts w:ascii="Calibri" w:hAnsi="Calibri" w:cs="Calibri"/>
          <w:b/>
          <w:sz w:val="24"/>
        </w:rPr>
        <w:t>NOT</w:t>
      </w:r>
      <w:r w:rsidRPr="00DB1F6B">
        <w:rPr>
          <w:rFonts w:ascii="Calibri" w:hAnsi="Calibri" w:cs="Calibri"/>
          <w:sz w:val="24"/>
        </w:rPr>
        <w:t xml:space="preserve"> the need of the adult)</w:t>
      </w:r>
    </w:p>
    <w:p w:rsidR="008D1D1F" w:rsidRPr="00DB1F6B" w:rsidRDefault="003A26E7" w:rsidP="00857782">
      <w:pPr>
        <w:pStyle w:val="ListParagraph"/>
        <w:numPr>
          <w:ilvl w:val="0"/>
          <w:numId w:val="12"/>
        </w:numPr>
        <w:ind w:left="426" w:right="-24" w:hanging="426"/>
        <w:rPr>
          <w:rFonts w:ascii="Calibri" w:hAnsi="Calibri" w:cs="Calibri"/>
          <w:sz w:val="24"/>
        </w:rPr>
      </w:pPr>
      <w:r w:rsidRPr="00DB1F6B">
        <w:rPr>
          <w:rFonts w:ascii="Calibri" w:hAnsi="Calibri" w:cs="Calibri"/>
          <w:sz w:val="24"/>
        </w:rPr>
        <w:t>be fully expla</w:t>
      </w:r>
      <w:r w:rsidR="008D1D1F" w:rsidRPr="00DB1F6B">
        <w:rPr>
          <w:rFonts w:ascii="Calibri" w:hAnsi="Calibri" w:cs="Calibri"/>
          <w:sz w:val="24"/>
        </w:rPr>
        <w:t xml:space="preserve">ined to the child </w:t>
      </w:r>
    </w:p>
    <w:p w:rsidR="003A26E7" w:rsidRPr="00DB1F6B" w:rsidRDefault="003A26E7" w:rsidP="00857782">
      <w:pPr>
        <w:pStyle w:val="ListParagraph"/>
        <w:numPr>
          <w:ilvl w:val="0"/>
          <w:numId w:val="12"/>
        </w:numPr>
        <w:ind w:left="426" w:right="-24" w:hanging="426"/>
        <w:rPr>
          <w:rFonts w:ascii="Calibri" w:hAnsi="Calibri" w:cs="Calibri"/>
          <w:sz w:val="24"/>
        </w:rPr>
      </w:pPr>
      <w:r w:rsidRPr="00DB1F6B">
        <w:rPr>
          <w:rFonts w:ascii="Calibri" w:hAnsi="Calibri" w:cs="Calibri"/>
          <w:sz w:val="24"/>
        </w:rPr>
        <w:t>only occur with permission from the individual</w:t>
      </w:r>
      <w:r w:rsidR="0013272A" w:rsidRPr="00DB1F6B">
        <w:rPr>
          <w:rFonts w:ascii="Calibri" w:hAnsi="Calibri" w:cs="Calibri"/>
          <w:sz w:val="24"/>
        </w:rPr>
        <w:t xml:space="preserve"> (with the exception of in an emergency)</w:t>
      </w:r>
    </w:p>
    <w:p w:rsidR="0013272A" w:rsidRPr="00DB1F6B" w:rsidRDefault="0013272A" w:rsidP="00857782">
      <w:pPr>
        <w:pStyle w:val="ListParagraph"/>
        <w:numPr>
          <w:ilvl w:val="0"/>
          <w:numId w:val="12"/>
        </w:numPr>
        <w:ind w:left="426" w:right="-24" w:hanging="426"/>
        <w:rPr>
          <w:rFonts w:ascii="Calibri" w:hAnsi="Calibri" w:cs="Calibri"/>
          <w:sz w:val="24"/>
        </w:rPr>
      </w:pPr>
      <w:r w:rsidRPr="00DB1F6B">
        <w:rPr>
          <w:rFonts w:ascii="Calibri" w:hAnsi="Calibri" w:cs="Calibri"/>
          <w:sz w:val="24"/>
        </w:rPr>
        <w:t>only be given if the individual has received specific training to do so</w:t>
      </w:r>
    </w:p>
    <w:p w:rsidR="003A26E7" w:rsidRPr="00DB1F6B" w:rsidRDefault="003A26E7" w:rsidP="00857782">
      <w:pPr>
        <w:ind w:right="-24"/>
        <w:rPr>
          <w:rFonts w:ascii="Calibri" w:hAnsi="Calibri" w:cs="Calibri"/>
          <w:sz w:val="24"/>
        </w:rPr>
      </w:pPr>
    </w:p>
    <w:p w:rsidR="003A26E7" w:rsidRPr="00DB1F6B" w:rsidRDefault="003F7B07" w:rsidP="00857782">
      <w:pPr>
        <w:ind w:right="-24"/>
        <w:rPr>
          <w:rFonts w:ascii="Calibri" w:hAnsi="Calibri" w:cs="Calibri"/>
          <w:sz w:val="24"/>
        </w:rPr>
      </w:pPr>
      <w:r>
        <w:rPr>
          <w:rFonts w:ascii="Calibri" w:hAnsi="Calibri" w:cs="Calibri"/>
          <w:sz w:val="24"/>
        </w:rPr>
        <w:t>Contact</w:t>
      </w:r>
      <w:r w:rsidR="003A26E7" w:rsidRPr="00DB1F6B">
        <w:rPr>
          <w:rFonts w:ascii="Calibri" w:hAnsi="Calibri" w:cs="Calibri"/>
          <w:sz w:val="24"/>
        </w:rPr>
        <w:t xml:space="preserve"> should </w:t>
      </w:r>
      <w:r w:rsidR="008D1D1F" w:rsidRPr="00DB1F6B">
        <w:rPr>
          <w:rFonts w:ascii="Calibri" w:hAnsi="Calibri" w:cs="Calibri"/>
          <w:b/>
          <w:sz w:val="24"/>
        </w:rPr>
        <w:t>NEVER</w:t>
      </w:r>
    </w:p>
    <w:p w:rsidR="003A26E7" w:rsidRPr="00DB1F6B" w:rsidRDefault="003A26E7" w:rsidP="00857782">
      <w:pPr>
        <w:pStyle w:val="ListParagraph"/>
        <w:numPr>
          <w:ilvl w:val="0"/>
          <w:numId w:val="13"/>
        </w:numPr>
        <w:ind w:left="426" w:right="-24" w:hanging="426"/>
        <w:rPr>
          <w:rFonts w:ascii="Calibri" w:hAnsi="Calibri" w:cs="Calibri"/>
          <w:sz w:val="24"/>
        </w:rPr>
      </w:pPr>
      <w:r w:rsidRPr="00DB1F6B">
        <w:rPr>
          <w:rFonts w:ascii="Calibri" w:hAnsi="Calibri" w:cs="Calibri"/>
          <w:sz w:val="24"/>
        </w:rPr>
        <w:t>be prol</w:t>
      </w:r>
      <w:r w:rsidR="0013272A" w:rsidRPr="00DB1F6B">
        <w:rPr>
          <w:rFonts w:ascii="Calibri" w:hAnsi="Calibri" w:cs="Calibri"/>
          <w:sz w:val="24"/>
        </w:rPr>
        <w:t>onged, unnecessary or frequent</w:t>
      </w:r>
    </w:p>
    <w:p w:rsidR="003A26E7" w:rsidRPr="00DB1F6B" w:rsidRDefault="003A26E7" w:rsidP="00857782">
      <w:pPr>
        <w:pStyle w:val="ListParagraph"/>
        <w:numPr>
          <w:ilvl w:val="0"/>
          <w:numId w:val="13"/>
        </w:numPr>
        <w:ind w:left="426" w:right="-24" w:hanging="426"/>
        <w:rPr>
          <w:rFonts w:ascii="Calibri" w:hAnsi="Calibri" w:cs="Calibri"/>
          <w:sz w:val="24"/>
        </w:rPr>
      </w:pPr>
      <w:r w:rsidRPr="00DB1F6B">
        <w:rPr>
          <w:rFonts w:ascii="Calibri" w:hAnsi="Calibri" w:cs="Calibri"/>
          <w:sz w:val="24"/>
        </w:rPr>
        <w:t>involve touching or contact with geni</w:t>
      </w:r>
      <w:r w:rsidR="0013272A" w:rsidRPr="00DB1F6B">
        <w:rPr>
          <w:rFonts w:ascii="Calibri" w:hAnsi="Calibri" w:cs="Calibri"/>
          <w:sz w:val="24"/>
        </w:rPr>
        <w:t>tal areas, breasts or buttocks</w:t>
      </w:r>
    </w:p>
    <w:p w:rsidR="003A26E7" w:rsidRPr="00DB1F6B" w:rsidRDefault="000921B0" w:rsidP="00857782">
      <w:pPr>
        <w:pStyle w:val="ListParagraph"/>
        <w:numPr>
          <w:ilvl w:val="0"/>
          <w:numId w:val="13"/>
        </w:numPr>
        <w:ind w:left="426" w:right="-24" w:hanging="426"/>
        <w:rPr>
          <w:rFonts w:ascii="Calibri" w:hAnsi="Calibri" w:cs="Calibri"/>
          <w:sz w:val="24"/>
        </w:rPr>
      </w:pPr>
      <w:r w:rsidRPr="00DB1F6B">
        <w:rPr>
          <w:rFonts w:ascii="Calibri" w:hAnsi="Calibri" w:cs="Calibri"/>
          <w:sz w:val="24"/>
        </w:rPr>
        <w:t>take place in secret or out of sight of others</w:t>
      </w:r>
    </w:p>
    <w:p w:rsidR="000921B0" w:rsidRPr="00DB1F6B" w:rsidRDefault="000921B0" w:rsidP="00857782">
      <w:pPr>
        <w:pStyle w:val="ListParagraph"/>
        <w:numPr>
          <w:ilvl w:val="0"/>
          <w:numId w:val="13"/>
        </w:numPr>
        <w:ind w:left="426" w:right="-24" w:hanging="426"/>
        <w:rPr>
          <w:rFonts w:ascii="Calibri" w:hAnsi="Calibri" w:cs="Calibri"/>
          <w:sz w:val="24"/>
        </w:rPr>
      </w:pPr>
      <w:r w:rsidRPr="00DB1F6B">
        <w:rPr>
          <w:rFonts w:ascii="Calibri" w:hAnsi="Calibri" w:cs="Calibri"/>
          <w:sz w:val="24"/>
        </w:rPr>
        <w:t>include the transfer of children</w:t>
      </w:r>
      <w:r w:rsidR="003A26E7" w:rsidRPr="00DB1F6B">
        <w:rPr>
          <w:rFonts w:ascii="Calibri" w:hAnsi="Calibri" w:cs="Calibri"/>
          <w:sz w:val="24"/>
        </w:rPr>
        <w:t xml:space="preserve"> or young people,</w:t>
      </w:r>
      <w:r w:rsidRPr="00DB1F6B">
        <w:rPr>
          <w:rFonts w:ascii="Calibri" w:hAnsi="Calibri" w:cs="Calibri"/>
          <w:sz w:val="24"/>
        </w:rPr>
        <w:t xml:space="preserve"> unless </w:t>
      </w:r>
      <w:r w:rsidR="003A26E7" w:rsidRPr="00DB1F6B">
        <w:rPr>
          <w:rFonts w:ascii="Calibri" w:hAnsi="Calibri" w:cs="Calibri"/>
          <w:sz w:val="24"/>
        </w:rPr>
        <w:t xml:space="preserve">the individual </w:t>
      </w:r>
      <w:r w:rsidR="008D1D1F" w:rsidRPr="00DB1F6B">
        <w:rPr>
          <w:rFonts w:ascii="Calibri" w:hAnsi="Calibri" w:cs="Calibri"/>
          <w:sz w:val="24"/>
        </w:rPr>
        <w:t xml:space="preserve">providing the transfer </w:t>
      </w:r>
      <w:r w:rsidR="003A26E7" w:rsidRPr="00DB1F6B">
        <w:rPr>
          <w:rFonts w:ascii="Calibri" w:hAnsi="Calibri" w:cs="Calibri"/>
          <w:sz w:val="24"/>
        </w:rPr>
        <w:t xml:space="preserve">has received appropriate </w:t>
      </w:r>
      <w:r w:rsidRPr="00DB1F6B">
        <w:rPr>
          <w:rFonts w:ascii="Calibri" w:hAnsi="Calibri" w:cs="Calibri"/>
          <w:sz w:val="24"/>
        </w:rPr>
        <w:t>train</w:t>
      </w:r>
      <w:r w:rsidR="003A26E7" w:rsidRPr="00DB1F6B">
        <w:rPr>
          <w:rFonts w:ascii="Calibri" w:hAnsi="Calibri" w:cs="Calibri"/>
          <w:sz w:val="24"/>
        </w:rPr>
        <w:t>ing</w:t>
      </w:r>
    </w:p>
    <w:p w:rsidR="000921B0" w:rsidRPr="00DB1F6B" w:rsidRDefault="000921B0" w:rsidP="00857782">
      <w:pPr>
        <w:numPr>
          <w:ilvl w:val="12"/>
          <w:numId w:val="0"/>
        </w:numPr>
        <w:ind w:right="-24"/>
        <w:rPr>
          <w:rFonts w:ascii="Calibri" w:hAnsi="Calibri" w:cs="Calibri"/>
          <w:sz w:val="24"/>
        </w:rPr>
      </w:pPr>
    </w:p>
    <w:p w:rsidR="000921B0" w:rsidRPr="00DB1F6B" w:rsidRDefault="000921B0" w:rsidP="00857782">
      <w:pPr>
        <w:numPr>
          <w:ilvl w:val="12"/>
          <w:numId w:val="0"/>
        </w:numPr>
        <w:ind w:right="-24"/>
        <w:rPr>
          <w:rFonts w:ascii="Calibri" w:hAnsi="Calibri" w:cs="Calibri"/>
          <w:sz w:val="24"/>
        </w:rPr>
      </w:pPr>
      <w:r w:rsidRPr="00DB1F6B">
        <w:rPr>
          <w:rFonts w:ascii="Calibri" w:hAnsi="Calibri" w:cs="Calibri"/>
          <w:sz w:val="24"/>
        </w:rPr>
        <w:t xml:space="preserve">Information about injuries occurring within the </w:t>
      </w:r>
      <w:r w:rsidR="00F06D2D">
        <w:rPr>
          <w:rFonts w:ascii="Calibri" w:hAnsi="Calibri" w:cs="Calibri"/>
          <w:i/>
          <w:color w:val="FF0000"/>
          <w:sz w:val="24"/>
        </w:rPr>
        <w:t>(Organisation)</w:t>
      </w:r>
      <w:r w:rsidRPr="00DB1F6B">
        <w:rPr>
          <w:rFonts w:ascii="Calibri" w:hAnsi="Calibri" w:cs="Calibri"/>
          <w:sz w:val="24"/>
        </w:rPr>
        <w:t>/sport/club environment should be fully recorded</w:t>
      </w:r>
      <w:r w:rsidR="0013272A" w:rsidRPr="00DB1F6B">
        <w:rPr>
          <w:rFonts w:ascii="Calibri" w:hAnsi="Calibri" w:cs="Calibri"/>
          <w:sz w:val="24"/>
        </w:rPr>
        <w:t>.  I</w:t>
      </w:r>
      <w:r w:rsidRPr="00DB1F6B">
        <w:rPr>
          <w:rFonts w:ascii="Calibri" w:hAnsi="Calibri" w:cs="Calibri"/>
          <w:sz w:val="24"/>
        </w:rPr>
        <w:t xml:space="preserve">f </w:t>
      </w:r>
      <w:r w:rsidR="0013272A" w:rsidRPr="00DB1F6B">
        <w:rPr>
          <w:rFonts w:ascii="Calibri" w:hAnsi="Calibri" w:cs="Calibri"/>
          <w:sz w:val="24"/>
        </w:rPr>
        <w:t>a disabled or non-disabled child or young person</w:t>
      </w:r>
      <w:r w:rsidRPr="00DB1F6B">
        <w:rPr>
          <w:rFonts w:ascii="Calibri" w:hAnsi="Calibri" w:cs="Calibri"/>
          <w:sz w:val="24"/>
        </w:rPr>
        <w:t xml:space="preserve"> arrive</w:t>
      </w:r>
      <w:r w:rsidR="0013272A" w:rsidRPr="00DB1F6B">
        <w:rPr>
          <w:rFonts w:ascii="Calibri" w:hAnsi="Calibri" w:cs="Calibri"/>
          <w:sz w:val="24"/>
        </w:rPr>
        <w:t>s at the session</w:t>
      </w:r>
      <w:r w:rsidRPr="00DB1F6B">
        <w:rPr>
          <w:rFonts w:ascii="Calibri" w:hAnsi="Calibri" w:cs="Calibri"/>
          <w:sz w:val="24"/>
        </w:rPr>
        <w:t xml:space="preserve"> with</w:t>
      </w:r>
      <w:r w:rsidR="0013272A" w:rsidRPr="00DB1F6B">
        <w:rPr>
          <w:rFonts w:ascii="Calibri" w:hAnsi="Calibri" w:cs="Calibri"/>
          <w:sz w:val="24"/>
        </w:rPr>
        <w:t xml:space="preserve"> a pre-existing</w:t>
      </w:r>
      <w:r w:rsidRPr="00DB1F6B">
        <w:rPr>
          <w:rFonts w:ascii="Calibri" w:hAnsi="Calibri" w:cs="Calibri"/>
          <w:sz w:val="24"/>
        </w:rPr>
        <w:t xml:space="preserve"> injur</w:t>
      </w:r>
      <w:r w:rsidR="0013272A" w:rsidRPr="00DB1F6B">
        <w:rPr>
          <w:rFonts w:ascii="Calibri" w:hAnsi="Calibri" w:cs="Calibri"/>
          <w:sz w:val="24"/>
        </w:rPr>
        <w:t>y</w:t>
      </w:r>
      <w:r w:rsidRPr="00DB1F6B">
        <w:rPr>
          <w:rFonts w:ascii="Calibri" w:hAnsi="Calibri" w:cs="Calibri"/>
          <w:sz w:val="24"/>
        </w:rPr>
        <w:t xml:space="preserve"> then this should also be record</w:t>
      </w:r>
      <w:r w:rsidR="0013272A" w:rsidRPr="00DB1F6B">
        <w:rPr>
          <w:rFonts w:ascii="Calibri" w:hAnsi="Calibri" w:cs="Calibri"/>
          <w:sz w:val="24"/>
        </w:rPr>
        <w:t>ed and mentioned to the parents/carers/guardians on collection or as appropriate.</w:t>
      </w:r>
    </w:p>
    <w:p w:rsidR="0013272A" w:rsidRPr="00DB1F6B" w:rsidRDefault="0013272A" w:rsidP="00857782">
      <w:pPr>
        <w:numPr>
          <w:ilvl w:val="12"/>
          <w:numId w:val="0"/>
        </w:numPr>
        <w:ind w:right="-24"/>
        <w:rPr>
          <w:rFonts w:ascii="Calibri" w:hAnsi="Calibri" w:cs="Calibri"/>
          <w:sz w:val="24"/>
        </w:rPr>
      </w:pPr>
    </w:p>
    <w:p w:rsidR="00E73AFB" w:rsidRPr="00DB1F6B" w:rsidRDefault="00E73AFB" w:rsidP="00857782">
      <w:pPr>
        <w:pStyle w:val="ListParagraph"/>
        <w:keepNext/>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bookmarkStart w:id="7" w:name="_Toc350948715"/>
    </w:p>
    <w:p w:rsidR="00E73AFB" w:rsidRPr="00DB1F6B" w:rsidRDefault="00E73AFB" w:rsidP="00857782">
      <w:pPr>
        <w:pStyle w:val="ListParagraph"/>
        <w:keepNext/>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E73AFB" w:rsidRPr="00DB1F6B" w:rsidRDefault="00E73AFB" w:rsidP="00857782">
      <w:pPr>
        <w:pStyle w:val="ListParagraph"/>
        <w:keepNext/>
        <w:numPr>
          <w:ilvl w:val="1"/>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E73AFB" w:rsidRPr="00DB1F6B" w:rsidRDefault="00E73AFB" w:rsidP="00857782">
      <w:pPr>
        <w:pStyle w:val="ListParagraph"/>
        <w:keepNext/>
        <w:numPr>
          <w:ilvl w:val="1"/>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E73AFB" w:rsidRPr="00DB1F6B" w:rsidRDefault="00E73AFB" w:rsidP="00857782">
      <w:pPr>
        <w:pStyle w:val="ListParagraph"/>
        <w:keepNext/>
        <w:numPr>
          <w:ilvl w:val="1"/>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E73AFB" w:rsidRPr="00DB1F6B" w:rsidRDefault="00E73AFB" w:rsidP="00857782">
      <w:pPr>
        <w:pStyle w:val="ListParagraph"/>
        <w:keepNext/>
        <w:numPr>
          <w:ilvl w:val="1"/>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E73AFB" w:rsidRPr="00DB1F6B" w:rsidRDefault="00E73AFB" w:rsidP="00857782">
      <w:pPr>
        <w:pStyle w:val="Heading2"/>
        <w:numPr>
          <w:ilvl w:val="1"/>
          <w:numId w:val="25"/>
        </w:numPr>
        <w:ind w:right="-24" w:hanging="792"/>
        <w:rPr>
          <w:rFonts w:ascii="Calibri" w:hAnsi="Calibri" w:cs="Calibri"/>
          <w:b/>
          <w:sz w:val="24"/>
        </w:rPr>
      </w:pPr>
      <w:r w:rsidRPr="00DB1F6B">
        <w:rPr>
          <w:rFonts w:ascii="Calibri" w:hAnsi="Calibri" w:cs="Calibri"/>
          <w:b/>
          <w:sz w:val="24"/>
        </w:rPr>
        <w:t xml:space="preserve">Good practice guidelines relating to </w:t>
      </w:r>
      <w:bookmarkEnd w:id="7"/>
      <w:r w:rsidRPr="00DB1F6B">
        <w:rPr>
          <w:rFonts w:ascii="Calibri" w:hAnsi="Calibri" w:cs="Calibri"/>
          <w:b/>
          <w:sz w:val="24"/>
        </w:rPr>
        <w:t>relationships</w:t>
      </w:r>
    </w:p>
    <w:p w:rsidR="00E73AFB" w:rsidRPr="00DB1F6B" w:rsidRDefault="00E73AFB" w:rsidP="00857782">
      <w:pPr>
        <w:ind w:right="-24"/>
        <w:rPr>
          <w:rFonts w:cstheme="minorHAnsi"/>
          <w:sz w:val="24"/>
          <w:szCs w:val="24"/>
        </w:rPr>
      </w:pPr>
      <w:r w:rsidRPr="00DB1F6B">
        <w:rPr>
          <w:rFonts w:cstheme="minorHAnsi"/>
          <w:sz w:val="24"/>
          <w:szCs w:val="24"/>
        </w:rPr>
        <w:t xml:space="preserve">If a relationship between two young people (aged over 16 years), or between an adult </w:t>
      </w:r>
      <w:r w:rsidR="008D1D1F" w:rsidRPr="00DB1F6B">
        <w:rPr>
          <w:rFonts w:cstheme="minorHAnsi"/>
          <w:sz w:val="24"/>
          <w:szCs w:val="24"/>
        </w:rPr>
        <w:t xml:space="preserve">(aged over 18) </w:t>
      </w:r>
      <w:r w:rsidRPr="00DB1F6B">
        <w:rPr>
          <w:rFonts w:cstheme="minorHAnsi"/>
          <w:sz w:val="24"/>
          <w:szCs w:val="24"/>
        </w:rPr>
        <w:t xml:space="preserve">and a young person (aged over 16 years) where one or both are involved with the same </w:t>
      </w:r>
      <w:r w:rsidR="00971F17">
        <w:rPr>
          <w:rFonts w:cstheme="minorHAnsi"/>
          <w:i/>
          <w:color w:val="FF0000"/>
          <w:sz w:val="24"/>
          <w:szCs w:val="24"/>
        </w:rPr>
        <w:t xml:space="preserve">(Organisation) </w:t>
      </w:r>
      <w:r w:rsidRPr="00DB1F6B">
        <w:rPr>
          <w:rFonts w:cstheme="minorHAnsi"/>
          <w:sz w:val="24"/>
          <w:szCs w:val="24"/>
        </w:rPr>
        <w:t>club, session or activity, or where there is a position of trust held by one of the individuals, the following guidelines must be observed:</w:t>
      </w:r>
    </w:p>
    <w:p w:rsidR="00E73AFB" w:rsidRPr="00DB1F6B" w:rsidRDefault="00E73AFB" w:rsidP="00857782">
      <w:pPr>
        <w:ind w:right="-24"/>
        <w:rPr>
          <w:rFonts w:cstheme="minorHAnsi"/>
          <w:sz w:val="24"/>
          <w:szCs w:val="24"/>
        </w:rPr>
      </w:pPr>
    </w:p>
    <w:p w:rsidR="00E73AFB" w:rsidRPr="00DB1F6B" w:rsidRDefault="00E73AFB" w:rsidP="00857782">
      <w:pPr>
        <w:widowControl w:val="0"/>
        <w:numPr>
          <w:ilvl w:val="0"/>
          <w:numId w:val="27"/>
        </w:numPr>
        <w:overflowPunct w:val="0"/>
        <w:autoSpaceDE w:val="0"/>
        <w:autoSpaceDN w:val="0"/>
        <w:adjustRightInd w:val="0"/>
        <w:ind w:right="-24"/>
        <w:textAlignment w:val="baseline"/>
        <w:rPr>
          <w:rFonts w:cstheme="minorHAnsi"/>
          <w:sz w:val="24"/>
          <w:szCs w:val="24"/>
        </w:rPr>
      </w:pPr>
      <w:r w:rsidRPr="00DB1F6B">
        <w:rPr>
          <w:rFonts w:cstheme="minorHAnsi"/>
          <w:sz w:val="24"/>
          <w:szCs w:val="24"/>
        </w:rPr>
        <w:t xml:space="preserve">Sexual activity between young people (over the age of 16), or between an adult and a young person (aged over 16) is not permitted when the young people/person are/is part of a </w:t>
      </w:r>
      <w:r w:rsidR="000E4C4D" w:rsidRPr="000E4C4D">
        <w:rPr>
          <w:rFonts w:cstheme="minorHAnsi"/>
          <w:i/>
          <w:color w:val="FF0000"/>
          <w:sz w:val="24"/>
          <w:szCs w:val="24"/>
        </w:rPr>
        <w:t xml:space="preserve">(Organisation)  </w:t>
      </w:r>
      <w:r w:rsidR="002422CF">
        <w:rPr>
          <w:rFonts w:cstheme="minorHAnsi"/>
          <w:sz w:val="24"/>
          <w:szCs w:val="24"/>
        </w:rPr>
        <w:t>t</w:t>
      </w:r>
      <w:bookmarkStart w:id="8" w:name="_GoBack"/>
      <w:bookmarkEnd w:id="8"/>
      <w:r w:rsidRPr="00DB1F6B">
        <w:rPr>
          <w:rFonts w:cstheme="minorHAnsi"/>
          <w:sz w:val="24"/>
          <w:szCs w:val="24"/>
        </w:rPr>
        <w:t xml:space="preserve">eam, in facilities being used by </w:t>
      </w:r>
      <w:r w:rsidR="00971F17">
        <w:rPr>
          <w:rFonts w:cstheme="minorHAnsi"/>
          <w:i/>
          <w:color w:val="FF0000"/>
          <w:sz w:val="24"/>
          <w:szCs w:val="24"/>
        </w:rPr>
        <w:t xml:space="preserve">(Organisation) </w:t>
      </w:r>
      <w:r w:rsidRPr="00DB1F6B">
        <w:rPr>
          <w:rFonts w:cstheme="minorHAnsi"/>
          <w:sz w:val="24"/>
          <w:szCs w:val="24"/>
        </w:rPr>
        <w:t xml:space="preserve">or on social activities organised by </w:t>
      </w:r>
      <w:r w:rsidR="00971F17">
        <w:rPr>
          <w:rFonts w:cstheme="minorHAnsi"/>
          <w:i/>
          <w:color w:val="FF0000"/>
          <w:sz w:val="24"/>
          <w:szCs w:val="24"/>
        </w:rPr>
        <w:t xml:space="preserve">(Organisation) </w:t>
      </w:r>
      <w:r w:rsidRPr="00DB1F6B">
        <w:rPr>
          <w:rFonts w:cstheme="minorHAnsi"/>
          <w:sz w:val="24"/>
          <w:szCs w:val="24"/>
        </w:rPr>
        <w:t xml:space="preserve">or any organisation linked to </w:t>
      </w:r>
      <w:r w:rsidR="00971F17">
        <w:rPr>
          <w:rFonts w:cstheme="minorHAnsi"/>
          <w:i/>
          <w:color w:val="FF0000"/>
          <w:sz w:val="24"/>
          <w:szCs w:val="24"/>
        </w:rPr>
        <w:t>(Organisation)</w:t>
      </w:r>
      <w:r w:rsidRPr="00DB1F6B">
        <w:rPr>
          <w:rFonts w:cstheme="minorHAnsi"/>
          <w:sz w:val="24"/>
          <w:szCs w:val="24"/>
        </w:rPr>
        <w:t xml:space="preserve">.  </w:t>
      </w:r>
    </w:p>
    <w:p w:rsidR="00E73AFB" w:rsidRPr="00DB1F6B" w:rsidRDefault="00E73AFB" w:rsidP="00857782">
      <w:pPr>
        <w:widowControl w:val="0"/>
        <w:numPr>
          <w:ilvl w:val="0"/>
          <w:numId w:val="27"/>
        </w:numPr>
        <w:overflowPunct w:val="0"/>
        <w:autoSpaceDE w:val="0"/>
        <w:autoSpaceDN w:val="0"/>
        <w:adjustRightInd w:val="0"/>
        <w:ind w:right="-24"/>
        <w:textAlignment w:val="baseline"/>
        <w:rPr>
          <w:rFonts w:cstheme="minorHAnsi"/>
          <w:sz w:val="24"/>
          <w:szCs w:val="24"/>
        </w:rPr>
      </w:pPr>
      <w:r w:rsidRPr="00DB1F6B">
        <w:rPr>
          <w:rFonts w:cstheme="minorHAnsi"/>
          <w:sz w:val="24"/>
          <w:szCs w:val="24"/>
        </w:rPr>
        <w:t>Sexual activity between two individuals where one is under the age of consent (16 years in Wales) is an illegal act; if the male is over 16 and the female is under 16 then this is sexual assault, if the female is over 16 and the male is under 16 then this is indecent assault.  Therefore information relating to sexual activity occurring between two individuals where one is under the age of consent will always be passed on to the relevant authorities.</w:t>
      </w:r>
    </w:p>
    <w:p w:rsidR="00E73AFB" w:rsidRPr="00DB1F6B" w:rsidRDefault="00E73AFB" w:rsidP="00857782">
      <w:pPr>
        <w:widowControl w:val="0"/>
        <w:numPr>
          <w:ilvl w:val="0"/>
          <w:numId w:val="27"/>
        </w:numPr>
        <w:overflowPunct w:val="0"/>
        <w:autoSpaceDE w:val="0"/>
        <w:autoSpaceDN w:val="0"/>
        <w:adjustRightInd w:val="0"/>
        <w:ind w:right="-24"/>
        <w:textAlignment w:val="baseline"/>
        <w:rPr>
          <w:rFonts w:cstheme="minorHAnsi"/>
          <w:sz w:val="24"/>
          <w:szCs w:val="24"/>
        </w:rPr>
      </w:pPr>
      <w:r w:rsidRPr="00DB1F6B">
        <w:rPr>
          <w:rFonts w:cstheme="minorHAnsi"/>
          <w:sz w:val="24"/>
          <w:szCs w:val="24"/>
        </w:rPr>
        <w:t xml:space="preserve">Coaches, leaders or anyone in any other role with </w:t>
      </w:r>
      <w:r w:rsidR="00971F17">
        <w:rPr>
          <w:rFonts w:cstheme="minorHAnsi"/>
          <w:i/>
          <w:color w:val="FF0000"/>
          <w:sz w:val="24"/>
          <w:szCs w:val="24"/>
        </w:rPr>
        <w:t xml:space="preserve">(Organisation) </w:t>
      </w:r>
      <w:r w:rsidRPr="00DB1F6B">
        <w:rPr>
          <w:rFonts w:cstheme="minorHAnsi"/>
          <w:sz w:val="24"/>
          <w:szCs w:val="24"/>
        </w:rPr>
        <w:t xml:space="preserve">are in a position of trust and therefore should not engage in a sexual relationship with any young person, whether over the age of consent or not, who they work with on behalf of </w:t>
      </w:r>
      <w:r w:rsidR="00971F17">
        <w:rPr>
          <w:rFonts w:cstheme="minorHAnsi"/>
          <w:i/>
          <w:color w:val="FF0000"/>
          <w:sz w:val="24"/>
          <w:szCs w:val="24"/>
        </w:rPr>
        <w:t xml:space="preserve">(Organisation) </w:t>
      </w:r>
      <w:r w:rsidRPr="00DB1F6B">
        <w:rPr>
          <w:rFonts w:cstheme="minorHAnsi"/>
          <w:sz w:val="24"/>
          <w:szCs w:val="24"/>
        </w:rPr>
        <w:t xml:space="preserve">or an organisation linked to </w:t>
      </w:r>
      <w:r w:rsidR="00971F17">
        <w:rPr>
          <w:rFonts w:cstheme="minorHAnsi"/>
          <w:i/>
          <w:color w:val="FF0000"/>
          <w:sz w:val="24"/>
          <w:szCs w:val="24"/>
        </w:rPr>
        <w:t>(Organisation)</w:t>
      </w:r>
      <w:r w:rsidRPr="00DB1F6B">
        <w:rPr>
          <w:rFonts w:cstheme="minorHAnsi"/>
          <w:sz w:val="24"/>
          <w:szCs w:val="24"/>
        </w:rPr>
        <w:t>.</w:t>
      </w:r>
    </w:p>
    <w:p w:rsidR="00E73AFB" w:rsidRPr="00DB1F6B" w:rsidRDefault="00E73AFB" w:rsidP="00857782">
      <w:pPr>
        <w:ind w:right="-24"/>
        <w:rPr>
          <w:rFonts w:cstheme="minorHAnsi"/>
          <w:sz w:val="24"/>
        </w:rPr>
      </w:pPr>
    </w:p>
    <w:p w:rsidR="00E73AFB" w:rsidRPr="00DB1F6B" w:rsidRDefault="00E73AFB" w:rsidP="00857782">
      <w:pPr>
        <w:ind w:right="-24"/>
        <w:rPr>
          <w:rFonts w:cstheme="minorHAnsi"/>
          <w:sz w:val="24"/>
        </w:rPr>
      </w:pPr>
      <w:r w:rsidRPr="00DB1F6B">
        <w:rPr>
          <w:rFonts w:cstheme="minorHAnsi"/>
          <w:sz w:val="24"/>
        </w:rPr>
        <w:t>Failure to follow these guidelines will result in disciplinary action, and where relevant reports made to the police and/or social services.</w:t>
      </w:r>
    </w:p>
    <w:p w:rsidR="00E73AFB" w:rsidRPr="00DB1F6B" w:rsidRDefault="00E73AFB" w:rsidP="00857782">
      <w:pPr>
        <w:numPr>
          <w:ilvl w:val="12"/>
          <w:numId w:val="0"/>
        </w:numPr>
        <w:ind w:right="-24"/>
        <w:rPr>
          <w:rFonts w:ascii="Calibri" w:hAnsi="Calibri" w:cs="Calibri"/>
          <w:sz w:val="24"/>
        </w:rPr>
      </w:pPr>
    </w:p>
    <w:p w:rsidR="00285655" w:rsidRPr="00DB1F6B" w:rsidRDefault="00285655" w:rsidP="00857782">
      <w:pPr>
        <w:pStyle w:val="ListParagraph"/>
        <w:keepNext/>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0"/>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1"/>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1"/>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1"/>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1"/>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ListParagraph"/>
        <w:keepNext/>
        <w:numPr>
          <w:ilvl w:val="1"/>
          <w:numId w:val="1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285655" w:rsidRPr="00DB1F6B" w:rsidRDefault="00285655" w:rsidP="00857782">
      <w:pPr>
        <w:pStyle w:val="Heading2"/>
        <w:numPr>
          <w:ilvl w:val="1"/>
          <w:numId w:val="11"/>
        </w:numPr>
        <w:ind w:right="-24" w:hanging="792"/>
        <w:rPr>
          <w:rFonts w:ascii="Calibri" w:hAnsi="Calibri" w:cs="Calibri"/>
          <w:b/>
          <w:sz w:val="24"/>
        </w:rPr>
      </w:pPr>
      <w:r w:rsidRPr="00DB1F6B">
        <w:rPr>
          <w:rFonts w:ascii="Calibri" w:hAnsi="Calibri" w:cs="Calibri"/>
          <w:b/>
          <w:sz w:val="24"/>
        </w:rPr>
        <w:t xml:space="preserve">Good Practice Guidelines for the use of Photographic/Filming Equipment at </w:t>
      </w:r>
      <w:r w:rsidR="000E4C4D" w:rsidRPr="000E4C4D">
        <w:rPr>
          <w:rFonts w:ascii="Calibri" w:hAnsi="Calibri" w:cs="Calibri"/>
          <w:b/>
          <w:i/>
          <w:color w:val="FF0000"/>
          <w:sz w:val="24"/>
        </w:rPr>
        <w:t xml:space="preserve">(Organisation)  </w:t>
      </w:r>
      <w:r w:rsidRPr="00DB1F6B">
        <w:rPr>
          <w:rFonts w:ascii="Calibri" w:hAnsi="Calibri" w:cs="Calibri"/>
          <w:b/>
          <w:sz w:val="24"/>
        </w:rPr>
        <w:t xml:space="preserve"> Events</w:t>
      </w:r>
    </w:p>
    <w:p w:rsidR="00285655" w:rsidRPr="00DB1F6B" w:rsidRDefault="00285655" w:rsidP="00857782">
      <w:pPr>
        <w:numPr>
          <w:ilvl w:val="12"/>
          <w:numId w:val="0"/>
        </w:numPr>
        <w:ind w:right="-24"/>
        <w:rPr>
          <w:rFonts w:ascii="Calibri" w:hAnsi="Calibri" w:cs="Calibri"/>
          <w:sz w:val="24"/>
        </w:rPr>
      </w:pPr>
      <w:r w:rsidRPr="00DB1F6B">
        <w:rPr>
          <w:rFonts w:ascii="Calibri" w:hAnsi="Calibri" w:cs="Calibri"/>
          <w:sz w:val="24"/>
        </w:rPr>
        <w:t xml:space="preserve">There is evidence that some people have used sporting events as an opportunity to take inappropriate photographs or film footage of children and young people.  </w:t>
      </w:r>
      <w:r w:rsidR="000E4C4D" w:rsidRPr="000E4C4D">
        <w:rPr>
          <w:rFonts w:ascii="Calibri" w:hAnsi="Calibri" w:cs="Calibri"/>
          <w:i/>
          <w:color w:val="FF0000"/>
          <w:sz w:val="24"/>
        </w:rPr>
        <w:t>(Or</w:t>
      </w:r>
      <w:r w:rsidR="00971F17">
        <w:rPr>
          <w:rFonts w:ascii="Calibri" w:hAnsi="Calibri" w:cs="Calibri"/>
          <w:i/>
          <w:color w:val="FF0000"/>
          <w:sz w:val="24"/>
        </w:rPr>
        <w:t xml:space="preserve">ganisation) </w:t>
      </w:r>
      <w:r w:rsidRPr="00DB1F6B">
        <w:rPr>
          <w:rFonts w:ascii="Calibri" w:hAnsi="Calibri" w:cs="Calibri"/>
          <w:sz w:val="24"/>
        </w:rPr>
        <w:t xml:space="preserve">will be vigilant and any concerns must be reported to the </w:t>
      </w:r>
      <w:r w:rsidR="00971F17">
        <w:rPr>
          <w:rFonts w:ascii="Calibri" w:hAnsi="Calibri" w:cs="Calibri"/>
          <w:i/>
          <w:color w:val="FF0000"/>
          <w:sz w:val="24"/>
        </w:rPr>
        <w:t xml:space="preserve">(Organisation) </w:t>
      </w:r>
      <w:r w:rsidRPr="00DB1F6B">
        <w:rPr>
          <w:rFonts w:ascii="Calibri" w:hAnsi="Calibri" w:cs="Calibri"/>
          <w:sz w:val="24"/>
        </w:rPr>
        <w:t>Welfare Lead Officer.  The following will always be undertaken:</w:t>
      </w:r>
    </w:p>
    <w:p w:rsidR="00285655" w:rsidRPr="00DB1F6B" w:rsidRDefault="00285655" w:rsidP="00857782">
      <w:pPr>
        <w:numPr>
          <w:ilvl w:val="12"/>
          <w:numId w:val="0"/>
        </w:numPr>
        <w:ind w:right="-24"/>
        <w:rPr>
          <w:rFonts w:ascii="Calibri" w:hAnsi="Calibri" w:cs="Calibri"/>
          <w:sz w:val="24"/>
        </w:rPr>
      </w:pPr>
    </w:p>
    <w:p w:rsidR="00285655" w:rsidRPr="00DB1F6B" w:rsidRDefault="00285655" w:rsidP="00857782">
      <w:pPr>
        <w:pStyle w:val="ListParagraph"/>
        <w:numPr>
          <w:ilvl w:val="0"/>
          <w:numId w:val="29"/>
        </w:numPr>
        <w:ind w:left="426" w:right="-24" w:hanging="426"/>
        <w:rPr>
          <w:rFonts w:ascii="Calibri" w:hAnsi="Calibri" w:cs="Calibri"/>
          <w:sz w:val="24"/>
          <w:szCs w:val="24"/>
        </w:rPr>
      </w:pPr>
      <w:r w:rsidRPr="00DB1F6B">
        <w:rPr>
          <w:rFonts w:ascii="Calibri" w:hAnsi="Calibri" w:cs="Calibri"/>
          <w:sz w:val="24"/>
        </w:rPr>
        <w:t>All parents and performers should be made aware when coaches use video equipment as a coaching aid, and parental consent should be sought before any filming or photography is done</w:t>
      </w:r>
      <w:r w:rsidR="007620ED">
        <w:rPr>
          <w:rFonts w:ascii="Calibri" w:hAnsi="Calibri" w:cs="Calibri"/>
          <w:sz w:val="24"/>
        </w:rPr>
        <w:t xml:space="preserve"> (see </w:t>
      </w:r>
      <w:r w:rsidR="00F06D2D" w:rsidRPr="000E4C4D">
        <w:rPr>
          <w:rFonts w:ascii="Calibri" w:hAnsi="Calibri" w:cs="Calibri"/>
          <w:i/>
          <w:color w:val="FF0000"/>
          <w:sz w:val="24"/>
        </w:rPr>
        <w:t>insert appropriate appendix</w:t>
      </w:r>
      <w:r w:rsidR="007620ED">
        <w:rPr>
          <w:rFonts w:ascii="Calibri" w:hAnsi="Calibri" w:cs="Calibri"/>
          <w:sz w:val="24"/>
        </w:rPr>
        <w:t>)</w:t>
      </w:r>
    </w:p>
    <w:p w:rsidR="00285655" w:rsidRPr="00DB1F6B" w:rsidRDefault="00285655" w:rsidP="00857782">
      <w:pPr>
        <w:pStyle w:val="ListParagraph"/>
        <w:numPr>
          <w:ilvl w:val="0"/>
          <w:numId w:val="29"/>
        </w:numPr>
        <w:ind w:left="426" w:right="-24" w:hanging="426"/>
        <w:rPr>
          <w:rFonts w:ascii="Calibri" w:hAnsi="Calibri" w:cs="Calibri"/>
          <w:sz w:val="24"/>
          <w:szCs w:val="24"/>
        </w:rPr>
      </w:pPr>
      <w:r w:rsidRPr="00DB1F6B">
        <w:rPr>
          <w:rFonts w:ascii="Calibri" w:hAnsi="Calibri" w:cs="Calibri"/>
          <w:sz w:val="24"/>
        </w:rPr>
        <w:t>No video or photographic materials will be reproduced without the parents/guardians written consent</w:t>
      </w:r>
      <w:r w:rsidR="007620ED">
        <w:rPr>
          <w:rFonts w:ascii="Calibri" w:hAnsi="Calibri" w:cs="Calibri"/>
          <w:sz w:val="24"/>
        </w:rPr>
        <w:t xml:space="preserve"> (see </w:t>
      </w:r>
      <w:r w:rsidR="00F06D2D" w:rsidRPr="000E4C4D">
        <w:rPr>
          <w:rFonts w:ascii="Calibri" w:hAnsi="Calibri" w:cs="Calibri"/>
          <w:i/>
          <w:color w:val="FF0000"/>
          <w:sz w:val="24"/>
        </w:rPr>
        <w:t>insert appropriate appendix</w:t>
      </w:r>
      <w:r w:rsidR="007620ED">
        <w:rPr>
          <w:rFonts w:ascii="Calibri" w:hAnsi="Calibri" w:cs="Calibri"/>
          <w:sz w:val="24"/>
        </w:rPr>
        <w:t>)</w:t>
      </w:r>
    </w:p>
    <w:p w:rsidR="00285655" w:rsidRPr="00456BD5" w:rsidRDefault="00285655" w:rsidP="00857782">
      <w:pPr>
        <w:pStyle w:val="ListParagraph"/>
        <w:numPr>
          <w:ilvl w:val="0"/>
          <w:numId w:val="29"/>
        </w:numPr>
        <w:ind w:left="426" w:right="-24" w:hanging="426"/>
        <w:rPr>
          <w:rFonts w:ascii="Calibri" w:hAnsi="Calibri" w:cs="Calibri"/>
          <w:sz w:val="24"/>
          <w:szCs w:val="24"/>
        </w:rPr>
      </w:pPr>
      <w:r w:rsidRPr="00DB1F6B">
        <w:rPr>
          <w:rFonts w:ascii="Calibri" w:hAnsi="Calibri" w:cs="Calibri"/>
          <w:sz w:val="24"/>
        </w:rPr>
        <w:t>All photographic or video recording equipment must be registered with the event organiser prior to its use</w:t>
      </w:r>
      <w:r w:rsidR="007620ED">
        <w:rPr>
          <w:rFonts w:ascii="Calibri" w:hAnsi="Calibri" w:cs="Calibri"/>
          <w:sz w:val="24"/>
        </w:rPr>
        <w:t xml:space="preserve"> (see </w:t>
      </w:r>
      <w:r w:rsidR="00F06D2D" w:rsidRPr="000E4C4D">
        <w:rPr>
          <w:rFonts w:ascii="Calibri" w:hAnsi="Calibri" w:cs="Calibri"/>
          <w:i/>
          <w:color w:val="FF0000"/>
          <w:sz w:val="24"/>
        </w:rPr>
        <w:t>insert appropriate appendix</w:t>
      </w:r>
      <w:r w:rsidR="007620ED">
        <w:rPr>
          <w:rFonts w:ascii="Calibri" w:hAnsi="Calibri" w:cs="Calibri"/>
          <w:sz w:val="24"/>
        </w:rPr>
        <w:t>)</w:t>
      </w:r>
    </w:p>
    <w:p w:rsidR="00456BD5" w:rsidRPr="00456BD5" w:rsidRDefault="00456BD5" w:rsidP="00456BD5">
      <w:pPr>
        <w:ind w:right="-24"/>
        <w:rPr>
          <w:rFonts w:ascii="Calibri" w:hAnsi="Calibri" w:cs="Calibri"/>
          <w:sz w:val="24"/>
          <w:szCs w:val="24"/>
        </w:rPr>
      </w:pPr>
    </w:p>
    <w:p w:rsidR="006F4C77" w:rsidRPr="00DB1F6B" w:rsidRDefault="00982970" w:rsidP="00857782">
      <w:pPr>
        <w:pStyle w:val="ListParagraph"/>
        <w:widowControl w:val="0"/>
        <w:numPr>
          <w:ilvl w:val="1"/>
          <w:numId w:val="11"/>
        </w:numPr>
        <w:tabs>
          <w:tab w:val="left" w:pos="709"/>
        </w:tabs>
        <w:overflowPunct w:val="0"/>
        <w:autoSpaceDE w:val="0"/>
        <w:autoSpaceDN w:val="0"/>
        <w:adjustRightInd w:val="0"/>
        <w:ind w:left="709" w:right="-24" w:hanging="709"/>
        <w:textAlignment w:val="baseline"/>
        <w:rPr>
          <w:rFonts w:ascii="Calibri" w:hAnsi="Calibri" w:cs="Calibri"/>
          <w:b/>
          <w:sz w:val="24"/>
        </w:rPr>
      </w:pPr>
      <w:commentRangeStart w:id="9"/>
      <w:r w:rsidRPr="00DB1F6B">
        <w:rPr>
          <w:rFonts w:ascii="Calibri" w:hAnsi="Calibri" w:cs="Calibri"/>
          <w:b/>
          <w:sz w:val="24"/>
        </w:rPr>
        <w:t xml:space="preserve">List of </w:t>
      </w:r>
      <w:r w:rsidR="00F911FE" w:rsidRPr="00DB1F6B">
        <w:rPr>
          <w:rFonts w:ascii="Calibri" w:hAnsi="Calibri" w:cs="Calibri"/>
          <w:b/>
          <w:sz w:val="24"/>
        </w:rPr>
        <w:t xml:space="preserve">Appendices relevant to </w:t>
      </w:r>
      <w:r w:rsidRPr="00DB1F6B">
        <w:rPr>
          <w:rFonts w:ascii="Calibri" w:hAnsi="Calibri" w:cs="Calibri"/>
          <w:b/>
          <w:sz w:val="24"/>
        </w:rPr>
        <w:t>Section 2</w:t>
      </w:r>
      <w:r w:rsidR="006F4C77" w:rsidRPr="00DB1F6B">
        <w:rPr>
          <w:rFonts w:ascii="Calibri" w:hAnsi="Calibri" w:cs="Calibri"/>
          <w:b/>
          <w:sz w:val="24"/>
        </w:rPr>
        <w:t xml:space="preserve"> </w:t>
      </w:r>
      <w:commentRangeEnd w:id="9"/>
      <w:r w:rsidR="00F06D2D">
        <w:rPr>
          <w:rStyle w:val="CommentReference"/>
          <w:rFonts w:ascii="Times New Roman" w:eastAsia="Times New Roman" w:hAnsi="Times New Roman" w:cs="Times New Roman"/>
          <w:kern w:val="28"/>
        </w:rPr>
        <w:commentReference w:id="9"/>
      </w:r>
    </w:p>
    <w:p w:rsidR="006F4C77" w:rsidRPr="00DB1F6B" w:rsidRDefault="006F4C77"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  </w:t>
      </w:r>
    </w:p>
    <w:tbl>
      <w:tblPr>
        <w:tblStyle w:val="TableGrid"/>
        <w:tblW w:w="0" w:type="auto"/>
        <w:tblLook w:val="04A0" w:firstRow="1" w:lastRow="0" w:firstColumn="1" w:lastColumn="0" w:noHBand="0" w:noVBand="1"/>
      </w:tblPr>
      <w:tblGrid>
        <w:gridCol w:w="1263"/>
        <w:gridCol w:w="4226"/>
        <w:gridCol w:w="4974"/>
      </w:tblGrid>
      <w:tr w:rsidR="006F4C77" w:rsidRPr="00DB1F6B" w:rsidTr="00456BD5">
        <w:trPr>
          <w:trHeight w:val="532"/>
        </w:trPr>
        <w:tc>
          <w:tcPr>
            <w:tcW w:w="1263" w:type="dxa"/>
            <w:vAlign w:val="center"/>
          </w:tcPr>
          <w:p w:rsidR="006F4C77" w:rsidRPr="00DB1F6B" w:rsidRDefault="006F4C7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vAlign w:val="center"/>
          </w:tcPr>
          <w:p w:rsidR="006F4C77" w:rsidRPr="00DB1F6B" w:rsidRDefault="006F4C7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6F4C77" w:rsidRPr="00DB1F6B" w:rsidRDefault="006F4C7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6F4C77" w:rsidRPr="00DB1F6B" w:rsidTr="00456BD5">
        <w:tc>
          <w:tcPr>
            <w:tcW w:w="1263" w:type="dxa"/>
            <w:shd w:val="clear" w:color="auto" w:fill="auto"/>
          </w:tcPr>
          <w:p w:rsidR="006F4C77"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6F4C77" w:rsidRPr="00DB1F6B">
              <w:rPr>
                <w:rFonts w:ascii="Calibri" w:hAnsi="Calibri" w:cs="Calibri"/>
                <w:sz w:val="24"/>
              </w:rPr>
              <w:t>2.1</w:t>
            </w:r>
          </w:p>
        </w:tc>
        <w:tc>
          <w:tcPr>
            <w:tcW w:w="4226" w:type="dxa"/>
            <w:shd w:val="clear" w:color="auto" w:fill="auto"/>
          </w:tcPr>
          <w:p w:rsidR="006F4C77" w:rsidRDefault="006F4C7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Coaches Code of Conduct</w:t>
            </w:r>
          </w:p>
          <w:p w:rsidR="001F7D2F" w:rsidRPr="00550E1B" w:rsidRDefault="001F7D2F"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Coaches Code of Conduct </w:t>
            </w:r>
            <w:r w:rsidRPr="00550E1B">
              <w:rPr>
                <w:rFonts w:ascii="Calibri" w:hAnsi="Calibri" w:cs="Calibri"/>
                <w:b/>
                <w:sz w:val="24"/>
              </w:rPr>
              <w:t>(Easy Read)</w:t>
            </w:r>
          </w:p>
        </w:tc>
        <w:tc>
          <w:tcPr>
            <w:tcW w:w="4974" w:type="dxa"/>
          </w:tcPr>
          <w:p w:rsidR="006F4C77"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w:t>
            </w:r>
            <w:r w:rsidR="00F06D2D">
              <w:rPr>
                <w:rFonts w:ascii="Calibri" w:hAnsi="Calibri" w:cs="Calibri"/>
                <w:i/>
                <w:color w:val="FF0000"/>
                <w:sz w:val="24"/>
              </w:rPr>
              <w:t xml:space="preserve">(Organisation) </w:t>
            </w:r>
            <w:r w:rsidRPr="00DB1F6B">
              <w:rPr>
                <w:rFonts w:ascii="Calibri" w:hAnsi="Calibri" w:cs="Calibri"/>
                <w:sz w:val="24"/>
              </w:rPr>
              <w:t xml:space="preserve">Coach agree to abide by </w:t>
            </w:r>
          </w:p>
        </w:tc>
      </w:tr>
      <w:tr w:rsidR="00136EA1" w:rsidRPr="00DB1F6B" w:rsidTr="00456BD5">
        <w:tc>
          <w:tcPr>
            <w:tcW w:w="1263" w:type="dxa"/>
            <w:shd w:val="clear" w:color="auto" w:fill="auto"/>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2.2</w:t>
            </w:r>
          </w:p>
        </w:tc>
        <w:tc>
          <w:tcPr>
            <w:tcW w:w="4226" w:type="dxa"/>
            <w:shd w:val="clear" w:color="auto" w:fill="auto"/>
          </w:tcPr>
          <w:p w:rsidR="00136EA1"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Athletes Code of Conduct</w:t>
            </w:r>
          </w:p>
          <w:p w:rsidR="00550E1B" w:rsidRPr="00550E1B" w:rsidRDefault="00550E1B"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Athletes Code of Conduct </w:t>
            </w:r>
            <w:r w:rsidRPr="00550E1B">
              <w:rPr>
                <w:rFonts w:ascii="Calibri" w:hAnsi="Calibri" w:cs="Calibri"/>
                <w:b/>
                <w:sz w:val="24"/>
              </w:rPr>
              <w:t>(Easy Read)</w:t>
            </w:r>
          </w:p>
        </w:tc>
        <w:tc>
          <w:tcPr>
            <w:tcW w:w="4974" w:type="dxa"/>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w:t>
            </w:r>
            <w:r w:rsidR="00F06D2D">
              <w:rPr>
                <w:rFonts w:ascii="Calibri" w:hAnsi="Calibri" w:cs="Calibri"/>
                <w:i/>
                <w:color w:val="FF0000"/>
                <w:sz w:val="24"/>
              </w:rPr>
              <w:t xml:space="preserve">(Organisation) </w:t>
            </w:r>
            <w:r w:rsidRPr="00DB1F6B">
              <w:rPr>
                <w:rFonts w:ascii="Calibri" w:hAnsi="Calibri" w:cs="Calibri"/>
                <w:sz w:val="24"/>
              </w:rPr>
              <w:t xml:space="preserve">Athlete agrees to abide by </w:t>
            </w:r>
          </w:p>
        </w:tc>
      </w:tr>
      <w:tr w:rsidR="00136EA1" w:rsidRPr="00DB1F6B" w:rsidTr="00456BD5">
        <w:tc>
          <w:tcPr>
            <w:tcW w:w="1263" w:type="dxa"/>
            <w:shd w:val="clear" w:color="auto" w:fill="auto"/>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2.3</w:t>
            </w:r>
          </w:p>
        </w:tc>
        <w:tc>
          <w:tcPr>
            <w:tcW w:w="4226" w:type="dxa"/>
            <w:shd w:val="clear" w:color="auto" w:fill="auto"/>
          </w:tcPr>
          <w:p w:rsidR="00136EA1"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Parents/Carers/Guardians Code of Conduct</w:t>
            </w:r>
          </w:p>
          <w:p w:rsidR="00550E1B" w:rsidRPr="00550E1B" w:rsidRDefault="00550E1B"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Parents/Carers/Guardians Code of Conduct </w:t>
            </w:r>
            <w:r w:rsidRPr="00550E1B">
              <w:rPr>
                <w:rFonts w:ascii="Calibri" w:hAnsi="Calibri" w:cs="Calibri"/>
                <w:b/>
                <w:sz w:val="24"/>
              </w:rPr>
              <w:t>(Easy Read)</w:t>
            </w:r>
          </w:p>
        </w:tc>
        <w:tc>
          <w:tcPr>
            <w:tcW w:w="4974" w:type="dxa"/>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w:t>
            </w:r>
            <w:r w:rsidR="00975CF8" w:rsidRPr="00DB1F6B">
              <w:rPr>
                <w:rFonts w:ascii="Calibri" w:hAnsi="Calibri" w:cs="Calibri"/>
                <w:sz w:val="24"/>
              </w:rPr>
              <w:t xml:space="preserve">Parent/Carer/Guardian of a </w:t>
            </w:r>
            <w:r w:rsidR="00F06D2D">
              <w:rPr>
                <w:rFonts w:ascii="Calibri" w:hAnsi="Calibri" w:cs="Calibri"/>
                <w:i/>
                <w:color w:val="FF0000"/>
                <w:sz w:val="24"/>
              </w:rPr>
              <w:t xml:space="preserve">(Organisation) </w:t>
            </w:r>
            <w:r w:rsidR="00975CF8" w:rsidRPr="00DB1F6B">
              <w:rPr>
                <w:rFonts w:ascii="Calibri" w:hAnsi="Calibri" w:cs="Calibri"/>
                <w:sz w:val="24"/>
              </w:rPr>
              <w:t>a</w:t>
            </w:r>
            <w:r w:rsidRPr="00DB1F6B">
              <w:rPr>
                <w:rFonts w:ascii="Calibri" w:hAnsi="Calibri" w:cs="Calibri"/>
                <w:sz w:val="24"/>
              </w:rPr>
              <w:t xml:space="preserve">thlete agrees to abide by </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2.4</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Transporting Children and Young People</w:t>
            </w:r>
          </w:p>
        </w:tc>
        <w:tc>
          <w:tcPr>
            <w:tcW w:w="4974" w:type="dxa"/>
          </w:tcPr>
          <w:p w:rsidR="00136EA1"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136EA1" w:rsidRPr="00DB1F6B">
              <w:rPr>
                <w:rFonts w:ascii="Calibri" w:hAnsi="Calibri" w:cs="Calibri"/>
                <w:sz w:val="24"/>
              </w:rPr>
              <w:t>recommendations for good practice when transporting children and young people</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2.5</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Parental Consent Form: Transporting Children and Young People</w:t>
            </w:r>
          </w:p>
        </w:tc>
        <w:tc>
          <w:tcPr>
            <w:tcW w:w="4974" w:type="dxa"/>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Consent Form for parents to sign agreeing to the transportation of child</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2.6</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the Supervision of Children and Young People</w:t>
            </w:r>
          </w:p>
        </w:tc>
        <w:tc>
          <w:tcPr>
            <w:tcW w:w="4974" w:type="dxa"/>
          </w:tcPr>
          <w:p w:rsidR="00136EA1" w:rsidRPr="00DB1F6B" w:rsidRDefault="000E4C4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0E4C4D">
              <w:rPr>
                <w:rFonts w:ascii="Calibri" w:hAnsi="Calibri" w:cs="Calibri"/>
                <w:i/>
                <w:color w:val="FF0000"/>
                <w:sz w:val="24"/>
              </w:rPr>
              <w:t>(Or</w:t>
            </w:r>
            <w:r w:rsidR="00F06D2D">
              <w:rPr>
                <w:rFonts w:ascii="Calibri" w:hAnsi="Calibri" w:cs="Calibri"/>
                <w:i/>
                <w:color w:val="FF0000"/>
                <w:sz w:val="24"/>
              </w:rPr>
              <w:t xml:space="preserve">ganisation) </w:t>
            </w:r>
            <w:r w:rsidR="00136EA1" w:rsidRPr="00DB1F6B">
              <w:rPr>
                <w:rFonts w:ascii="Calibri" w:hAnsi="Calibri" w:cs="Calibri"/>
                <w:sz w:val="24"/>
              </w:rPr>
              <w:t>recommendations for good practice when supervising children and young people</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2.7</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Photography and Recorded Images</w:t>
            </w:r>
          </w:p>
        </w:tc>
        <w:tc>
          <w:tcPr>
            <w:tcW w:w="4974" w:type="dxa"/>
          </w:tcPr>
          <w:p w:rsidR="00136EA1"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136EA1" w:rsidRPr="00DB1F6B">
              <w:rPr>
                <w:rFonts w:ascii="Calibri" w:hAnsi="Calibri" w:cs="Calibri"/>
                <w:sz w:val="24"/>
              </w:rPr>
              <w:t>recommendations for good practice when taking and using photographs and recorded images of children and young people</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2.8</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Parental Consent Form: Use of Photography and Recorded Images</w:t>
            </w:r>
          </w:p>
        </w:tc>
        <w:tc>
          <w:tcPr>
            <w:tcW w:w="4974" w:type="dxa"/>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Consent Form for parents to sign agreeing to the taking and use of photographs and recorded images of their child</w:t>
            </w:r>
          </w:p>
        </w:tc>
      </w:tr>
    </w:tbl>
    <w:p w:rsidR="00F06D2D" w:rsidRDefault="00F06D2D">
      <w:pPr>
        <w:sectPr w:rsidR="00F06D2D" w:rsidSect="0000298F">
          <w:pgSz w:w="11906" w:h="16838" w:code="9"/>
          <w:pgMar w:top="720" w:right="720" w:bottom="720" w:left="720" w:header="709" w:footer="709" w:gutter="0"/>
          <w:cols w:space="708"/>
          <w:docGrid w:linePitch="360"/>
        </w:sectPr>
      </w:pPr>
    </w:p>
    <w:p w:rsidR="00F06D2D" w:rsidRPr="00456BD5" w:rsidRDefault="00F06D2D" w:rsidP="00F06D2D">
      <w:pPr>
        <w:rPr>
          <w:b/>
        </w:rPr>
      </w:pPr>
      <w:r w:rsidRPr="00456BD5">
        <w:rPr>
          <w:b/>
        </w:rPr>
        <w:lastRenderedPageBreak/>
        <w:t>Continued:</w:t>
      </w:r>
    </w:p>
    <w:tbl>
      <w:tblPr>
        <w:tblStyle w:val="TableGrid"/>
        <w:tblW w:w="0" w:type="auto"/>
        <w:tblLook w:val="04A0" w:firstRow="1" w:lastRow="0" w:firstColumn="1" w:lastColumn="0" w:noHBand="0" w:noVBand="1"/>
      </w:tblPr>
      <w:tblGrid>
        <w:gridCol w:w="1263"/>
        <w:gridCol w:w="4226"/>
        <w:gridCol w:w="4974"/>
      </w:tblGrid>
      <w:tr w:rsidR="00F06D2D" w:rsidRPr="00DB1F6B" w:rsidTr="00F5626C">
        <w:tc>
          <w:tcPr>
            <w:tcW w:w="1263" w:type="dxa"/>
            <w:vAlign w:val="center"/>
          </w:tcPr>
          <w:p w:rsidR="00F06D2D" w:rsidRPr="00DB1F6B" w:rsidRDefault="00F06D2D" w:rsidP="00F5626C">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vAlign w:val="center"/>
          </w:tcPr>
          <w:p w:rsidR="00F06D2D" w:rsidRPr="00DB1F6B" w:rsidRDefault="00F06D2D" w:rsidP="00F5626C">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F06D2D" w:rsidRPr="00DB1F6B" w:rsidRDefault="00F06D2D" w:rsidP="00F5626C">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136EA1" w:rsidRPr="00DB1F6B" w:rsidTr="00456BD5">
        <w:tc>
          <w:tcPr>
            <w:tcW w:w="1263" w:type="dxa"/>
          </w:tcPr>
          <w:p w:rsidR="00136EA1"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36EA1" w:rsidRPr="00DB1F6B">
              <w:rPr>
                <w:rFonts w:ascii="Calibri" w:hAnsi="Calibri" w:cs="Calibri"/>
                <w:sz w:val="24"/>
              </w:rPr>
              <w:t>2.9</w:t>
            </w:r>
          </w:p>
        </w:tc>
        <w:tc>
          <w:tcPr>
            <w:tcW w:w="4226" w:type="dxa"/>
            <w:shd w:val="clear" w:color="auto" w:fill="auto"/>
          </w:tcPr>
          <w:p w:rsidR="00136EA1" w:rsidRPr="00DB1F6B" w:rsidRDefault="00136EA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 xml:space="preserve">Guidelines for Club Promotion through the </w:t>
            </w:r>
            <w:r w:rsidR="00F5626C" w:rsidRPr="0027511E">
              <w:rPr>
                <w:rFonts w:ascii="Calibri" w:hAnsi="Calibri" w:cs="Calibri"/>
                <w:i/>
                <w:color w:val="FF0000"/>
                <w:sz w:val="24"/>
              </w:rPr>
              <w:t>(Organisation)</w:t>
            </w:r>
            <w:r w:rsidR="00F5626C">
              <w:rPr>
                <w:rFonts w:ascii="Calibri" w:hAnsi="Calibri" w:cs="Calibri"/>
                <w:i/>
                <w:sz w:val="24"/>
              </w:rPr>
              <w:t xml:space="preserve"> </w:t>
            </w:r>
            <w:r w:rsidRPr="00F5626C">
              <w:rPr>
                <w:rFonts w:ascii="Calibri" w:hAnsi="Calibri" w:cs="Calibri"/>
                <w:sz w:val="24"/>
              </w:rPr>
              <w:t>website</w:t>
            </w:r>
          </w:p>
        </w:tc>
        <w:tc>
          <w:tcPr>
            <w:tcW w:w="4974" w:type="dxa"/>
          </w:tcPr>
          <w:p w:rsidR="00136EA1"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136EA1" w:rsidRPr="00DB1F6B">
              <w:rPr>
                <w:rFonts w:ascii="Calibri" w:hAnsi="Calibri" w:cs="Calibri"/>
                <w:sz w:val="24"/>
              </w:rPr>
              <w:t xml:space="preserve">recommendations for good practice when promoting clubs for children and young people on the </w:t>
            </w:r>
            <w:r>
              <w:rPr>
                <w:rFonts w:ascii="Calibri" w:hAnsi="Calibri" w:cs="Calibri"/>
                <w:i/>
                <w:color w:val="FF0000"/>
                <w:sz w:val="24"/>
              </w:rPr>
              <w:t xml:space="preserve">(Organisation) </w:t>
            </w:r>
            <w:r w:rsidR="00136EA1" w:rsidRPr="00DB1F6B">
              <w:rPr>
                <w:rFonts w:ascii="Calibri" w:hAnsi="Calibri" w:cs="Calibri"/>
                <w:sz w:val="24"/>
              </w:rPr>
              <w:t>website</w:t>
            </w:r>
          </w:p>
        </w:tc>
      </w:tr>
      <w:tr w:rsidR="00884AB6" w:rsidRPr="00DB1F6B" w:rsidTr="00456BD5">
        <w:tc>
          <w:tcPr>
            <w:tcW w:w="1263" w:type="dxa"/>
          </w:tcPr>
          <w:p w:rsidR="00884AB6"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884AB6" w:rsidRPr="00DB1F6B">
              <w:rPr>
                <w:rFonts w:ascii="Calibri" w:hAnsi="Calibri" w:cs="Calibri"/>
                <w:sz w:val="24"/>
              </w:rPr>
              <w:t>2.10</w:t>
            </w:r>
          </w:p>
        </w:tc>
        <w:tc>
          <w:tcPr>
            <w:tcW w:w="4226" w:type="dxa"/>
            <w:shd w:val="clear" w:color="auto" w:fill="auto"/>
          </w:tcPr>
          <w:p w:rsidR="00884AB6" w:rsidRPr="00DB1F6B" w:rsidRDefault="00F5626C" w:rsidP="00F5626C">
            <w:pPr>
              <w:widowControl w:val="0"/>
              <w:tabs>
                <w:tab w:val="left" w:pos="360"/>
              </w:tabs>
              <w:overflowPunct w:val="0"/>
              <w:autoSpaceDE w:val="0"/>
              <w:autoSpaceDN w:val="0"/>
              <w:adjustRightInd w:val="0"/>
              <w:ind w:right="-24"/>
              <w:textAlignment w:val="baseline"/>
              <w:rPr>
                <w:rFonts w:ascii="Calibri" w:hAnsi="Calibri" w:cs="Calibri"/>
                <w:sz w:val="24"/>
              </w:rPr>
            </w:pPr>
            <w:r w:rsidRPr="0027511E">
              <w:rPr>
                <w:rFonts w:ascii="Calibri" w:hAnsi="Calibri" w:cs="Calibri"/>
                <w:i/>
                <w:color w:val="FF0000"/>
                <w:sz w:val="24"/>
              </w:rPr>
              <w:t>(Organisation)</w:t>
            </w:r>
            <w:r w:rsidR="00884AB6" w:rsidRPr="00F5626C">
              <w:rPr>
                <w:rFonts w:ascii="Calibri" w:hAnsi="Calibri" w:cs="Calibri"/>
                <w:sz w:val="24"/>
              </w:rPr>
              <w:t>’s Commitment to e-safety: Using Social Media and Information Technology</w:t>
            </w:r>
          </w:p>
        </w:tc>
        <w:tc>
          <w:tcPr>
            <w:tcW w:w="4974" w:type="dxa"/>
          </w:tcPr>
          <w:p w:rsidR="00884AB6" w:rsidRPr="00DB1F6B" w:rsidRDefault="00F06D2D"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884AB6" w:rsidRPr="00DB1F6B">
              <w:rPr>
                <w:rFonts w:ascii="Calibri" w:hAnsi="Calibri" w:cs="Calibri"/>
                <w:sz w:val="24"/>
              </w:rPr>
              <w:t xml:space="preserve">position statement regarding e-safety and the role e-communication has within the organisation </w:t>
            </w:r>
          </w:p>
        </w:tc>
      </w:tr>
      <w:tr w:rsidR="00884AB6" w:rsidRPr="00DB1F6B" w:rsidTr="00456BD5">
        <w:tc>
          <w:tcPr>
            <w:tcW w:w="1263" w:type="dxa"/>
          </w:tcPr>
          <w:p w:rsidR="00884AB6"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884AB6" w:rsidRPr="00DB1F6B">
              <w:rPr>
                <w:rFonts w:ascii="Calibri" w:hAnsi="Calibri" w:cs="Calibri"/>
                <w:sz w:val="24"/>
              </w:rPr>
              <w:t>2.11</w:t>
            </w:r>
          </w:p>
        </w:tc>
        <w:tc>
          <w:tcPr>
            <w:tcW w:w="4226" w:type="dxa"/>
            <w:shd w:val="clear" w:color="auto" w:fill="auto"/>
          </w:tcPr>
          <w:p w:rsidR="00884AB6" w:rsidRPr="00DB1F6B" w:rsidRDefault="00884AB6"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Athlete Agreement: Use of Social Media</w:t>
            </w:r>
          </w:p>
        </w:tc>
        <w:tc>
          <w:tcPr>
            <w:tcW w:w="4974" w:type="dxa"/>
          </w:tcPr>
          <w:p w:rsidR="00884AB6" w:rsidRPr="00DB1F6B" w:rsidRDefault="00884AB6"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Agreement Form for </w:t>
            </w:r>
            <w:r w:rsidR="00F06D2D">
              <w:rPr>
                <w:rFonts w:ascii="Calibri" w:hAnsi="Calibri" w:cs="Calibri"/>
                <w:i/>
                <w:color w:val="FF0000"/>
                <w:sz w:val="24"/>
              </w:rPr>
              <w:t xml:space="preserve">(Organisation) </w:t>
            </w:r>
            <w:r w:rsidRPr="00DB1F6B">
              <w:rPr>
                <w:rFonts w:ascii="Calibri" w:hAnsi="Calibri" w:cs="Calibri"/>
                <w:sz w:val="24"/>
              </w:rPr>
              <w:t xml:space="preserve">athletes to sign agreeing to standards for the use of social media </w:t>
            </w:r>
          </w:p>
        </w:tc>
      </w:tr>
      <w:tr w:rsidR="00884AB6" w:rsidRPr="00DB1F6B" w:rsidTr="00456BD5">
        <w:tc>
          <w:tcPr>
            <w:tcW w:w="1263" w:type="dxa"/>
          </w:tcPr>
          <w:p w:rsidR="00884AB6"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884AB6" w:rsidRPr="00DB1F6B">
              <w:rPr>
                <w:rFonts w:ascii="Calibri" w:hAnsi="Calibri" w:cs="Calibri"/>
                <w:sz w:val="24"/>
              </w:rPr>
              <w:t>2.12</w:t>
            </w:r>
          </w:p>
        </w:tc>
        <w:tc>
          <w:tcPr>
            <w:tcW w:w="4226" w:type="dxa"/>
            <w:shd w:val="clear" w:color="auto" w:fill="auto"/>
          </w:tcPr>
          <w:p w:rsidR="00884AB6" w:rsidRPr="00DB1F6B" w:rsidRDefault="00884AB6"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Officers Agreement: Use of Social Media</w:t>
            </w:r>
          </w:p>
        </w:tc>
        <w:tc>
          <w:tcPr>
            <w:tcW w:w="4974" w:type="dxa"/>
          </w:tcPr>
          <w:p w:rsidR="00884AB6" w:rsidRPr="00DB1F6B" w:rsidRDefault="00884AB6"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Agreement Form for </w:t>
            </w:r>
            <w:r w:rsidR="00F06D2D">
              <w:rPr>
                <w:rFonts w:ascii="Calibri" w:hAnsi="Calibri" w:cs="Calibri"/>
                <w:i/>
                <w:color w:val="FF0000"/>
                <w:sz w:val="24"/>
              </w:rPr>
              <w:t xml:space="preserve">(Organisation) </w:t>
            </w:r>
            <w:r w:rsidRPr="00DB1F6B">
              <w:rPr>
                <w:rFonts w:ascii="Calibri" w:hAnsi="Calibri" w:cs="Calibri"/>
                <w:sz w:val="24"/>
              </w:rPr>
              <w:t xml:space="preserve">Officers (coaches, volunteers or others in a position of trust) to sign agreeing to standards for the use of social media </w:t>
            </w:r>
          </w:p>
        </w:tc>
      </w:tr>
      <w:tr w:rsidR="00456BD5" w:rsidRPr="00DB1F6B" w:rsidTr="00456BD5">
        <w:tc>
          <w:tcPr>
            <w:tcW w:w="1263" w:type="dxa"/>
          </w:tcPr>
          <w:p w:rsidR="00456BD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456BD5" w:rsidRPr="00DB1F6B">
              <w:rPr>
                <w:rFonts w:ascii="Calibri" w:hAnsi="Calibri" w:cs="Calibri"/>
                <w:sz w:val="24"/>
              </w:rPr>
              <w:t>2.13</w:t>
            </w:r>
          </w:p>
        </w:tc>
        <w:tc>
          <w:tcPr>
            <w:tcW w:w="4226" w:type="dxa"/>
          </w:tcPr>
          <w:p w:rsidR="00456BD5" w:rsidRPr="00DB1F6B" w:rsidRDefault="00456BD5"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Guidelines for manual handling/ supporting athlete transfer</w:t>
            </w:r>
          </w:p>
        </w:tc>
        <w:tc>
          <w:tcPr>
            <w:tcW w:w="4974" w:type="dxa"/>
          </w:tcPr>
          <w:p w:rsidR="00456BD5"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456BD5" w:rsidRPr="00DB1F6B">
              <w:rPr>
                <w:rFonts w:ascii="Calibri" w:hAnsi="Calibri" w:cs="Calibri"/>
                <w:sz w:val="24"/>
              </w:rPr>
              <w:t>recommendations for good practice when supporting an athlete transferring or recovering into a specific piece of equipment used within the pursuit of their sport</w:t>
            </w:r>
          </w:p>
        </w:tc>
      </w:tr>
    </w:tbl>
    <w:p w:rsidR="006F4C77" w:rsidRPr="00DB1F6B" w:rsidRDefault="006F4C77" w:rsidP="00857782">
      <w:pPr>
        <w:widowControl w:val="0"/>
        <w:tabs>
          <w:tab w:val="left" w:pos="360"/>
        </w:tabs>
        <w:overflowPunct w:val="0"/>
        <w:autoSpaceDE w:val="0"/>
        <w:autoSpaceDN w:val="0"/>
        <w:adjustRightInd w:val="0"/>
        <w:ind w:right="-24"/>
        <w:textAlignment w:val="baseline"/>
        <w:rPr>
          <w:rFonts w:ascii="Calibri" w:hAnsi="Calibri" w:cs="Calibri"/>
          <w:sz w:val="24"/>
        </w:rPr>
        <w:sectPr w:rsidR="006F4C77" w:rsidRPr="00DB1F6B" w:rsidSect="0000298F">
          <w:pgSz w:w="11906" w:h="16838" w:code="9"/>
          <w:pgMar w:top="720" w:right="720" w:bottom="720" w:left="720" w:header="709" w:footer="709" w:gutter="0"/>
          <w:cols w:space="708"/>
          <w:docGrid w:linePitch="360"/>
        </w:sectPr>
      </w:pPr>
    </w:p>
    <w:p w:rsidR="000D3B68"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b/>
          <w:sz w:val="52"/>
          <w:szCs w:val="52"/>
        </w:rPr>
        <w:lastRenderedPageBreak/>
        <w:t>Section 3:</w:t>
      </w:r>
      <w:r w:rsidRPr="00DB1F6B">
        <w:rPr>
          <w:rFonts w:ascii="Calibri" w:hAnsi="Calibri" w:cs="Calibri"/>
          <w:sz w:val="52"/>
          <w:szCs w:val="52"/>
        </w:rPr>
        <w:t xml:space="preserve">  </w:t>
      </w:r>
    </w:p>
    <w:p w:rsidR="00446236"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sz w:val="52"/>
          <w:szCs w:val="52"/>
        </w:rPr>
        <w:t>Understanding Child Welfare and Safeguarding Issues</w:t>
      </w:r>
    </w:p>
    <w:p w:rsidR="00446236"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sz w:val="24"/>
        </w:rPr>
      </w:pPr>
    </w:p>
    <w:p w:rsidR="00982970" w:rsidRPr="00DB1F6B" w:rsidRDefault="00982970" w:rsidP="00857782">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982970" w:rsidRPr="00DB1F6B" w:rsidRDefault="00982970" w:rsidP="00857782">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rPr>
      </w:pPr>
    </w:p>
    <w:p w:rsidR="00B05898" w:rsidRPr="00DB1F6B" w:rsidRDefault="00BE11F1" w:rsidP="00857782">
      <w:pPr>
        <w:pStyle w:val="Heading2"/>
        <w:numPr>
          <w:ilvl w:val="1"/>
          <w:numId w:val="26"/>
        </w:numPr>
        <w:ind w:left="567" w:right="-24" w:hanging="567"/>
        <w:rPr>
          <w:rFonts w:ascii="Calibri" w:hAnsi="Calibri" w:cs="Calibri"/>
          <w:b/>
          <w:sz w:val="24"/>
        </w:rPr>
      </w:pPr>
      <w:r w:rsidRPr="00DB1F6B">
        <w:rPr>
          <w:rFonts w:ascii="Calibri" w:hAnsi="Calibri" w:cs="Calibri"/>
          <w:b/>
          <w:sz w:val="24"/>
        </w:rPr>
        <w:t>Defining Abuse</w:t>
      </w:r>
    </w:p>
    <w:p w:rsidR="00B05898" w:rsidRPr="00DB1F6B" w:rsidRDefault="00BE11F1" w:rsidP="00857782">
      <w:pPr>
        <w:numPr>
          <w:ilvl w:val="12"/>
          <w:numId w:val="0"/>
        </w:numPr>
        <w:ind w:right="-24"/>
        <w:rPr>
          <w:rFonts w:ascii="Calibri" w:hAnsi="Calibri" w:cs="Calibri"/>
          <w:sz w:val="24"/>
        </w:rPr>
      </w:pPr>
      <w:r w:rsidRPr="00DB1F6B">
        <w:rPr>
          <w:rFonts w:ascii="Calibri" w:hAnsi="Calibri" w:cs="Calibri"/>
          <w:sz w:val="24"/>
        </w:rPr>
        <w:t>A</w:t>
      </w:r>
      <w:r w:rsidR="00B05898" w:rsidRPr="00DB1F6B">
        <w:rPr>
          <w:rFonts w:ascii="Calibri" w:hAnsi="Calibri" w:cs="Calibri"/>
          <w:sz w:val="24"/>
        </w:rPr>
        <w:t>buse</w:t>
      </w:r>
      <w:r w:rsidRPr="00DB1F6B">
        <w:rPr>
          <w:rFonts w:ascii="Calibri" w:hAnsi="Calibri" w:cs="Calibri"/>
          <w:sz w:val="24"/>
        </w:rPr>
        <w:t xml:space="preserve"> </w:t>
      </w:r>
      <w:r w:rsidR="00B05898" w:rsidRPr="00DB1F6B">
        <w:rPr>
          <w:rFonts w:ascii="Calibri" w:hAnsi="Calibri" w:cs="Calibri"/>
          <w:sz w:val="24"/>
        </w:rPr>
        <w:t>is any form of physical, emotiona</w:t>
      </w:r>
      <w:r w:rsidRPr="00DB1F6B">
        <w:rPr>
          <w:rFonts w:ascii="Calibri" w:hAnsi="Calibri" w:cs="Calibri"/>
          <w:sz w:val="24"/>
        </w:rPr>
        <w:t>l or sexual mal</w:t>
      </w:r>
      <w:r w:rsidR="00B05898" w:rsidRPr="00DB1F6B">
        <w:rPr>
          <w:rFonts w:ascii="Calibri" w:hAnsi="Calibri" w:cs="Calibri"/>
          <w:sz w:val="24"/>
        </w:rPr>
        <w:t xml:space="preserve">treatment or lack of care that leads to </w:t>
      </w:r>
      <w:proofErr w:type="gramStart"/>
      <w:r w:rsidR="00B05898" w:rsidRPr="00DB1F6B">
        <w:rPr>
          <w:rFonts w:ascii="Calibri" w:hAnsi="Calibri" w:cs="Calibri"/>
          <w:sz w:val="24"/>
        </w:rPr>
        <w:t>harm,</w:t>
      </w:r>
      <w:proofErr w:type="gramEnd"/>
      <w:r w:rsidR="00794ED1" w:rsidRPr="00DB1F6B">
        <w:rPr>
          <w:rFonts w:ascii="Calibri" w:hAnsi="Calibri" w:cs="Calibri"/>
          <w:sz w:val="24"/>
        </w:rPr>
        <w:t xml:space="preserve"> or fails to protect a child or young person from harm.   I</w:t>
      </w:r>
      <w:r w:rsidR="00B05898" w:rsidRPr="00DB1F6B">
        <w:rPr>
          <w:rFonts w:ascii="Calibri" w:hAnsi="Calibri" w:cs="Calibri"/>
          <w:sz w:val="24"/>
        </w:rPr>
        <w:t xml:space="preserve">t </w:t>
      </w:r>
      <w:r w:rsidR="00794ED1" w:rsidRPr="00DB1F6B">
        <w:rPr>
          <w:rFonts w:ascii="Calibri" w:hAnsi="Calibri" w:cs="Calibri"/>
          <w:sz w:val="24"/>
        </w:rPr>
        <w:t xml:space="preserve">is likely to </w:t>
      </w:r>
      <w:proofErr w:type="gramStart"/>
      <w:r w:rsidR="00B05898" w:rsidRPr="00DB1F6B">
        <w:rPr>
          <w:rFonts w:ascii="Calibri" w:hAnsi="Calibri" w:cs="Calibri"/>
          <w:sz w:val="24"/>
        </w:rPr>
        <w:t>occur</w:t>
      </w:r>
      <w:proofErr w:type="gramEnd"/>
      <w:r w:rsidR="00794ED1" w:rsidRPr="00DB1F6B">
        <w:rPr>
          <w:rFonts w:ascii="Calibri" w:hAnsi="Calibri" w:cs="Calibri"/>
          <w:sz w:val="24"/>
        </w:rPr>
        <w:t xml:space="preserve"> where there is a </w:t>
      </w:r>
      <w:r w:rsidR="00B05898" w:rsidRPr="00DB1F6B">
        <w:rPr>
          <w:rFonts w:ascii="Calibri" w:hAnsi="Calibri" w:cs="Calibri"/>
          <w:sz w:val="24"/>
        </w:rPr>
        <w:t>relationship of trust</w:t>
      </w:r>
      <w:r w:rsidR="00794ED1" w:rsidRPr="00DB1F6B">
        <w:rPr>
          <w:rFonts w:ascii="Calibri" w:hAnsi="Calibri" w:cs="Calibri"/>
          <w:sz w:val="24"/>
        </w:rPr>
        <w:t xml:space="preserve"> (which may pre-exist the abuse, or have been created in order for abuse to take place, i.e. grooming)</w:t>
      </w:r>
      <w:r w:rsidR="00B05898" w:rsidRPr="00DB1F6B">
        <w:rPr>
          <w:rFonts w:ascii="Calibri" w:hAnsi="Calibri" w:cs="Calibri"/>
          <w:sz w:val="24"/>
        </w:rPr>
        <w:t xml:space="preserve"> or responsibility.  Abuse can happen to a child regardless of their age, gender, race or impairment</w:t>
      </w:r>
      <w:r w:rsidR="00794ED1" w:rsidRPr="00DB1F6B">
        <w:rPr>
          <w:rFonts w:ascii="Calibri" w:hAnsi="Calibri" w:cs="Calibri"/>
          <w:sz w:val="24"/>
        </w:rPr>
        <w:t>; and may be perpetrated by an adult or another child, a male or a female.</w:t>
      </w:r>
    </w:p>
    <w:p w:rsidR="00B05898" w:rsidRPr="00DB1F6B" w:rsidRDefault="00B05898" w:rsidP="00857782">
      <w:pPr>
        <w:numPr>
          <w:ilvl w:val="12"/>
          <w:numId w:val="0"/>
        </w:numPr>
        <w:ind w:right="-24"/>
        <w:rPr>
          <w:rFonts w:ascii="Calibri" w:hAnsi="Calibri" w:cs="Calibri"/>
          <w:sz w:val="24"/>
        </w:rPr>
      </w:pPr>
    </w:p>
    <w:p w:rsidR="00225A22" w:rsidRPr="00DB1F6B" w:rsidRDefault="00225A22" w:rsidP="00857782">
      <w:pPr>
        <w:numPr>
          <w:ilvl w:val="12"/>
          <w:numId w:val="0"/>
        </w:numPr>
        <w:ind w:right="-24"/>
        <w:rPr>
          <w:rFonts w:ascii="Calibri" w:hAnsi="Calibri" w:cs="Calibri"/>
          <w:sz w:val="24"/>
        </w:rPr>
      </w:pPr>
      <w:r w:rsidRPr="00DB1F6B">
        <w:rPr>
          <w:rFonts w:ascii="Calibri" w:hAnsi="Calibri" w:cs="Calibri"/>
          <w:sz w:val="24"/>
        </w:rPr>
        <w:t>There are</w:t>
      </w:r>
      <w:r w:rsidR="00B05898" w:rsidRPr="00DB1F6B">
        <w:rPr>
          <w:rFonts w:ascii="Calibri" w:hAnsi="Calibri" w:cs="Calibri"/>
          <w:sz w:val="24"/>
        </w:rPr>
        <w:t xml:space="preserve"> five main types of </w:t>
      </w:r>
      <w:r w:rsidRPr="00DB1F6B">
        <w:rPr>
          <w:rFonts w:ascii="Calibri" w:hAnsi="Calibri" w:cs="Calibri"/>
          <w:sz w:val="24"/>
        </w:rPr>
        <w:t xml:space="preserve">child </w:t>
      </w:r>
      <w:r w:rsidR="00B05898" w:rsidRPr="00DB1F6B">
        <w:rPr>
          <w:rFonts w:ascii="Calibri" w:hAnsi="Calibri" w:cs="Calibri"/>
          <w:sz w:val="24"/>
        </w:rPr>
        <w:t xml:space="preserve">abuse: </w:t>
      </w:r>
    </w:p>
    <w:p w:rsidR="00225A22" w:rsidRPr="00DB1F6B" w:rsidRDefault="00225A22" w:rsidP="00857782">
      <w:pPr>
        <w:pStyle w:val="ListParagraph"/>
        <w:numPr>
          <w:ilvl w:val="0"/>
          <w:numId w:val="28"/>
        </w:numPr>
        <w:ind w:right="-24" w:hanging="11"/>
        <w:rPr>
          <w:rFonts w:ascii="Calibri" w:hAnsi="Calibri" w:cs="Calibri"/>
          <w:sz w:val="24"/>
        </w:rPr>
      </w:pPr>
      <w:r w:rsidRPr="00DB1F6B">
        <w:rPr>
          <w:rFonts w:ascii="Calibri" w:hAnsi="Calibri" w:cs="Calibri"/>
          <w:sz w:val="24"/>
        </w:rPr>
        <w:t>physical abuse</w:t>
      </w:r>
    </w:p>
    <w:p w:rsidR="00225A22" w:rsidRPr="00DB1F6B" w:rsidRDefault="00225A22" w:rsidP="00857782">
      <w:pPr>
        <w:pStyle w:val="ListParagraph"/>
        <w:numPr>
          <w:ilvl w:val="0"/>
          <w:numId w:val="28"/>
        </w:numPr>
        <w:ind w:right="-24" w:hanging="11"/>
        <w:rPr>
          <w:rFonts w:ascii="Calibri" w:hAnsi="Calibri" w:cs="Calibri"/>
          <w:sz w:val="24"/>
        </w:rPr>
      </w:pPr>
      <w:r w:rsidRPr="00DB1F6B">
        <w:rPr>
          <w:rFonts w:ascii="Calibri" w:hAnsi="Calibri" w:cs="Calibri"/>
          <w:sz w:val="24"/>
        </w:rPr>
        <w:t>sexual abuse</w:t>
      </w:r>
    </w:p>
    <w:p w:rsidR="00225A22" w:rsidRPr="00DB1F6B" w:rsidRDefault="00225A22" w:rsidP="00857782">
      <w:pPr>
        <w:pStyle w:val="ListParagraph"/>
        <w:numPr>
          <w:ilvl w:val="0"/>
          <w:numId w:val="28"/>
        </w:numPr>
        <w:ind w:right="-24" w:hanging="11"/>
        <w:rPr>
          <w:rFonts w:ascii="Calibri" w:hAnsi="Calibri" w:cs="Calibri"/>
          <w:sz w:val="24"/>
        </w:rPr>
      </w:pPr>
      <w:r w:rsidRPr="00DB1F6B">
        <w:rPr>
          <w:rFonts w:ascii="Calibri" w:hAnsi="Calibri" w:cs="Calibri"/>
          <w:sz w:val="24"/>
        </w:rPr>
        <w:t>emotional abuse</w:t>
      </w:r>
    </w:p>
    <w:p w:rsidR="00225A22" w:rsidRPr="00DB1F6B" w:rsidRDefault="00B05898" w:rsidP="00857782">
      <w:pPr>
        <w:pStyle w:val="ListParagraph"/>
        <w:numPr>
          <w:ilvl w:val="0"/>
          <w:numId w:val="28"/>
        </w:numPr>
        <w:ind w:right="-24" w:hanging="11"/>
        <w:rPr>
          <w:rFonts w:ascii="Calibri" w:hAnsi="Calibri" w:cs="Calibri"/>
          <w:sz w:val="24"/>
        </w:rPr>
      </w:pPr>
      <w:r w:rsidRPr="00DB1F6B">
        <w:rPr>
          <w:rFonts w:ascii="Calibri" w:hAnsi="Calibri" w:cs="Calibri"/>
          <w:sz w:val="24"/>
        </w:rPr>
        <w:t>neglect</w:t>
      </w:r>
      <w:r w:rsidR="00225A22" w:rsidRPr="00DB1F6B">
        <w:rPr>
          <w:rFonts w:ascii="Calibri" w:hAnsi="Calibri" w:cs="Calibri"/>
          <w:sz w:val="24"/>
        </w:rPr>
        <w:t>,</w:t>
      </w:r>
      <w:r w:rsidRPr="00DB1F6B">
        <w:rPr>
          <w:rFonts w:ascii="Calibri" w:hAnsi="Calibri" w:cs="Calibri"/>
          <w:sz w:val="24"/>
        </w:rPr>
        <w:t xml:space="preserve"> and </w:t>
      </w:r>
    </w:p>
    <w:p w:rsidR="00225A22" w:rsidRPr="00DB1F6B" w:rsidRDefault="00225A22" w:rsidP="00857782">
      <w:pPr>
        <w:pStyle w:val="ListParagraph"/>
        <w:numPr>
          <w:ilvl w:val="0"/>
          <w:numId w:val="28"/>
        </w:numPr>
        <w:ind w:right="-24" w:hanging="11"/>
        <w:rPr>
          <w:rFonts w:ascii="Calibri" w:hAnsi="Calibri" w:cs="Calibri"/>
          <w:sz w:val="24"/>
        </w:rPr>
      </w:pPr>
      <w:r w:rsidRPr="00DB1F6B">
        <w:rPr>
          <w:rFonts w:ascii="Calibri" w:hAnsi="Calibri" w:cs="Calibri"/>
          <w:sz w:val="24"/>
        </w:rPr>
        <w:t>bullying</w:t>
      </w:r>
    </w:p>
    <w:p w:rsidR="00225A22" w:rsidRPr="00DB1F6B" w:rsidRDefault="00225A22" w:rsidP="00857782">
      <w:pPr>
        <w:numPr>
          <w:ilvl w:val="12"/>
          <w:numId w:val="0"/>
        </w:numPr>
        <w:ind w:right="-24"/>
        <w:rPr>
          <w:rFonts w:ascii="Calibri" w:hAnsi="Calibri" w:cs="Calibri"/>
          <w:b/>
          <w:sz w:val="24"/>
        </w:rPr>
      </w:pPr>
    </w:p>
    <w:p w:rsidR="00EA35E7" w:rsidRPr="00DB1F6B" w:rsidRDefault="00B05898" w:rsidP="00857782">
      <w:pPr>
        <w:numPr>
          <w:ilvl w:val="12"/>
          <w:numId w:val="0"/>
        </w:numPr>
        <w:ind w:right="-24"/>
        <w:rPr>
          <w:rFonts w:ascii="Calibri" w:hAnsi="Calibri" w:cs="Calibri"/>
          <w:sz w:val="24"/>
        </w:rPr>
      </w:pPr>
      <w:r w:rsidRPr="00DB1F6B">
        <w:rPr>
          <w:rFonts w:ascii="Calibri" w:hAnsi="Calibri" w:cs="Calibri"/>
          <w:sz w:val="24"/>
        </w:rPr>
        <w:t>The abuser may be a family member, someone the child encounters in residential care or in the community,</w:t>
      </w:r>
      <w:r w:rsidR="00794ED1" w:rsidRPr="00DB1F6B">
        <w:rPr>
          <w:rFonts w:ascii="Calibri" w:hAnsi="Calibri" w:cs="Calibri"/>
          <w:sz w:val="24"/>
        </w:rPr>
        <w:t xml:space="preserve"> a friend, a coach, or a stranger.</w:t>
      </w:r>
      <w:r w:rsidRPr="00DB1F6B">
        <w:rPr>
          <w:rFonts w:ascii="Calibri" w:hAnsi="Calibri" w:cs="Calibri"/>
          <w:sz w:val="24"/>
        </w:rPr>
        <w:t xml:space="preserve">  Any individual may abuse or neglect a child directly, or may be responsible for abuse because they fail to prevent another person harming the child.</w:t>
      </w:r>
      <w:r w:rsidR="00EA35E7" w:rsidRPr="00DB1F6B">
        <w:rPr>
          <w:rFonts w:ascii="Calibri" w:hAnsi="Calibri" w:cs="Calibri"/>
          <w:sz w:val="24"/>
        </w:rPr>
        <w:t xml:space="preserve">  </w:t>
      </w:r>
      <w:r w:rsidRPr="00DB1F6B">
        <w:rPr>
          <w:rFonts w:ascii="Calibri" w:hAnsi="Calibri" w:cs="Calibri"/>
          <w:sz w:val="24"/>
        </w:rPr>
        <w:t>Abuse in all of its forms can affect a child at any age.  The effects can be so damaging that if not treated may follow the individual into adulthood</w:t>
      </w:r>
      <w:r w:rsidR="00EA35E7" w:rsidRPr="00DB1F6B">
        <w:rPr>
          <w:rFonts w:ascii="Calibri" w:hAnsi="Calibri" w:cs="Calibri"/>
          <w:sz w:val="24"/>
        </w:rPr>
        <w:t xml:space="preserve">.  </w:t>
      </w:r>
    </w:p>
    <w:p w:rsidR="00EA35E7" w:rsidRPr="00DB1F6B" w:rsidRDefault="00EA35E7" w:rsidP="00857782">
      <w:pPr>
        <w:numPr>
          <w:ilvl w:val="12"/>
          <w:numId w:val="0"/>
        </w:numPr>
        <w:ind w:right="-24"/>
        <w:rPr>
          <w:rFonts w:ascii="Calibri" w:hAnsi="Calibri" w:cs="Calibri"/>
          <w:sz w:val="24"/>
        </w:rPr>
      </w:pPr>
    </w:p>
    <w:p w:rsidR="000D34A6" w:rsidRPr="00DB1F6B" w:rsidRDefault="00366815" w:rsidP="00857782">
      <w:pPr>
        <w:numPr>
          <w:ilvl w:val="12"/>
          <w:numId w:val="0"/>
        </w:numPr>
        <w:ind w:right="-24"/>
        <w:rPr>
          <w:rFonts w:ascii="Calibri" w:hAnsi="Calibri" w:cs="Calibri"/>
          <w:sz w:val="24"/>
        </w:rPr>
      </w:pPr>
      <w:r w:rsidRPr="00DB1F6B">
        <w:rPr>
          <w:rFonts w:ascii="Calibri" w:hAnsi="Calibri" w:cs="Calibri"/>
          <w:sz w:val="24"/>
        </w:rPr>
        <w:t>Research identifies that d</w:t>
      </w:r>
      <w:r w:rsidR="00B05898" w:rsidRPr="00DB1F6B">
        <w:rPr>
          <w:rFonts w:ascii="Calibri" w:hAnsi="Calibri" w:cs="Calibri"/>
          <w:sz w:val="24"/>
        </w:rPr>
        <w:t>isabled children may be at increased risk of abuse</w:t>
      </w:r>
      <w:r w:rsidRPr="00DB1F6B">
        <w:rPr>
          <w:rFonts w:ascii="Calibri" w:hAnsi="Calibri" w:cs="Calibri"/>
          <w:sz w:val="24"/>
        </w:rPr>
        <w:t>, and this may be linked to some of the following factors</w:t>
      </w:r>
      <w:r w:rsidR="009D37F9" w:rsidRPr="00DB1F6B">
        <w:rPr>
          <w:rFonts w:ascii="Calibri" w:hAnsi="Calibri" w:cs="Calibri"/>
          <w:sz w:val="24"/>
        </w:rPr>
        <w:t>:</w:t>
      </w:r>
      <w:r w:rsidR="00B05898" w:rsidRPr="00DB1F6B">
        <w:rPr>
          <w:rFonts w:ascii="Calibri" w:hAnsi="Calibri" w:cs="Calibri"/>
          <w:sz w:val="24"/>
        </w:rPr>
        <w:t xml:space="preserve"> </w:t>
      </w:r>
    </w:p>
    <w:p w:rsidR="009D37F9" w:rsidRPr="00DB1F6B" w:rsidRDefault="009D37F9" w:rsidP="00857782">
      <w:pPr>
        <w:pStyle w:val="ListParagraph"/>
        <w:numPr>
          <w:ilvl w:val="0"/>
          <w:numId w:val="31"/>
        </w:numPr>
        <w:ind w:right="-24"/>
        <w:rPr>
          <w:rFonts w:ascii="Calibri" w:hAnsi="Calibri" w:cs="Calibri"/>
          <w:sz w:val="24"/>
        </w:rPr>
      </w:pPr>
      <w:r w:rsidRPr="00DB1F6B">
        <w:rPr>
          <w:rFonts w:ascii="Calibri" w:hAnsi="Calibri" w:cs="Calibri"/>
          <w:sz w:val="24"/>
        </w:rPr>
        <w:t>an increased likelihood of being social</w:t>
      </w:r>
      <w:r w:rsidR="00DD2750">
        <w:rPr>
          <w:rFonts w:ascii="Calibri" w:hAnsi="Calibri" w:cs="Calibri"/>
          <w:sz w:val="24"/>
        </w:rPr>
        <w:t>ly</w:t>
      </w:r>
      <w:r w:rsidRPr="00DB1F6B">
        <w:rPr>
          <w:rFonts w:ascii="Calibri" w:hAnsi="Calibri" w:cs="Calibri"/>
          <w:sz w:val="24"/>
        </w:rPr>
        <w:t xml:space="preserve"> isolated with fewer contacts outside than non-disabled children</w:t>
      </w:r>
    </w:p>
    <w:p w:rsidR="009D37F9" w:rsidRPr="00DB1F6B" w:rsidRDefault="009D37F9" w:rsidP="00857782">
      <w:pPr>
        <w:pStyle w:val="ListParagraph"/>
        <w:numPr>
          <w:ilvl w:val="0"/>
          <w:numId w:val="30"/>
        </w:numPr>
        <w:ind w:right="-24"/>
        <w:rPr>
          <w:rFonts w:ascii="Calibri" w:hAnsi="Calibri" w:cs="Calibri"/>
          <w:sz w:val="24"/>
        </w:rPr>
      </w:pPr>
      <w:r w:rsidRPr="00DB1F6B">
        <w:rPr>
          <w:rFonts w:ascii="Calibri" w:hAnsi="Calibri" w:cs="Calibri"/>
          <w:sz w:val="24"/>
        </w:rPr>
        <w:t>an increased dependence on parents or carers for practical assistance, includi</w:t>
      </w:r>
      <w:r w:rsidR="000D34A6" w:rsidRPr="00DB1F6B">
        <w:rPr>
          <w:rFonts w:ascii="Calibri" w:hAnsi="Calibri" w:cs="Calibri"/>
          <w:sz w:val="24"/>
        </w:rPr>
        <w:t>ng intimate personal care and therefore greater exposure to abuse</w:t>
      </w:r>
    </w:p>
    <w:p w:rsidR="00366815" w:rsidRPr="00DB1F6B" w:rsidRDefault="00366815" w:rsidP="00857782">
      <w:pPr>
        <w:pStyle w:val="ListParagraph"/>
        <w:numPr>
          <w:ilvl w:val="0"/>
          <w:numId w:val="30"/>
        </w:numPr>
        <w:ind w:right="-24"/>
        <w:rPr>
          <w:rFonts w:ascii="Calibri" w:hAnsi="Calibri" w:cs="Calibri"/>
          <w:sz w:val="24"/>
        </w:rPr>
      </w:pPr>
      <w:r w:rsidRPr="00DB1F6B">
        <w:rPr>
          <w:rFonts w:ascii="Calibri" w:hAnsi="Calibri" w:cs="Calibri"/>
          <w:sz w:val="24"/>
        </w:rPr>
        <w:t>(if living away from home, or going into respite care) a greater susceptibility to abuse because they are reliant on additional care from other people outside of the home</w:t>
      </w:r>
      <w:r w:rsidR="00EA35E7" w:rsidRPr="00DB1F6B">
        <w:rPr>
          <w:rFonts w:ascii="Calibri" w:hAnsi="Calibri" w:cs="Calibri"/>
          <w:sz w:val="24"/>
        </w:rPr>
        <w:t>/family</w:t>
      </w:r>
      <w:r w:rsidRPr="00DB1F6B">
        <w:rPr>
          <w:rFonts w:ascii="Calibri" w:hAnsi="Calibri" w:cs="Calibri"/>
          <w:sz w:val="24"/>
        </w:rPr>
        <w:t xml:space="preserve"> environment</w:t>
      </w:r>
    </w:p>
    <w:p w:rsidR="000D34A6" w:rsidRPr="00DB1F6B" w:rsidRDefault="000D34A6" w:rsidP="00857782">
      <w:pPr>
        <w:pStyle w:val="ListParagraph"/>
        <w:numPr>
          <w:ilvl w:val="0"/>
          <w:numId w:val="30"/>
        </w:numPr>
        <w:ind w:right="-24"/>
        <w:rPr>
          <w:rFonts w:ascii="Calibri" w:hAnsi="Calibri" w:cs="Calibri"/>
          <w:sz w:val="24"/>
        </w:rPr>
      </w:pPr>
      <w:r w:rsidRPr="00DB1F6B">
        <w:rPr>
          <w:rFonts w:ascii="Calibri" w:hAnsi="Calibri" w:cs="Calibri"/>
          <w:sz w:val="24"/>
        </w:rPr>
        <w:t>a reduced capacity to resist or avoid abuse</w:t>
      </w:r>
    </w:p>
    <w:p w:rsidR="000D34A6" w:rsidRPr="00DB1F6B" w:rsidRDefault="000D34A6" w:rsidP="00857782">
      <w:pPr>
        <w:pStyle w:val="ListParagraph"/>
        <w:numPr>
          <w:ilvl w:val="0"/>
          <w:numId w:val="30"/>
        </w:numPr>
        <w:ind w:right="-24"/>
        <w:rPr>
          <w:rFonts w:ascii="Calibri" w:hAnsi="Calibri" w:cs="Calibri"/>
          <w:sz w:val="24"/>
        </w:rPr>
      </w:pPr>
      <w:r w:rsidRPr="00DB1F6B">
        <w:rPr>
          <w:rFonts w:ascii="Calibri" w:hAnsi="Calibri" w:cs="Calibri"/>
          <w:sz w:val="24"/>
        </w:rPr>
        <w:t>speech, language or communication impairment which may make it difficult for others to understand what is happening to them</w:t>
      </w:r>
    </w:p>
    <w:p w:rsidR="000D34A6" w:rsidRPr="00DB1F6B" w:rsidRDefault="000D34A6" w:rsidP="00857782">
      <w:pPr>
        <w:pStyle w:val="ListParagraph"/>
        <w:numPr>
          <w:ilvl w:val="0"/>
          <w:numId w:val="30"/>
        </w:numPr>
        <w:ind w:right="-24"/>
        <w:rPr>
          <w:rFonts w:ascii="Calibri" w:hAnsi="Calibri" w:cs="Calibri"/>
          <w:sz w:val="24"/>
        </w:rPr>
      </w:pPr>
      <w:r w:rsidRPr="00DB1F6B">
        <w:rPr>
          <w:rFonts w:ascii="Calibri" w:hAnsi="Calibri" w:cs="Calibri"/>
          <w:sz w:val="24"/>
        </w:rPr>
        <w:t>an increased vulnerability to bullying and victimisation</w:t>
      </w:r>
    </w:p>
    <w:p w:rsidR="000D34A6" w:rsidRPr="00DB1F6B" w:rsidRDefault="00EA35E7" w:rsidP="00857782">
      <w:pPr>
        <w:pStyle w:val="ListParagraph"/>
        <w:numPr>
          <w:ilvl w:val="0"/>
          <w:numId w:val="30"/>
        </w:numPr>
        <w:ind w:right="-24"/>
        <w:rPr>
          <w:rFonts w:ascii="Calibri" w:hAnsi="Calibri" w:cs="Calibri"/>
          <w:sz w:val="24"/>
        </w:rPr>
      </w:pPr>
      <w:r w:rsidRPr="00DB1F6B">
        <w:rPr>
          <w:rFonts w:ascii="Calibri" w:hAnsi="Calibri" w:cs="Calibri"/>
          <w:sz w:val="24"/>
        </w:rPr>
        <w:lastRenderedPageBreak/>
        <w:t>the social perception that disabled children would not be targets for abuse, and that the impact of abuse if it happens is not as devastating to a disabled child as a non-disabled child, and that a disabled child is more likely to make a false claim (</w:t>
      </w:r>
      <w:proofErr w:type="spellStart"/>
      <w:r w:rsidRPr="00DB1F6B">
        <w:rPr>
          <w:rFonts w:ascii="Calibri" w:hAnsi="Calibri" w:cs="Calibri"/>
          <w:sz w:val="24"/>
        </w:rPr>
        <w:t>Marchant</w:t>
      </w:r>
      <w:proofErr w:type="spellEnd"/>
      <w:r w:rsidRPr="00DB1F6B">
        <w:rPr>
          <w:rFonts w:ascii="Calibri" w:hAnsi="Calibri" w:cs="Calibri"/>
          <w:sz w:val="24"/>
        </w:rPr>
        <w:t>, 1991)</w:t>
      </w:r>
      <w:r w:rsidRPr="00DB1F6B">
        <w:rPr>
          <w:rStyle w:val="FootnoteReference"/>
          <w:rFonts w:ascii="Calibri" w:hAnsi="Calibri" w:cs="Calibri"/>
          <w:sz w:val="24"/>
        </w:rPr>
        <w:footnoteReference w:id="3"/>
      </w:r>
    </w:p>
    <w:p w:rsidR="00BE11F1" w:rsidRPr="00DB1F6B" w:rsidRDefault="00BE11F1" w:rsidP="00857782">
      <w:pPr>
        <w:numPr>
          <w:ilvl w:val="12"/>
          <w:numId w:val="0"/>
        </w:numPr>
        <w:ind w:right="-24"/>
        <w:rPr>
          <w:rFonts w:ascii="Calibri" w:hAnsi="Calibri" w:cs="Calibri"/>
          <w:i/>
          <w:sz w:val="24"/>
        </w:rPr>
      </w:pPr>
    </w:p>
    <w:p w:rsidR="00B05898" w:rsidRPr="00DB1F6B" w:rsidRDefault="00BE11F1" w:rsidP="00857782">
      <w:pPr>
        <w:numPr>
          <w:ilvl w:val="12"/>
          <w:numId w:val="0"/>
        </w:numPr>
        <w:shd w:val="clear" w:color="auto" w:fill="000000" w:themeFill="text1"/>
        <w:ind w:right="-24"/>
        <w:jc w:val="center"/>
        <w:rPr>
          <w:rFonts w:ascii="Calibri" w:hAnsi="Calibri" w:cs="Calibri"/>
          <w:b/>
          <w:color w:val="FFFFFF" w:themeColor="background1"/>
          <w:sz w:val="28"/>
        </w:rPr>
      </w:pPr>
      <w:r w:rsidRPr="00DB1F6B">
        <w:rPr>
          <w:rFonts w:ascii="Calibri" w:hAnsi="Calibri" w:cs="Calibri"/>
          <w:color w:val="FFFFFF" w:themeColor="background1"/>
          <w:sz w:val="28"/>
        </w:rPr>
        <w:t xml:space="preserve">It is not always easy to distinguish poor practice from abuse.  It is therefore </w:t>
      </w:r>
      <w:r w:rsidRPr="00DB1F6B">
        <w:rPr>
          <w:rFonts w:ascii="Calibri" w:hAnsi="Calibri" w:cs="Calibri"/>
          <w:b/>
          <w:color w:val="FFFFFF" w:themeColor="background1"/>
          <w:sz w:val="28"/>
        </w:rPr>
        <w:t>NEVER</w:t>
      </w:r>
      <w:r w:rsidRPr="00DB1F6B">
        <w:rPr>
          <w:rFonts w:ascii="Calibri" w:hAnsi="Calibri" w:cs="Calibri"/>
          <w:color w:val="FFFFFF" w:themeColor="background1"/>
          <w:sz w:val="28"/>
        </w:rPr>
        <w:t xml:space="preserve"> the responsibility of employees, volunteers or participants in (disability) sport to make judgements about whether or not abuse is taking place.  It is however their responsibility to identify poor practice and possible abuse and act if they have concerns about the welfare of the child.</w:t>
      </w:r>
    </w:p>
    <w:p w:rsidR="00B05898" w:rsidRPr="00DB1F6B" w:rsidRDefault="00B05898" w:rsidP="00857782">
      <w:pPr>
        <w:numPr>
          <w:ilvl w:val="12"/>
          <w:numId w:val="0"/>
        </w:numPr>
        <w:tabs>
          <w:tab w:val="left" w:pos="720"/>
        </w:tabs>
        <w:ind w:left="720" w:right="-24" w:hanging="720"/>
        <w:rPr>
          <w:rFonts w:ascii="Calibri" w:hAnsi="Calibri" w:cs="Calibri"/>
          <w:b/>
          <w:sz w:val="24"/>
        </w:rPr>
      </w:pPr>
    </w:p>
    <w:p w:rsidR="00B05898" w:rsidRPr="00DB1F6B" w:rsidRDefault="00B05898" w:rsidP="00857782">
      <w:pPr>
        <w:pStyle w:val="Heading2"/>
        <w:numPr>
          <w:ilvl w:val="1"/>
          <w:numId w:val="15"/>
        </w:numPr>
        <w:ind w:left="709" w:right="-24" w:hanging="709"/>
        <w:rPr>
          <w:rFonts w:ascii="Calibri" w:hAnsi="Calibri" w:cs="Calibri"/>
          <w:b/>
          <w:sz w:val="24"/>
        </w:rPr>
      </w:pPr>
      <w:bookmarkStart w:id="10" w:name="_Toc350948705"/>
      <w:r w:rsidRPr="00DB1F6B">
        <w:rPr>
          <w:rFonts w:ascii="Calibri" w:hAnsi="Calibri" w:cs="Calibri"/>
          <w:b/>
          <w:sz w:val="24"/>
        </w:rPr>
        <w:t>Types of Abuse</w:t>
      </w:r>
      <w:bookmarkEnd w:id="10"/>
    </w:p>
    <w:p w:rsidR="00225A22" w:rsidRPr="00DB1F6B" w:rsidRDefault="00225A22" w:rsidP="00857782">
      <w:pPr>
        <w:ind w:right="-24"/>
        <w:rPr>
          <w:rFonts w:ascii="Calibri" w:hAnsi="Calibri" w:cs="Calibri"/>
          <w:sz w:val="24"/>
        </w:rPr>
      </w:pPr>
      <w:bookmarkStart w:id="11" w:name="_Toc350948706"/>
      <w:r w:rsidRPr="00DB1F6B">
        <w:rPr>
          <w:rFonts w:ascii="Calibri" w:hAnsi="Calibri" w:cs="Calibri"/>
          <w:sz w:val="24"/>
        </w:rPr>
        <w:t xml:space="preserve">Abuse may take place in a sport context (and be perpetrated by someone who has a role within (disability) sport), or it may be noticed within a sport context but have been perpetrated outside of the sport environment by someone who is </w:t>
      </w:r>
      <w:proofErr w:type="spellStart"/>
      <w:r w:rsidRPr="00DB1F6B">
        <w:rPr>
          <w:rFonts w:ascii="Calibri" w:hAnsi="Calibri" w:cs="Calibri"/>
          <w:sz w:val="24"/>
        </w:rPr>
        <w:t>know</w:t>
      </w:r>
      <w:proofErr w:type="spellEnd"/>
      <w:r w:rsidRPr="00DB1F6B">
        <w:rPr>
          <w:rFonts w:ascii="Calibri" w:hAnsi="Calibri" w:cs="Calibri"/>
          <w:sz w:val="24"/>
        </w:rPr>
        <w:t xml:space="preserve"> or unknown to the </w:t>
      </w:r>
      <w:r w:rsidR="00EA35E7" w:rsidRPr="00DB1F6B">
        <w:rPr>
          <w:rFonts w:ascii="Calibri" w:hAnsi="Calibri" w:cs="Calibri"/>
          <w:sz w:val="24"/>
        </w:rPr>
        <w:t xml:space="preserve">(disabled) </w:t>
      </w:r>
      <w:r w:rsidRPr="00DB1F6B">
        <w:rPr>
          <w:rFonts w:ascii="Calibri" w:hAnsi="Calibri" w:cs="Calibri"/>
          <w:sz w:val="24"/>
        </w:rPr>
        <w:t>child or young person.</w:t>
      </w:r>
    </w:p>
    <w:p w:rsidR="007301B4" w:rsidRPr="00DB1F6B" w:rsidRDefault="007301B4" w:rsidP="00857782">
      <w:pPr>
        <w:ind w:right="-24"/>
        <w:rPr>
          <w:rFonts w:ascii="Calibri" w:hAnsi="Calibri" w:cs="Calibri"/>
          <w:sz w:val="24"/>
        </w:rPr>
      </w:pPr>
    </w:p>
    <w:p w:rsidR="007301B4" w:rsidRPr="00DB1F6B" w:rsidRDefault="007301B4" w:rsidP="00857782">
      <w:pPr>
        <w:shd w:val="clear" w:color="auto" w:fill="000000" w:themeFill="text1"/>
        <w:ind w:right="-24"/>
        <w:jc w:val="center"/>
        <w:rPr>
          <w:rFonts w:ascii="Calibri" w:hAnsi="Calibri" w:cs="Calibri"/>
          <w:color w:val="FFFFFF" w:themeColor="background1"/>
          <w:sz w:val="28"/>
        </w:rPr>
      </w:pPr>
      <w:r w:rsidRPr="00DB1F6B">
        <w:rPr>
          <w:rFonts w:ascii="Calibri" w:hAnsi="Calibri" w:cs="Calibri"/>
          <w:color w:val="FFFFFF" w:themeColor="background1"/>
          <w:sz w:val="28"/>
        </w:rPr>
        <w:t xml:space="preserve">It is important to remember that an individual who commits abuse may be from </w:t>
      </w:r>
      <w:r w:rsidR="003F7B07">
        <w:rPr>
          <w:rFonts w:ascii="Calibri" w:hAnsi="Calibri" w:cs="Calibri"/>
          <w:color w:val="FFFFFF" w:themeColor="background1"/>
          <w:sz w:val="28"/>
        </w:rPr>
        <w:t>ANY</w:t>
      </w:r>
      <w:r w:rsidRPr="00DB1F6B">
        <w:rPr>
          <w:rFonts w:ascii="Calibri" w:hAnsi="Calibri" w:cs="Calibri"/>
          <w:color w:val="FFFFFF" w:themeColor="background1"/>
          <w:sz w:val="28"/>
        </w:rPr>
        <w:t xml:space="preserve"> background, belong to any black or minority ethnic group, be lesbian, gay or bisexual, be transperson (transsexual or transgender), have </w:t>
      </w:r>
      <w:proofErr w:type="gramStart"/>
      <w:r w:rsidR="003F7B07">
        <w:rPr>
          <w:rFonts w:ascii="Calibri" w:hAnsi="Calibri" w:cs="Calibri"/>
          <w:color w:val="FFFFFF" w:themeColor="background1"/>
          <w:sz w:val="28"/>
        </w:rPr>
        <w:t xml:space="preserve">an </w:t>
      </w:r>
      <w:r w:rsidRPr="00DB1F6B">
        <w:rPr>
          <w:rFonts w:ascii="Calibri" w:hAnsi="Calibri" w:cs="Calibri"/>
          <w:color w:val="FFFFFF" w:themeColor="background1"/>
          <w:sz w:val="28"/>
        </w:rPr>
        <w:t>impairment</w:t>
      </w:r>
      <w:proofErr w:type="gramEnd"/>
      <w:r w:rsidRPr="00DB1F6B">
        <w:rPr>
          <w:rFonts w:ascii="Calibri" w:hAnsi="Calibri" w:cs="Calibri"/>
          <w:color w:val="FFFFFF" w:themeColor="background1"/>
          <w:sz w:val="28"/>
        </w:rPr>
        <w:t>, be male or female, be any age, or from any religious or faith group.</w:t>
      </w:r>
      <w:r w:rsidR="00EA35E7" w:rsidRPr="00DB1F6B">
        <w:rPr>
          <w:rFonts w:ascii="Calibri" w:hAnsi="Calibri" w:cs="Calibri"/>
          <w:color w:val="FFFFFF" w:themeColor="background1"/>
          <w:sz w:val="28"/>
        </w:rPr>
        <w:t xml:space="preserve">  </w:t>
      </w:r>
      <w:r w:rsidR="00EA35E7" w:rsidRPr="00DB1F6B">
        <w:rPr>
          <w:rFonts w:ascii="Calibri" w:hAnsi="Calibri" w:cs="Calibri"/>
          <w:b/>
          <w:color w:val="FFFFFF" w:themeColor="background1"/>
          <w:sz w:val="28"/>
        </w:rPr>
        <w:t>AND they could be your friend</w:t>
      </w:r>
      <w:r w:rsidR="00EA35E7" w:rsidRPr="00DB1F6B">
        <w:rPr>
          <w:rFonts w:ascii="Calibri" w:hAnsi="Calibri" w:cs="Calibri"/>
          <w:color w:val="FFFFFF" w:themeColor="background1"/>
          <w:sz w:val="28"/>
        </w:rPr>
        <w:t>.</w:t>
      </w:r>
    </w:p>
    <w:p w:rsidR="00225A22" w:rsidRPr="00DB1F6B" w:rsidRDefault="00225A22" w:rsidP="00857782">
      <w:pPr>
        <w:ind w:right="-24"/>
        <w:rPr>
          <w:rFonts w:ascii="Calibri" w:hAnsi="Calibri" w:cs="Calibri"/>
          <w:sz w:val="24"/>
        </w:rPr>
      </w:pPr>
    </w:p>
    <w:p w:rsidR="00225A22" w:rsidRPr="00DB1F6B" w:rsidRDefault="00225A22" w:rsidP="00857782">
      <w:pPr>
        <w:ind w:right="-24"/>
        <w:rPr>
          <w:rFonts w:ascii="Calibri" w:hAnsi="Calibri" w:cs="Calibri"/>
          <w:sz w:val="24"/>
        </w:rPr>
      </w:pPr>
      <w:r w:rsidRPr="00DB1F6B">
        <w:rPr>
          <w:rFonts w:ascii="Calibri" w:hAnsi="Calibri" w:cs="Calibri"/>
          <w:sz w:val="24"/>
        </w:rPr>
        <w:t>Definitions of the 5 types of abuse are as follows:</w:t>
      </w:r>
    </w:p>
    <w:p w:rsidR="00225A22" w:rsidRPr="00DB1F6B" w:rsidRDefault="00225A22" w:rsidP="00857782">
      <w:pPr>
        <w:ind w:right="-24"/>
        <w:rPr>
          <w:rFonts w:ascii="Calibri" w:hAnsi="Calibri" w:cs="Calibri"/>
          <w:sz w:val="24"/>
        </w:rPr>
      </w:pPr>
    </w:p>
    <w:p w:rsidR="00B05898" w:rsidRPr="00DB1F6B" w:rsidRDefault="00225A22" w:rsidP="00857782">
      <w:pPr>
        <w:ind w:right="-24"/>
        <w:rPr>
          <w:rFonts w:ascii="Calibri" w:hAnsi="Calibri" w:cs="Calibri"/>
          <w:sz w:val="24"/>
        </w:rPr>
      </w:pPr>
      <w:r w:rsidRPr="00DB1F6B">
        <w:rPr>
          <w:rFonts w:ascii="Calibri" w:hAnsi="Calibri" w:cs="Calibri"/>
          <w:i/>
          <w:sz w:val="24"/>
        </w:rPr>
        <w:t>3.2.1</w:t>
      </w:r>
      <w:r w:rsidRPr="00DB1F6B">
        <w:rPr>
          <w:rFonts w:ascii="Calibri" w:hAnsi="Calibri" w:cs="Calibri"/>
          <w:i/>
          <w:sz w:val="24"/>
        </w:rPr>
        <w:tab/>
      </w:r>
      <w:r w:rsidR="00B05898" w:rsidRPr="00DB1F6B">
        <w:rPr>
          <w:rFonts w:ascii="Calibri" w:hAnsi="Calibri" w:cs="Calibri"/>
          <w:i/>
          <w:sz w:val="24"/>
        </w:rPr>
        <w:t>Physical Abuse</w:t>
      </w:r>
      <w:r w:rsidR="00B05898" w:rsidRPr="00DB1F6B">
        <w:rPr>
          <w:rFonts w:ascii="Calibri" w:hAnsi="Calibri" w:cs="Calibri"/>
          <w:sz w:val="24"/>
        </w:rPr>
        <w:t>:</w:t>
      </w:r>
      <w:bookmarkEnd w:id="11"/>
      <w:r w:rsidR="00B05898" w:rsidRPr="00DB1F6B">
        <w:rPr>
          <w:rFonts w:ascii="Calibri" w:hAnsi="Calibri" w:cs="Calibri"/>
          <w:sz w:val="24"/>
        </w:rPr>
        <w:t xml:space="preserve"> </w:t>
      </w:r>
    </w:p>
    <w:p w:rsidR="00B97259" w:rsidRPr="00DB1F6B" w:rsidRDefault="00225A22" w:rsidP="00857782">
      <w:pPr>
        <w:numPr>
          <w:ilvl w:val="12"/>
          <w:numId w:val="0"/>
        </w:numPr>
        <w:tabs>
          <w:tab w:val="left" w:pos="0"/>
        </w:tabs>
        <w:ind w:right="-24"/>
        <w:rPr>
          <w:rFonts w:ascii="Calibri" w:hAnsi="Calibri" w:cs="Calibri"/>
          <w:sz w:val="24"/>
        </w:rPr>
      </w:pPr>
      <w:r w:rsidRPr="00DB1F6B">
        <w:rPr>
          <w:rFonts w:ascii="Calibri" w:hAnsi="Calibri" w:cs="Calibri"/>
          <w:sz w:val="24"/>
        </w:rPr>
        <w:t xml:space="preserve">This involves the attempt to, or succeeding in </w:t>
      </w:r>
      <w:r w:rsidR="00B05898" w:rsidRPr="00DB1F6B">
        <w:rPr>
          <w:rFonts w:ascii="Calibri" w:hAnsi="Calibri" w:cs="Calibri"/>
          <w:sz w:val="24"/>
        </w:rPr>
        <w:t>physically hurt</w:t>
      </w:r>
      <w:r w:rsidR="00DD2750">
        <w:rPr>
          <w:rFonts w:ascii="Calibri" w:hAnsi="Calibri" w:cs="Calibri"/>
          <w:sz w:val="24"/>
        </w:rPr>
        <w:t>ing</w:t>
      </w:r>
      <w:r w:rsidR="00B05898" w:rsidRPr="00DB1F6B">
        <w:rPr>
          <w:rFonts w:ascii="Calibri" w:hAnsi="Calibri" w:cs="Calibri"/>
          <w:sz w:val="24"/>
        </w:rPr>
        <w:t xml:space="preserve"> or injur</w:t>
      </w:r>
      <w:r w:rsidR="00A83F25" w:rsidRPr="00DB1F6B">
        <w:rPr>
          <w:rFonts w:ascii="Calibri" w:hAnsi="Calibri" w:cs="Calibri"/>
          <w:sz w:val="24"/>
        </w:rPr>
        <w:t>ing</w:t>
      </w:r>
      <w:r w:rsidR="00B05898" w:rsidRPr="00DB1F6B">
        <w:rPr>
          <w:rFonts w:ascii="Calibri" w:hAnsi="Calibri" w:cs="Calibri"/>
          <w:sz w:val="24"/>
        </w:rPr>
        <w:t xml:space="preserve"> a child</w:t>
      </w:r>
      <w:r w:rsidR="00A83F25" w:rsidRPr="00DB1F6B">
        <w:rPr>
          <w:rFonts w:ascii="Calibri" w:hAnsi="Calibri" w:cs="Calibri"/>
          <w:sz w:val="24"/>
        </w:rPr>
        <w:t>, or failing to stop someone else doing this.  It can include</w:t>
      </w:r>
      <w:r w:rsidR="00B05898" w:rsidRPr="00DB1F6B">
        <w:rPr>
          <w:rFonts w:ascii="Calibri" w:hAnsi="Calibri" w:cs="Calibri"/>
          <w:sz w:val="24"/>
        </w:rPr>
        <w:t xml:space="preserve"> hitting, shaking, throwing, poisoning, </w:t>
      </w:r>
      <w:r w:rsidR="00B97259" w:rsidRPr="00DB1F6B">
        <w:rPr>
          <w:rFonts w:ascii="Calibri" w:hAnsi="Calibri" w:cs="Calibri"/>
          <w:sz w:val="24"/>
        </w:rPr>
        <w:t xml:space="preserve">providing drugs or alcohol, </w:t>
      </w:r>
      <w:r w:rsidR="00B05898" w:rsidRPr="00DB1F6B">
        <w:rPr>
          <w:rFonts w:ascii="Calibri" w:hAnsi="Calibri" w:cs="Calibri"/>
          <w:sz w:val="24"/>
        </w:rPr>
        <w:t>burning, biting, scalding, and attempting to suffocate or</w:t>
      </w:r>
      <w:r w:rsidR="00A83F25" w:rsidRPr="00DB1F6B">
        <w:rPr>
          <w:rFonts w:ascii="Calibri" w:hAnsi="Calibri" w:cs="Calibri"/>
          <w:sz w:val="24"/>
        </w:rPr>
        <w:t xml:space="preserve"> drown a child or young person.</w:t>
      </w:r>
      <w:r w:rsidR="00B05898" w:rsidRPr="00DB1F6B">
        <w:rPr>
          <w:rFonts w:ascii="Calibri" w:hAnsi="Calibri" w:cs="Calibri"/>
          <w:sz w:val="24"/>
        </w:rPr>
        <w:t xml:space="preserve">  </w:t>
      </w:r>
      <w:r w:rsidR="00B97259" w:rsidRPr="00DB1F6B">
        <w:rPr>
          <w:rFonts w:ascii="Calibri" w:hAnsi="Calibri" w:cs="Calibri"/>
          <w:sz w:val="24"/>
        </w:rPr>
        <w:t>This category of abuse can also include when a parent/carer reports non-existent symptoms or illness, or deliberately causes ill-health in a</w:t>
      </w:r>
      <w:r w:rsidR="00DB1F6B" w:rsidRPr="00DB1F6B">
        <w:rPr>
          <w:rFonts w:ascii="Calibri" w:hAnsi="Calibri" w:cs="Calibri"/>
          <w:sz w:val="24"/>
        </w:rPr>
        <w:t xml:space="preserve"> child they are looking after.  </w:t>
      </w:r>
    </w:p>
    <w:p w:rsidR="00B97259" w:rsidRPr="00DB1F6B" w:rsidRDefault="00B97259" w:rsidP="00857782">
      <w:pPr>
        <w:tabs>
          <w:tab w:val="left" w:pos="0"/>
        </w:tabs>
        <w:ind w:right="-24"/>
        <w:rPr>
          <w:rFonts w:ascii="Calibri" w:hAnsi="Calibri" w:cs="Calibri"/>
          <w:sz w:val="24"/>
        </w:rPr>
      </w:pPr>
    </w:p>
    <w:p w:rsidR="00B05898" w:rsidRPr="00DB1F6B" w:rsidRDefault="00B05898" w:rsidP="00857782">
      <w:pPr>
        <w:numPr>
          <w:ilvl w:val="12"/>
          <w:numId w:val="0"/>
        </w:numPr>
        <w:tabs>
          <w:tab w:val="left" w:pos="0"/>
        </w:tabs>
        <w:ind w:right="-24"/>
        <w:rPr>
          <w:rFonts w:ascii="Calibri" w:hAnsi="Calibri" w:cs="Calibri"/>
          <w:sz w:val="24"/>
        </w:rPr>
      </w:pPr>
      <w:r w:rsidRPr="00DB1F6B">
        <w:rPr>
          <w:rFonts w:ascii="Calibri" w:hAnsi="Calibri" w:cs="Calibri"/>
          <w:sz w:val="24"/>
        </w:rPr>
        <w:t>In a sports situation, physical abuse may occur when the nature and intensity of training disregard the capacity of the child’s immature and growing body. For disabled children this may also be a disregard for the implications of the child’s impairment, and therefore failing to accommodate this knowledge in the planning and execution of sessions.</w:t>
      </w:r>
    </w:p>
    <w:p w:rsidR="00B05898" w:rsidRPr="00DB1F6B" w:rsidRDefault="00B05898" w:rsidP="00857782">
      <w:pPr>
        <w:numPr>
          <w:ilvl w:val="12"/>
          <w:numId w:val="0"/>
        </w:numPr>
        <w:ind w:left="1418" w:right="-24" w:hanging="851"/>
        <w:jc w:val="right"/>
        <w:rPr>
          <w:rFonts w:ascii="Calibri" w:hAnsi="Calibri" w:cs="Calibri"/>
          <w:sz w:val="24"/>
        </w:rPr>
      </w:pPr>
    </w:p>
    <w:p w:rsidR="0006019F" w:rsidRPr="00DB1F6B" w:rsidRDefault="0006019F" w:rsidP="00857782">
      <w:pPr>
        <w:ind w:right="-24"/>
        <w:rPr>
          <w:rFonts w:ascii="Calibri" w:hAnsi="Calibri" w:cs="Calibri"/>
          <w:sz w:val="24"/>
        </w:rPr>
      </w:pPr>
      <w:bookmarkStart w:id="12" w:name="_Toc350948707"/>
      <w:r w:rsidRPr="00DB1F6B">
        <w:rPr>
          <w:rFonts w:ascii="Calibri" w:hAnsi="Calibri" w:cs="Calibri"/>
          <w:i/>
          <w:sz w:val="24"/>
        </w:rPr>
        <w:t>3.2.2</w:t>
      </w:r>
      <w:r w:rsidRPr="00DB1F6B">
        <w:rPr>
          <w:rFonts w:ascii="Calibri" w:hAnsi="Calibri" w:cs="Calibri"/>
          <w:i/>
          <w:sz w:val="24"/>
        </w:rPr>
        <w:tab/>
        <w:t>Sexual Abuse</w:t>
      </w:r>
    </w:p>
    <w:p w:rsidR="0006019F" w:rsidRPr="00DB1F6B" w:rsidRDefault="0006019F" w:rsidP="00857782">
      <w:pPr>
        <w:ind w:right="-24"/>
        <w:rPr>
          <w:rFonts w:ascii="Calibri" w:hAnsi="Calibri" w:cs="Calibri"/>
          <w:sz w:val="24"/>
        </w:rPr>
      </w:pPr>
      <w:r w:rsidRPr="00DB1F6B">
        <w:rPr>
          <w:rFonts w:ascii="Calibri" w:hAnsi="Calibri" w:cs="Calibri"/>
          <w:sz w:val="24"/>
        </w:rPr>
        <w:t>This involves the forcing or enticement of a child or young person to meet the sexual needs of an adult or another child (including prostitution)</w:t>
      </w:r>
      <w:proofErr w:type="gramStart"/>
      <w:r w:rsidRPr="00DB1F6B">
        <w:rPr>
          <w:rFonts w:ascii="Calibri" w:hAnsi="Calibri" w:cs="Calibri"/>
          <w:sz w:val="24"/>
        </w:rPr>
        <w:t>,</w:t>
      </w:r>
      <w:proofErr w:type="gramEnd"/>
      <w:r w:rsidRPr="00DB1F6B">
        <w:rPr>
          <w:rFonts w:ascii="Calibri" w:hAnsi="Calibri" w:cs="Calibri"/>
          <w:sz w:val="24"/>
        </w:rPr>
        <w:t xml:space="preserve"> irrelevant of whether the child or young person is aware or not of what is happening.  It may be perpetrated by males and females, and includes penetrative sexual intercourse (rape or buggery), masturbation, oral sex, and fondling; showing children pornography, talking </w:t>
      </w:r>
      <w:r w:rsidRPr="00DB1F6B">
        <w:rPr>
          <w:rFonts w:ascii="Calibri" w:hAnsi="Calibri" w:cs="Calibri"/>
          <w:sz w:val="24"/>
        </w:rPr>
        <w:lastRenderedPageBreak/>
        <w:t>in a sexually explicit manner, or encouraging the child or young person to behave or talk in a sexual manner is also sexual abuse.</w:t>
      </w:r>
    </w:p>
    <w:p w:rsidR="0006019F" w:rsidRPr="00DB1F6B" w:rsidRDefault="0006019F" w:rsidP="00857782">
      <w:pPr>
        <w:numPr>
          <w:ilvl w:val="12"/>
          <w:numId w:val="0"/>
        </w:numPr>
        <w:ind w:left="1418" w:right="-24" w:hanging="851"/>
        <w:rPr>
          <w:rFonts w:ascii="Calibri" w:hAnsi="Calibri" w:cs="Calibri"/>
          <w:b/>
          <w:sz w:val="24"/>
        </w:rPr>
      </w:pPr>
    </w:p>
    <w:p w:rsidR="0006019F" w:rsidRPr="00DB1F6B" w:rsidRDefault="0006019F" w:rsidP="00857782">
      <w:pPr>
        <w:ind w:right="-24"/>
        <w:rPr>
          <w:rFonts w:ascii="Calibri" w:hAnsi="Calibri" w:cs="Calibri"/>
          <w:sz w:val="24"/>
        </w:rPr>
      </w:pPr>
      <w:r w:rsidRPr="00DB1F6B">
        <w:rPr>
          <w:rFonts w:ascii="Calibri" w:hAnsi="Calibri" w:cs="Calibri"/>
          <w:sz w:val="24"/>
        </w:rPr>
        <w:t>In sport, activities which might involve physical contact with children could potentially create situations where sexual abuse may go unnoticed.  Also the power of the coach over young athletes, if misused, may lead to abusive situations developing.</w:t>
      </w:r>
    </w:p>
    <w:p w:rsidR="007301B4" w:rsidRPr="00DB1F6B" w:rsidRDefault="007301B4" w:rsidP="00857782">
      <w:pPr>
        <w:ind w:right="-24"/>
        <w:rPr>
          <w:rFonts w:ascii="Calibri" w:hAnsi="Calibri" w:cs="Calibri"/>
          <w:sz w:val="24"/>
        </w:rPr>
      </w:pPr>
    </w:p>
    <w:p w:rsidR="00B05898" w:rsidRPr="00DB1F6B" w:rsidRDefault="0006019F" w:rsidP="00857782">
      <w:pPr>
        <w:ind w:right="-24"/>
        <w:rPr>
          <w:rFonts w:ascii="Calibri" w:hAnsi="Calibri" w:cs="Calibri"/>
          <w:i/>
          <w:sz w:val="24"/>
        </w:rPr>
      </w:pPr>
      <w:r w:rsidRPr="00DB1F6B">
        <w:rPr>
          <w:rFonts w:ascii="Calibri" w:hAnsi="Calibri" w:cs="Calibri"/>
          <w:i/>
          <w:sz w:val="24"/>
        </w:rPr>
        <w:t>3.2.3</w:t>
      </w:r>
      <w:r w:rsidRPr="00DB1F6B">
        <w:rPr>
          <w:rFonts w:ascii="Calibri" w:hAnsi="Calibri" w:cs="Calibri"/>
          <w:i/>
          <w:sz w:val="24"/>
        </w:rPr>
        <w:tab/>
      </w:r>
      <w:r w:rsidR="00B05898" w:rsidRPr="00DB1F6B">
        <w:rPr>
          <w:rFonts w:ascii="Calibri" w:hAnsi="Calibri" w:cs="Calibri"/>
          <w:i/>
          <w:sz w:val="24"/>
        </w:rPr>
        <w:t>Emotional Abuse:</w:t>
      </w:r>
      <w:bookmarkEnd w:id="12"/>
      <w:r w:rsidR="00B05898" w:rsidRPr="00DB1F6B">
        <w:rPr>
          <w:rFonts w:ascii="Calibri" w:hAnsi="Calibri" w:cs="Calibri"/>
          <w:i/>
          <w:sz w:val="24"/>
        </w:rPr>
        <w:t xml:space="preserve"> </w:t>
      </w:r>
    </w:p>
    <w:p w:rsidR="00B05898" w:rsidRPr="00DB1F6B" w:rsidRDefault="0006019F" w:rsidP="00857782">
      <w:pPr>
        <w:tabs>
          <w:tab w:val="left" w:pos="360"/>
        </w:tabs>
        <w:ind w:right="-24"/>
        <w:rPr>
          <w:rFonts w:ascii="Calibri" w:hAnsi="Calibri" w:cs="Calibri"/>
          <w:sz w:val="24"/>
        </w:rPr>
      </w:pPr>
      <w:r w:rsidRPr="00DB1F6B">
        <w:rPr>
          <w:rFonts w:ascii="Calibri" w:hAnsi="Calibri" w:cs="Calibri"/>
          <w:sz w:val="24"/>
        </w:rPr>
        <w:t>This involves</w:t>
      </w:r>
      <w:r w:rsidR="00B05898" w:rsidRPr="00DB1F6B">
        <w:rPr>
          <w:rFonts w:ascii="Calibri" w:hAnsi="Calibri" w:cs="Calibri"/>
          <w:sz w:val="24"/>
        </w:rPr>
        <w:t xml:space="preserve"> the persistent emotional </w:t>
      </w:r>
      <w:r w:rsidRPr="00DB1F6B">
        <w:rPr>
          <w:rFonts w:ascii="Calibri" w:hAnsi="Calibri" w:cs="Calibri"/>
          <w:sz w:val="24"/>
        </w:rPr>
        <w:t>mal</w:t>
      </w:r>
      <w:r w:rsidR="00B05898" w:rsidRPr="00DB1F6B">
        <w:rPr>
          <w:rFonts w:ascii="Calibri" w:hAnsi="Calibri" w:cs="Calibri"/>
          <w:sz w:val="24"/>
        </w:rPr>
        <w:t>treatment of a child</w:t>
      </w:r>
      <w:r w:rsidRPr="00DB1F6B">
        <w:rPr>
          <w:rFonts w:ascii="Calibri" w:hAnsi="Calibri" w:cs="Calibri"/>
          <w:sz w:val="24"/>
        </w:rPr>
        <w:t xml:space="preserve">, which will then very </w:t>
      </w:r>
      <w:r w:rsidR="00B05898" w:rsidRPr="00DB1F6B">
        <w:rPr>
          <w:rFonts w:ascii="Calibri" w:hAnsi="Calibri" w:cs="Calibri"/>
          <w:sz w:val="24"/>
        </w:rPr>
        <w:t xml:space="preserve">likely cause severe and lasting adverse effects on the child’s emotional development.  It may </w:t>
      </w:r>
      <w:r w:rsidR="007301B4" w:rsidRPr="00DB1F6B">
        <w:rPr>
          <w:rFonts w:ascii="Calibri" w:hAnsi="Calibri" w:cs="Calibri"/>
          <w:sz w:val="24"/>
        </w:rPr>
        <w:t>include</w:t>
      </w:r>
      <w:r w:rsidR="00B05898" w:rsidRPr="00DB1F6B">
        <w:rPr>
          <w:rFonts w:ascii="Calibri" w:hAnsi="Calibri" w:cs="Calibri"/>
          <w:sz w:val="24"/>
        </w:rPr>
        <w:t xml:space="preserve"> telling a child they are useless, worthless, unloved, and inadequate or valued in terms of only meeting the needs of another person.  It may feature expectations of children that are not appropriate to their age or development.  It may cause a child to be frightened or </w:t>
      </w:r>
      <w:r w:rsidRPr="00DB1F6B">
        <w:rPr>
          <w:rFonts w:ascii="Calibri" w:hAnsi="Calibri" w:cs="Calibri"/>
          <w:sz w:val="24"/>
        </w:rPr>
        <w:t>feel to be in</w:t>
      </w:r>
      <w:r w:rsidR="00B05898" w:rsidRPr="00DB1F6B">
        <w:rPr>
          <w:rFonts w:ascii="Calibri" w:hAnsi="Calibri" w:cs="Calibri"/>
          <w:sz w:val="24"/>
        </w:rPr>
        <w:t xml:space="preserve"> danger by being constantly shouted at, threatened or taunted</w:t>
      </w:r>
      <w:r w:rsidRPr="00DB1F6B">
        <w:rPr>
          <w:rFonts w:ascii="Calibri" w:hAnsi="Calibri" w:cs="Calibri"/>
          <w:sz w:val="24"/>
        </w:rPr>
        <w:t xml:space="preserve">. </w:t>
      </w:r>
      <w:r w:rsidR="003832E5">
        <w:rPr>
          <w:rFonts w:ascii="Calibri" w:hAnsi="Calibri" w:cs="Calibri"/>
          <w:sz w:val="24"/>
        </w:rPr>
        <w:t xml:space="preserve"> </w:t>
      </w:r>
      <w:r w:rsidRPr="00DB1F6B">
        <w:rPr>
          <w:rFonts w:ascii="Calibri" w:hAnsi="Calibri" w:cs="Calibri"/>
          <w:sz w:val="24"/>
        </w:rPr>
        <w:t>Malt</w:t>
      </w:r>
      <w:r w:rsidR="00B05898" w:rsidRPr="00DB1F6B">
        <w:rPr>
          <w:rFonts w:ascii="Calibri" w:hAnsi="Calibri" w:cs="Calibri"/>
          <w:sz w:val="24"/>
        </w:rPr>
        <w:t>reatment of children, whatever form it takes, will always feature a degree of emotional abuse.</w:t>
      </w:r>
    </w:p>
    <w:p w:rsidR="0006019F" w:rsidRPr="00DB1F6B" w:rsidRDefault="0006019F"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Emotional abuse in sport may occur when the child is constantly criticised, given negative feedback, or expected to perform at levels that are above their capability.  Other forms of emotional abuse could take the form of name calling and bullying; this may be linked </w:t>
      </w:r>
      <w:r w:rsidR="00DD2750">
        <w:rPr>
          <w:rFonts w:ascii="Calibri" w:hAnsi="Calibri" w:cs="Calibri"/>
          <w:sz w:val="24"/>
        </w:rPr>
        <w:t xml:space="preserve">to </w:t>
      </w:r>
      <w:r w:rsidRPr="00DB1F6B">
        <w:rPr>
          <w:rFonts w:ascii="Calibri" w:hAnsi="Calibri" w:cs="Calibri"/>
          <w:sz w:val="24"/>
        </w:rPr>
        <w:t>the individual’s impairment, or regarding others perceptions about what they can or can’t do as a ‘consequence’ of their impairment.</w:t>
      </w:r>
    </w:p>
    <w:p w:rsidR="00B05898" w:rsidRPr="00DB1F6B" w:rsidRDefault="00B05898" w:rsidP="00857782">
      <w:pPr>
        <w:numPr>
          <w:ilvl w:val="12"/>
          <w:numId w:val="0"/>
        </w:numPr>
        <w:ind w:right="-24"/>
        <w:rPr>
          <w:rFonts w:ascii="Calibri" w:hAnsi="Calibri" w:cs="Calibri"/>
          <w:sz w:val="24"/>
        </w:rPr>
      </w:pPr>
    </w:p>
    <w:p w:rsidR="007301B4" w:rsidRPr="00DB1F6B" w:rsidRDefault="007301B4" w:rsidP="00857782">
      <w:pPr>
        <w:numPr>
          <w:ilvl w:val="12"/>
          <w:numId w:val="0"/>
        </w:numPr>
        <w:ind w:right="-24"/>
        <w:rPr>
          <w:rFonts w:ascii="Calibri" w:hAnsi="Calibri" w:cs="Calibri"/>
          <w:i/>
          <w:sz w:val="24"/>
        </w:rPr>
      </w:pPr>
      <w:r w:rsidRPr="00DB1F6B">
        <w:rPr>
          <w:rFonts w:ascii="Calibri" w:hAnsi="Calibri" w:cs="Calibri"/>
          <w:i/>
          <w:sz w:val="24"/>
        </w:rPr>
        <w:t>3.2.4</w:t>
      </w:r>
      <w:r w:rsidRPr="00DB1F6B">
        <w:rPr>
          <w:rFonts w:ascii="Calibri" w:hAnsi="Calibri" w:cs="Calibri"/>
          <w:i/>
          <w:sz w:val="24"/>
        </w:rPr>
        <w:tab/>
        <w:t>Neglect:</w:t>
      </w:r>
    </w:p>
    <w:p w:rsidR="007301B4" w:rsidRPr="00DB1F6B" w:rsidRDefault="007301B4" w:rsidP="00857782">
      <w:pPr>
        <w:tabs>
          <w:tab w:val="left" w:pos="360"/>
        </w:tabs>
        <w:ind w:right="-24"/>
        <w:rPr>
          <w:rFonts w:ascii="Calibri" w:hAnsi="Calibri" w:cs="Calibri"/>
          <w:sz w:val="24"/>
        </w:rPr>
      </w:pPr>
      <w:r w:rsidRPr="00DB1F6B">
        <w:rPr>
          <w:rFonts w:ascii="Calibri" w:hAnsi="Calibri" w:cs="Calibri"/>
          <w:sz w:val="24"/>
        </w:rPr>
        <w:t>This involves the persistent failure to meet a child or young person’s basic physical and/or psychological needs, to an extent that is likely to result in serious impairment of the child’s health or development.  It can include failing to provide adequate food, shelter and clothing, failing to protect from physical harm or danger, or failing to ensure access to appropriate medical care or treatment.  It can also include a refusal to give love, affection and attention.</w:t>
      </w:r>
    </w:p>
    <w:p w:rsidR="007301B4" w:rsidRPr="00DB1F6B" w:rsidRDefault="007301B4" w:rsidP="00857782">
      <w:pPr>
        <w:tabs>
          <w:tab w:val="left" w:pos="360"/>
        </w:tabs>
        <w:ind w:right="-24"/>
        <w:rPr>
          <w:rFonts w:ascii="Calibri" w:hAnsi="Calibri" w:cs="Calibri"/>
          <w:sz w:val="24"/>
        </w:rPr>
      </w:pPr>
    </w:p>
    <w:p w:rsidR="007301B4" w:rsidRPr="00DB1F6B" w:rsidRDefault="007301B4" w:rsidP="00857782">
      <w:pPr>
        <w:tabs>
          <w:tab w:val="left" w:pos="360"/>
        </w:tabs>
        <w:ind w:right="-24"/>
        <w:rPr>
          <w:rFonts w:ascii="Calibri" w:hAnsi="Calibri" w:cs="Calibri"/>
          <w:sz w:val="24"/>
        </w:rPr>
      </w:pPr>
      <w:r w:rsidRPr="00DB1F6B">
        <w:rPr>
          <w:rFonts w:ascii="Calibri" w:hAnsi="Calibri" w:cs="Calibri"/>
          <w:sz w:val="24"/>
        </w:rPr>
        <w:t>In sport it could involve a coach leaving a child/young person unsupervised, or exposing them to undue cold/heat or unnecessary risk of injury.</w:t>
      </w:r>
    </w:p>
    <w:p w:rsidR="007301B4" w:rsidRPr="00DB1F6B" w:rsidRDefault="007301B4" w:rsidP="00857782">
      <w:pPr>
        <w:tabs>
          <w:tab w:val="left" w:pos="360"/>
        </w:tabs>
        <w:ind w:right="-24"/>
        <w:rPr>
          <w:rFonts w:ascii="Calibri" w:hAnsi="Calibri" w:cs="Calibri"/>
          <w:sz w:val="24"/>
        </w:rPr>
      </w:pPr>
    </w:p>
    <w:p w:rsidR="007301B4" w:rsidRPr="00DB1F6B" w:rsidRDefault="007301B4" w:rsidP="00857782">
      <w:pPr>
        <w:ind w:right="-24"/>
        <w:rPr>
          <w:rFonts w:ascii="Calibri" w:hAnsi="Calibri" w:cs="Calibri"/>
          <w:i/>
          <w:sz w:val="24"/>
        </w:rPr>
      </w:pPr>
      <w:bookmarkStart w:id="13" w:name="_Toc350948708"/>
      <w:r w:rsidRPr="00DB1F6B">
        <w:rPr>
          <w:rFonts w:ascii="Calibri" w:hAnsi="Calibri" w:cs="Calibri"/>
          <w:i/>
          <w:sz w:val="24"/>
        </w:rPr>
        <w:t>3.2.5</w:t>
      </w:r>
      <w:r w:rsidRPr="00DB1F6B">
        <w:rPr>
          <w:rFonts w:ascii="Calibri" w:hAnsi="Calibri" w:cs="Calibri"/>
          <w:i/>
          <w:sz w:val="24"/>
        </w:rPr>
        <w:tab/>
      </w:r>
      <w:r w:rsidR="00B05898" w:rsidRPr="00DB1F6B">
        <w:rPr>
          <w:rFonts w:ascii="Calibri" w:hAnsi="Calibri" w:cs="Calibri"/>
          <w:i/>
          <w:sz w:val="24"/>
        </w:rPr>
        <w:t>Bullying</w:t>
      </w:r>
      <w:bookmarkEnd w:id="13"/>
      <w:r w:rsidRPr="00DB1F6B">
        <w:rPr>
          <w:rFonts w:ascii="Calibri" w:hAnsi="Calibri" w:cs="Calibri"/>
          <w:i/>
          <w:sz w:val="24"/>
        </w:rPr>
        <w:t>:</w:t>
      </w:r>
    </w:p>
    <w:p w:rsidR="00B05898" w:rsidRPr="00DB1F6B" w:rsidRDefault="00B05898" w:rsidP="00857782">
      <w:pPr>
        <w:ind w:right="-24"/>
        <w:rPr>
          <w:rFonts w:ascii="Calibri" w:hAnsi="Calibri" w:cs="Calibri"/>
          <w:sz w:val="24"/>
        </w:rPr>
      </w:pPr>
      <w:r w:rsidRPr="00DB1F6B">
        <w:rPr>
          <w:rFonts w:ascii="Calibri" w:hAnsi="Calibri" w:cs="Calibri"/>
          <w:sz w:val="24"/>
        </w:rPr>
        <w:t xml:space="preserve">Bullying is defined as deliberate hurtful behaviour, usually repeated over a period of time, where it is difficult for those bullied to defend themselves, and may come from another </w:t>
      </w:r>
      <w:r w:rsidR="005D4AFE" w:rsidRPr="00DB1F6B">
        <w:rPr>
          <w:rFonts w:ascii="Calibri" w:hAnsi="Calibri" w:cs="Calibri"/>
          <w:sz w:val="24"/>
        </w:rPr>
        <w:t xml:space="preserve">child, </w:t>
      </w:r>
      <w:r w:rsidRPr="00DB1F6B">
        <w:rPr>
          <w:rFonts w:ascii="Calibri" w:hAnsi="Calibri" w:cs="Calibri"/>
          <w:sz w:val="24"/>
        </w:rPr>
        <w:t>young person or adult.  There are four main types of bullying:</w:t>
      </w:r>
    </w:p>
    <w:p w:rsidR="00B05898" w:rsidRPr="00DB1F6B" w:rsidRDefault="00B05898" w:rsidP="00857782">
      <w:pPr>
        <w:numPr>
          <w:ilvl w:val="12"/>
          <w:numId w:val="0"/>
        </w:numPr>
        <w:ind w:left="1418" w:right="-24" w:hanging="851"/>
        <w:rPr>
          <w:rFonts w:ascii="Calibri" w:hAnsi="Calibri" w:cs="Calibri"/>
          <w:b/>
          <w:sz w:val="24"/>
        </w:rPr>
      </w:pPr>
    </w:p>
    <w:p w:rsidR="00B05898" w:rsidRPr="00DB1F6B" w:rsidRDefault="00B05898" w:rsidP="00857782">
      <w:pPr>
        <w:widowControl w:val="0"/>
        <w:numPr>
          <w:ilvl w:val="0"/>
          <w:numId w:val="22"/>
        </w:numPr>
        <w:overflowPunct w:val="0"/>
        <w:autoSpaceDE w:val="0"/>
        <w:autoSpaceDN w:val="0"/>
        <w:adjustRightInd w:val="0"/>
        <w:spacing w:line="240" w:lineRule="auto"/>
        <w:ind w:left="567" w:right="-24" w:hanging="567"/>
        <w:textAlignment w:val="baseline"/>
        <w:rPr>
          <w:rFonts w:ascii="Calibri" w:hAnsi="Calibri" w:cs="Calibri"/>
          <w:sz w:val="24"/>
        </w:rPr>
      </w:pPr>
      <w:r w:rsidRPr="00DB1F6B">
        <w:rPr>
          <w:rFonts w:ascii="Calibri" w:hAnsi="Calibri" w:cs="Calibri"/>
          <w:sz w:val="24"/>
        </w:rPr>
        <w:t>physical (e.</w:t>
      </w:r>
      <w:r w:rsidR="005D4AFE" w:rsidRPr="00DB1F6B">
        <w:rPr>
          <w:rFonts w:ascii="Calibri" w:hAnsi="Calibri" w:cs="Calibri"/>
          <w:sz w:val="24"/>
        </w:rPr>
        <w:t>g. hitting, kicking, pinching, slapping and other forms of physical threat or action)</w:t>
      </w:r>
    </w:p>
    <w:p w:rsidR="00B05898" w:rsidRPr="00DB1F6B" w:rsidRDefault="00B05898" w:rsidP="00857782">
      <w:pPr>
        <w:widowControl w:val="0"/>
        <w:numPr>
          <w:ilvl w:val="0"/>
          <w:numId w:val="22"/>
        </w:numPr>
        <w:overflowPunct w:val="0"/>
        <w:autoSpaceDE w:val="0"/>
        <w:autoSpaceDN w:val="0"/>
        <w:adjustRightInd w:val="0"/>
        <w:spacing w:line="240" w:lineRule="auto"/>
        <w:ind w:left="567" w:right="-24" w:hanging="567"/>
        <w:textAlignment w:val="baseline"/>
        <w:rPr>
          <w:rFonts w:ascii="Calibri" w:hAnsi="Calibri" w:cs="Calibri"/>
          <w:sz w:val="24"/>
        </w:rPr>
      </w:pPr>
      <w:r w:rsidRPr="00DB1F6B">
        <w:rPr>
          <w:rFonts w:ascii="Calibri" w:hAnsi="Calibri" w:cs="Calibri"/>
          <w:sz w:val="24"/>
        </w:rPr>
        <w:t xml:space="preserve">verbal (e.g. name calling, </w:t>
      </w:r>
      <w:r w:rsidR="005D4AFE" w:rsidRPr="00DB1F6B">
        <w:rPr>
          <w:rFonts w:ascii="Calibri" w:hAnsi="Calibri" w:cs="Calibri"/>
          <w:sz w:val="24"/>
        </w:rPr>
        <w:t xml:space="preserve">sarcasm, spreading rumours, </w:t>
      </w:r>
      <w:r w:rsidRPr="00DB1F6B">
        <w:rPr>
          <w:rFonts w:ascii="Calibri" w:hAnsi="Calibri" w:cs="Calibri"/>
          <w:sz w:val="24"/>
        </w:rPr>
        <w:t xml:space="preserve">graffiti, threats, </w:t>
      </w:r>
      <w:r w:rsidR="005D4AFE" w:rsidRPr="00DB1F6B">
        <w:rPr>
          <w:rFonts w:ascii="Calibri" w:hAnsi="Calibri" w:cs="Calibri"/>
          <w:sz w:val="24"/>
        </w:rPr>
        <w:t>persistent teasing, and abusive text messages)</w:t>
      </w:r>
    </w:p>
    <w:p w:rsidR="00B05898" w:rsidRPr="00DB1F6B" w:rsidRDefault="00B05898" w:rsidP="00857782">
      <w:pPr>
        <w:widowControl w:val="0"/>
        <w:numPr>
          <w:ilvl w:val="0"/>
          <w:numId w:val="22"/>
        </w:numPr>
        <w:overflowPunct w:val="0"/>
        <w:autoSpaceDE w:val="0"/>
        <w:autoSpaceDN w:val="0"/>
        <w:adjustRightInd w:val="0"/>
        <w:spacing w:line="240" w:lineRule="auto"/>
        <w:ind w:left="567" w:right="-24" w:hanging="567"/>
        <w:textAlignment w:val="baseline"/>
        <w:rPr>
          <w:rFonts w:ascii="Calibri" w:hAnsi="Calibri" w:cs="Calibri"/>
          <w:sz w:val="24"/>
        </w:rPr>
      </w:pPr>
      <w:r w:rsidRPr="00DB1F6B">
        <w:rPr>
          <w:rFonts w:ascii="Calibri" w:hAnsi="Calibri" w:cs="Calibri"/>
          <w:sz w:val="24"/>
        </w:rPr>
        <w:t>emotional (e.g. tormenting, ridiculing, humiliating, ignoring,</w:t>
      </w:r>
      <w:r w:rsidR="005D4AFE" w:rsidRPr="00DB1F6B">
        <w:rPr>
          <w:rFonts w:ascii="Calibri" w:hAnsi="Calibri" w:cs="Calibri"/>
          <w:sz w:val="24"/>
        </w:rPr>
        <w:t xml:space="preserve"> isolating fro</w:t>
      </w:r>
      <w:r w:rsidRPr="00DB1F6B">
        <w:rPr>
          <w:rFonts w:ascii="Calibri" w:hAnsi="Calibri" w:cs="Calibri"/>
          <w:sz w:val="24"/>
        </w:rPr>
        <w:t xml:space="preserve">m </w:t>
      </w:r>
      <w:r w:rsidR="005D4AFE" w:rsidRPr="00DB1F6B">
        <w:rPr>
          <w:rFonts w:ascii="Calibri" w:hAnsi="Calibri" w:cs="Calibri"/>
          <w:sz w:val="24"/>
        </w:rPr>
        <w:t>a</w:t>
      </w:r>
      <w:r w:rsidRPr="00DB1F6B">
        <w:rPr>
          <w:rFonts w:ascii="Calibri" w:hAnsi="Calibri" w:cs="Calibri"/>
          <w:sz w:val="24"/>
        </w:rPr>
        <w:t xml:space="preserve"> group), </w:t>
      </w:r>
    </w:p>
    <w:p w:rsidR="005D4AFE" w:rsidRPr="00DB1F6B" w:rsidRDefault="005D4AFE" w:rsidP="00857782">
      <w:pPr>
        <w:widowControl w:val="0"/>
        <w:numPr>
          <w:ilvl w:val="0"/>
          <w:numId w:val="22"/>
        </w:numPr>
        <w:overflowPunct w:val="0"/>
        <w:autoSpaceDE w:val="0"/>
        <w:autoSpaceDN w:val="0"/>
        <w:adjustRightInd w:val="0"/>
        <w:spacing w:line="240" w:lineRule="auto"/>
        <w:ind w:left="567" w:right="-24" w:hanging="567"/>
        <w:textAlignment w:val="baseline"/>
        <w:rPr>
          <w:rFonts w:ascii="Calibri" w:hAnsi="Calibri" w:cs="Calibri"/>
          <w:sz w:val="24"/>
        </w:rPr>
      </w:pPr>
      <w:r w:rsidRPr="00DB1F6B">
        <w:rPr>
          <w:rFonts w:ascii="Calibri" w:hAnsi="Calibri" w:cs="Calibri"/>
          <w:sz w:val="24"/>
        </w:rPr>
        <w:t>racial (e.g. racist taunts, graffiti or gestures), or</w:t>
      </w:r>
    </w:p>
    <w:p w:rsidR="00B05898" w:rsidRPr="00DB1F6B" w:rsidRDefault="00B05898" w:rsidP="00857782">
      <w:pPr>
        <w:widowControl w:val="0"/>
        <w:numPr>
          <w:ilvl w:val="0"/>
          <w:numId w:val="22"/>
        </w:numPr>
        <w:overflowPunct w:val="0"/>
        <w:autoSpaceDE w:val="0"/>
        <w:autoSpaceDN w:val="0"/>
        <w:adjustRightInd w:val="0"/>
        <w:spacing w:line="240" w:lineRule="auto"/>
        <w:ind w:left="567" w:right="-24" w:hanging="567"/>
        <w:textAlignment w:val="baseline"/>
        <w:rPr>
          <w:rFonts w:ascii="Calibri" w:hAnsi="Calibri" w:cs="Calibri"/>
          <w:sz w:val="24"/>
        </w:rPr>
      </w:pPr>
      <w:proofErr w:type="gramStart"/>
      <w:r w:rsidRPr="00DB1F6B">
        <w:rPr>
          <w:rFonts w:ascii="Calibri" w:hAnsi="Calibri" w:cs="Calibri"/>
          <w:sz w:val="24"/>
        </w:rPr>
        <w:t>sexual</w:t>
      </w:r>
      <w:proofErr w:type="gramEnd"/>
      <w:r w:rsidRPr="00DB1F6B">
        <w:rPr>
          <w:rFonts w:ascii="Calibri" w:hAnsi="Calibri" w:cs="Calibri"/>
          <w:sz w:val="24"/>
        </w:rPr>
        <w:t xml:space="preserve"> (e.</w:t>
      </w:r>
      <w:r w:rsidR="005D4AFE" w:rsidRPr="00DB1F6B">
        <w:rPr>
          <w:rFonts w:ascii="Calibri" w:hAnsi="Calibri" w:cs="Calibri"/>
          <w:sz w:val="24"/>
        </w:rPr>
        <w:t xml:space="preserve">g. unwanted physical contact, </w:t>
      </w:r>
      <w:r w:rsidRPr="00DB1F6B">
        <w:rPr>
          <w:rFonts w:ascii="Calibri" w:hAnsi="Calibri" w:cs="Calibri"/>
          <w:sz w:val="24"/>
        </w:rPr>
        <w:t>abusive comments</w:t>
      </w:r>
      <w:r w:rsidR="005D4AFE" w:rsidRPr="00DB1F6B">
        <w:rPr>
          <w:rFonts w:ascii="Calibri" w:hAnsi="Calibri" w:cs="Calibri"/>
          <w:sz w:val="24"/>
        </w:rPr>
        <w:t>, taunting or persistently making suggestive remarks</w:t>
      </w:r>
      <w:r w:rsidRPr="00DB1F6B">
        <w:rPr>
          <w:rFonts w:ascii="Calibri" w:hAnsi="Calibri" w:cs="Calibri"/>
          <w:sz w:val="24"/>
        </w:rPr>
        <w:t>).</w:t>
      </w:r>
    </w:p>
    <w:p w:rsidR="00B05898" w:rsidRPr="00DB1F6B" w:rsidRDefault="00B05898" w:rsidP="00857782">
      <w:pPr>
        <w:numPr>
          <w:ilvl w:val="12"/>
          <w:numId w:val="0"/>
        </w:numPr>
        <w:ind w:left="1418" w:right="-24" w:hanging="851"/>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lastRenderedPageBreak/>
        <w:t>In sport, bullying may arise when a parent or coach pushes the child too hard to succeed</w:t>
      </w:r>
      <w:r w:rsidR="005D4AFE" w:rsidRPr="00DB1F6B">
        <w:rPr>
          <w:rFonts w:ascii="Calibri" w:hAnsi="Calibri" w:cs="Calibri"/>
          <w:sz w:val="24"/>
        </w:rPr>
        <w:t xml:space="preserve"> and threatens the child or young person with any of the above behaviour, or an </w:t>
      </w:r>
      <w:r w:rsidRPr="00DB1F6B">
        <w:rPr>
          <w:rFonts w:ascii="Calibri" w:hAnsi="Calibri" w:cs="Calibri"/>
          <w:sz w:val="24"/>
        </w:rPr>
        <w:t xml:space="preserve">athlete </w:t>
      </w:r>
      <w:r w:rsidR="005D4AFE" w:rsidRPr="00DB1F6B">
        <w:rPr>
          <w:rFonts w:ascii="Calibri" w:hAnsi="Calibri" w:cs="Calibri"/>
          <w:sz w:val="24"/>
        </w:rPr>
        <w:t>inappropriately intimidates an opponent or official, or where a group deliberately ostracise a member from activities with their sessions.</w:t>
      </w:r>
    </w:p>
    <w:p w:rsidR="00B05898" w:rsidRPr="00DB1F6B" w:rsidRDefault="00B05898" w:rsidP="00857782">
      <w:pPr>
        <w:pStyle w:val="ListParagraph"/>
        <w:keepNext/>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textAlignment w:val="baseline"/>
        <w:outlineLvl w:val="1"/>
        <w:rPr>
          <w:rFonts w:ascii="Calibri" w:hAnsi="Calibri" w:cs="Calibri"/>
          <w:b/>
          <w:vanish/>
          <w:sz w:val="24"/>
        </w:rPr>
      </w:pPr>
      <w:bookmarkStart w:id="14" w:name="_Toc332363664"/>
      <w:bookmarkStart w:id="15" w:name="_Toc332364036"/>
      <w:bookmarkStart w:id="16" w:name="_Toc332383537"/>
      <w:bookmarkStart w:id="17" w:name="_Toc332384167"/>
      <w:bookmarkStart w:id="18" w:name="_Toc332384898"/>
      <w:bookmarkStart w:id="19" w:name="_Toc332385396"/>
      <w:bookmarkStart w:id="20" w:name="_Toc337672382"/>
      <w:bookmarkStart w:id="21" w:name="_Toc337672635"/>
      <w:bookmarkStart w:id="22" w:name="_Toc337672816"/>
      <w:bookmarkStart w:id="23" w:name="_Toc350948711"/>
      <w:bookmarkEnd w:id="14"/>
      <w:bookmarkEnd w:id="15"/>
      <w:bookmarkEnd w:id="16"/>
      <w:bookmarkEnd w:id="17"/>
      <w:bookmarkEnd w:id="18"/>
      <w:bookmarkEnd w:id="19"/>
      <w:bookmarkEnd w:id="20"/>
      <w:bookmarkEnd w:id="21"/>
      <w:bookmarkEnd w:id="22"/>
      <w:bookmarkEnd w:id="23"/>
    </w:p>
    <w:p w:rsidR="00B05898" w:rsidRPr="00DB1F6B" w:rsidRDefault="00B05898" w:rsidP="00857782">
      <w:pPr>
        <w:pStyle w:val="ListParagraph"/>
        <w:keepNext/>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hAnsi="Calibri" w:cs="Calibri"/>
          <w:b/>
          <w:vanish/>
          <w:sz w:val="24"/>
        </w:rPr>
      </w:pPr>
      <w:bookmarkStart w:id="24" w:name="_Toc332363665"/>
      <w:bookmarkStart w:id="25" w:name="_Toc332364037"/>
      <w:bookmarkStart w:id="26" w:name="_Toc332383538"/>
      <w:bookmarkStart w:id="27" w:name="_Toc332384168"/>
      <w:bookmarkStart w:id="28" w:name="_Toc332384899"/>
      <w:bookmarkStart w:id="29" w:name="_Toc332385397"/>
      <w:bookmarkStart w:id="30" w:name="_Toc337672383"/>
      <w:bookmarkStart w:id="31" w:name="_Toc337672636"/>
      <w:bookmarkStart w:id="32" w:name="_Toc337672817"/>
      <w:bookmarkStart w:id="33" w:name="_Toc350948712"/>
      <w:bookmarkEnd w:id="24"/>
      <w:bookmarkEnd w:id="25"/>
      <w:bookmarkEnd w:id="26"/>
      <w:bookmarkEnd w:id="27"/>
      <w:bookmarkEnd w:id="28"/>
      <w:bookmarkEnd w:id="29"/>
      <w:bookmarkEnd w:id="30"/>
      <w:bookmarkEnd w:id="31"/>
      <w:bookmarkEnd w:id="32"/>
      <w:bookmarkEnd w:id="33"/>
    </w:p>
    <w:p w:rsidR="00B05898" w:rsidRPr="00DB1F6B" w:rsidRDefault="00B05898" w:rsidP="00857782">
      <w:pPr>
        <w:pStyle w:val="ListParagraph"/>
        <w:keepNext/>
        <w:numPr>
          <w:ilvl w:val="0"/>
          <w:numId w:val="2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hAnsi="Calibri" w:cs="Calibri"/>
          <w:b/>
          <w:vanish/>
          <w:sz w:val="24"/>
        </w:rPr>
      </w:pPr>
      <w:bookmarkStart w:id="34" w:name="_Toc332363666"/>
      <w:bookmarkStart w:id="35" w:name="_Toc332364038"/>
      <w:bookmarkStart w:id="36" w:name="_Toc332383539"/>
      <w:bookmarkStart w:id="37" w:name="_Toc332384169"/>
      <w:bookmarkStart w:id="38" w:name="_Toc332384900"/>
      <w:bookmarkStart w:id="39" w:name="_Toc332385398"/>
      <w:bookmarkStart w:id="40" w:name="_Toc337672384"/>
      <w:bookmarkStart w:id="41" w:name="_Toc337672637"/>
      <w:bookmarkStart w:id="42" w:name="_Toc337672818"/>
      <w:bookmarkStart w:id="43" w:name="_Toc350948713"/>
      <w:bookmarkEnd w:id="34"/>
      <w:bookmarkEnd w:id="35"/>
      <w:bookmarkEnd w:id="36"/>
      <w:bookmarkEnd w:id="37"/>
      <w:bookmarkEnd w:id="38"/>
      <w:bookmarkEnd w:id="39"/>
      <w:bookmarkEnd w:id="40"/>
      <w:bookmarkEnd w:id="41"/>
      <w:bookmarkEnd w:id="42"/>
      <w:bookmarkEnd w:id="43"/>
    </w:p>
    <w:p w:rsidR="000D3B68" w:rsidRPr="00DB1F6B" w:rsidRDefault="000D3B68" w:rsidP="00857782">
      <w:pPr>
        <w:pStyle w:val="Heading2"/>
        <w:ind w:right="-24"/>
        <w:rPr>
          <w:rFonts w:ascii="Calibri" w:hAnsi="Calibri" w:cs="Calibri"/>
          <w:b/>
          <w:sz w:val="24"/>
        </w:rPr>
      </w:pPr>
      <w:bookmarkStart w:id="44" w:name="_Toc350948716"/>
    </w:p>
    <w:p w:rsidR="00B05898" w:rsidRPr="00DB1F6B" w:rsidRDefault="00B05898" w:rsidP="00857782">
      <w:pPr>
        <w:pStyle w:val="Heading2"/>
        <w:numPr>
          <w:ilvl w:val="1"/>
          <w:numId w:val="15"/>
        </w:numPr>
        <w:ind w:left="709" w:right="-24" w:hanging="709"/>
        <w:rPr>
          <w:rFonts w:ascii="Calibri" w:hAnsi="Calibri" w:cs="Calibri"/>
          <w:b/>
          <w:sz w:val="24"/>
        </w:rPr>
      </w:pPr>
      <w:r w:rsidRPr="00DB1F6B">
        <w:rPr>
          <w:rFonts w:ascii="Calibri" w:hAnsi="Calibri" w:cs="Calibri"/>
          <w:b/>
          <w:sz w:val="24"/>
        </w:rPr>
        <w:t>Indicators of Abuse</w:t>
      </w:r>
      <w:bookmarkEnd w:id="44"/>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Even for those experienced in working with child abuse, it is not always easy to recognise a situation where abuse may occur or has already taken place.  Most people are not experts in such recognition, but indications that a child</w:t>
      </w:r>
      <w:r w:rsidR="00285655" w:rsidRPr="00DB1F6B">
        <w:rPr>
          <w:rFonts w:ascii="Calibri" w:hAnsi="Calibri" w:cs="Calibri"/>
          <w:sz w:val="24"/>
        </w:rPr>
        <w:t xml:space="preserve"> or </w:t>
      </w:r>
      <w:r w:rsidRPr="00DB1F6B">
        <w:rPr>
          <w:rFonts w:ascii="Calibri" w:hAnsi="Calibri" w:cs="Calibri"/>
          <w:sz w:val="24"/>
        </w:rPr>
        <w:t>young person is being abused may include one or more of the following:</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proofErr w:type="gramStart"/>
      <w:r w:rsidRPr="00DB1F6B">
        <w:rPr>
          <w:rFonts w:ascii="Calibri" w:hAnsi="Calibri" w:cs="Calibri"/>
          <w:sz w:val="24"/>
        </w:rPr>
        <w:t>unexplained</w:t>
      </w:r>
      <w:proofErr w:type="gramEnd"/>
      <w:r w:rsidRPr="00DB1F6B">
        <w:rPr>
          <w:rFonts w:ascii="Calibri" w:hAnsi="Calibri" w:cs="Calibri"/>
          <w:sz w:val="24"/>
        </w:rPr>
        <w:t xml:space="preserve"> or suspicious injuries such as bruising, cuts or burns, particularly if situated on a part of the body not normally prone to such injuries</w:t>
      </w:r>
      <w:r w:rsidR="003832E5">
        <w:rPr>
          <w:rFonts w:ascii="Calibri" w:hAnsi="Calibri" w:cs="Calibri"/>
          <w:sz w:val="24"/>
        </w:rPr>
        <w:t>.  For a child who is not ambulant this may be an injury to a site which would not be o</w:t>
      </w:r>
      <w:r w:rsidR="002B5E32">
        <w:rPr>
          <w:rFonts w:ascii="Calibri" w:hAnsi="Calibri" w:cs="Calibri"/>
          <w:sz w:val="24"/>
        </w:rPr>
        <w:t>f concern on an ambulant child (</w:t>
      </w:r>
      <w:r w:rsidR="003832E5">
        <w:rPr>
          <w:rFonts w:ascii="Calibri" w:hAnsi="Calibri" w:cs="Calibri"/>
          <w:sz w:val="24"/>
        </w:rPr>
        <w:t>such as</w:t>
      </w:r>
      <w:r w:rsidR="002B5E32">
        <w:rPr>
          <w:rFonts w:ascii="Calibri" w:hAnsi="Calibri" w:cs="Calibri"/>
          <w:sz w:val="24"/>
        </w:rPr>
        <w:t xml:space="preserve"> on</w:t>
      </w:r>
      <w:r w:rsidR="003832E5">
        <w:rPr>
          <w:rFonts w:ascii="Calibri" w:hAnsi="Calibri" w:cs="Calibri"/>
          <w:sz w:val="24"/>
        </w:rPr>
        <w:t xml:space="preserve"> the shin</w:t>
      </w:r>
      <w:r w:rsidR="002B5E32">
        <w:rPr>
          <w:rFonts w:ascii="Calibri" w:hAnsi="Calibri" w:cs="Calibri"/>
          <w:sz w:val="24"/>
        </w:rPr>
        <w:t>)</w:t>
      </w:r>
      <w:r w:rsidR="003832E5">
        <w:rPr>
          <w:rFonts w:ascii="Calibri" w:hAnsi="Calibri" w:cs="Calibri"/>
          <w:sz w:val="24"/>
        </w:rPr>
        <w:t xml:space="preserve"> but which would be of </w:t>
      </w:r>
      <w:r w:rsidR="002B5E32">
        <w:rPr>
          <w:rFonts w:ascii="Calibri" w:hAnsi="Calibri" w:cs="Calibri"/>
          <w:sz w:val="24"/>
        </w:rPr>
        <w:t>concern on a non-ambulant child.</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an injury for which an explanation seems inconsistent</w:t>
      </w:r>
      <w:r w:rsidR="003832E5">
        <w:rPr>
          <w:rFonts w:ascii="Calibri" w:hAnsi="Calibri" w:cs="Calibri"/>
          <w:sz w:val="24"/>
        </w:rPr>
        <w:t xml:space="preserve"> </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 xml:space="preserve">the </w:t>
      </w:r>
      <w:r w:rsidR="003832E5">
        <w:rPr>
          <w:rFonts w:ascii="Calibri" w:hAnsi="Calibri" w:cs="Calibri"/>
          <w:sz w:val="24"/>
        </w:rPr>
        <w:t xml:space="preserve">(disabled) </w:t>
      </w:r>
      <w:r w:rsidRPr="00DB1F6B">
        <w:rPr>
          <w:rFonts w:ascii="Calibri" w:hAnsi="Calibri" w:cs="Calibri"/>
          <w:sz w:val="24"/>
        </w:rPr>
        <w:t>child</w:t>
      </w:r>
      <w:r w:rsidR="00285655" w:rsidRPr="00DB1F6B">
        <w:rPr>
          <w:rFonts w:ascii="Calibri" w:hAnsi="Calibri" w:cs="Calibri"/>
          <w:sz w:val="24"/>
        </w:rPr>
        <w:t xml:space="preserve"> or </w:t>
      </w:r>
      <w:r w:rsidRPr="00DB1F6B">
        <w:rPr>
          <w:rFonts w:ascii="Calibri" w:hAnsi="Calibri" w:cs="Calibri"/>
          <w:sz w:val="24"/>
        </w:rPr>
        <w:t>young person describes what appears to be an abusive act involving them</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 xml:space="preserve">another </w:t>
      </w:r>
      <w:r w:rsidR="003832E5">
        <w:rPr>
          <w:rFonts w:ascii="Calibri" w:hAnsi="Calibri" w:cs="Calibri"/>
          <w:sz w:val="24"/>
        </w:rPr>
        <w:t xml:space="preserve">(disabled) </w:t>
      </w:r>
      <w:r w:rsidR="00285655" w:rsidRPr="00DB1F6B">
        <w:rPr>
          <w:rFonts w:ascii="Calibri" w:hAnsi="Calibri" w:cs="Calibri"/>
          <w:sz w:val="24"/>
        </w:rPr>
        <w:t xml:space="preserve">child, young person </w:t>
      </w:r>
      <w:r w:rsidRPr="00DB1F6B">
        <w:rPr>
          <w:rFonts w:ascii="Calibri" w:hAnsi="Calibri" w:cs="Calibri"/>
          <w:sz w:val="24"/>
        </w:rPr>
        <w:t>or adult expresses concern about the welfare of a</w:t>
      </w:r>
      <w:r w:rsidR="003832E5">
        <w:rPr>
          <w:rFonts w:ascii="Calibri" w:hAnsi="Calibri" w:cs="Calibri"/>
          <w:sz w:val="24"/>
        </w:rPr>
        <w:t xml:space="preserve"> (disabled) child or young person</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 xml:space="preserve">unexplained changes in a </w:t>
      </w:r>
      <w:r w:rsidR="003832E5">
        <w:rPr>
          <w:rFonts w:ascii="Calibri" w:hAnsi="Calibri" w:cs="Calibri"/>
          <w:sz w:val="24"/>
        </w:rPr>
        <w:t xml:space="preserve">(disabled) </w:t>
      </w:r>
      <w:r w:rsidR="00285655" w:rsidRPr="00DB1F6B">
        <w:rPr>
          <w:rFonts w:ascii="Calibri" w:hAnsi="Calibri" w:cs="Calibri"/>
          <w:sz w:val="24"/>
        </w:rPr>
        <w:t xml:space="preserve">child or young person’s </w:t>
      </w:r>
      <w:r w:rsidRPr="00DB1F6B">
        <w:rPr>
          <w:rFonts w:ascii="Calibri" w:hAnsi="Calibri" w:cs="Calibri"/>
          <w:sz w:val="24"/>
        </w:rPr>
        <w:t>behaviour, e.g. becoming very upset, quiet, withdrawn or displaying sudden outbursts of temper</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inappropriate sexual awareness</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engaging in sexually explicit behaviour</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distrust of adult’s, particularly those whom a close relationship would normally be expected</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difficulty in making friends</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being prevented from socialising with others</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displaying variations in eating patterns including over-eating or loss of appetite</w:t>
      </w:r>
    </w:p>
    <w:p w:rsidR="00B05898" w:rsidRPr="00DB1F6B"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losing weight for no apparent reason</w:t>
      </w:r>
    </w:p>
    <w:p w:rsidR="00B05898" w:rsidRDefault="00B05898"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becoming increasingly dirty or unkempt</w:t>
      </w:r>
    </w:p>
    <w:p w:rsidR="002B5E32" w:rsidRDefault="002B5E32"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Pr>
          <w:rFonts w:ascii="Calibri" w:hAnsi="Calibri" w:cs="Calibri"/>
          <w:sz w:val="24"/>
        </w:rPr>
        <w:t>specific equipment supplied to support the disabled child (wheelchair, callipers, walking frame) is ill fitting or damaged and remains so</w:t>
      </w:r>
    </w:p>
    <w:p w:rsidR="002B5E32" w:rsidRDefault="002B5E32"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Pr>
          <w:rFonts w:ascii="Calibri" w:hAnsi="Calibri" w:cs="Calibri"/>
          <w:sz w:val="24"/>
        </w:rPr>
        <w:t>forced immobility brought about through specific actions of the adult (or another (disabled) child), i.e. removing batteries from an electric wheelchair to restrict liberty and movement</w:t>
      </w:r>
    </w:p>
    <w:p w:rsidR="002B5E32" w:rsidRDefault="002B5E32" w:rsidP="00857782">
      <w:pPr>
        <w:widowControl w:val="0"/>
        <w:numPr>
          <w:ilvl w:val="0"/>
          <w:numId w:val="23"/>
        </w:numPr>
        <w:tabs>
          <w:tab w:val="left" w:pos="426"/>
        </w:tabs>
        <w:overflowPunct w:val="0"/>
        <w:autoSpaceDE w:val="0"/>
        <w:autoSpaceDN w:val="0"/>
        <w:adjustRightInd w:val="0"/>
        <w:ind w:left="426" w:right="-24" w:hanging="426"/>
        <w:textAlignment w:val="baseline"/>
        <w:rPr>
          <w:rFonts w:ascii="Calibri" w:hAnsi="Calibri" w:cs="Calibri"/>
          <w:sz w:val="24"/>
        </w:rPr>
      </w:pPr>
      <w:r>
        <w:rPr>
          <w:rFonts w:ascii="Calibri" w:hAnsi="Calibri" w:cs="Calibri"/>
          <w:sz w:val="24"/>
        </w:rPr>
        <w:t>misappropriate (misuse) of a (disabled) child’s finances/money</w:t>
      </w:r>
    </w:p>
    <w:p w:rsidR="00B05898" w:rsidRPr="00DB1F6B" w:rsidRDefault="00B05898" w:rsidP="00857782">
      <w:pPr>
        <w:keepNext/>
        <w:numPr>
          <w:ilvl w:val="12"/>
          <w:numId w:val="0"/>
        </w:numPr>
        <w:ind w:right="-24"/>
        <w:rPr>
          <w:rFonts w:ascii="Calibri" w:hAnsi="Calibri" w:cs="Calibri"/>
          <w:sz w:val="24"/>
        </w:rPr>
      </w:pPr>
    </w:p>
    <w:p w:rsidR="00B05898" w:rsidRPr="00DB1F6B" w:rsidRDefault="00B05898" w:rsidP="00857782">
      <w:pPr>
        <w:keepNext/>
        <w:numPr>
          <w:ilvl w:val="12"/>
          <w:numId w:val="0"/>
        </w:numPr>
        <w:ind w:right="-24"/>
        <w:rPr>
          <w:rFonts w:ascii="Calibri" w:hAnsi="Calibri" w:cs="Calibri"/>
          <w:sz w:val="24"/>
        </w:rPr>
      </w:pPr>
      <w:r w:rsidRPr="00DB1F6B">
        <w:rPr>
          <w:rFonts w:ascii="Calibri" w:hAnsi="Calibri" w:cs="Calibri"/>
          <w:sz w:val="24"/>
        </w:rPr>
        <w:t>Signs of bullying include:</w:t>
      </w:r>
    </w:p>
    <w:p w:rsidR="00B05898" w:rsidRPr="00DB1F6B" w:rsidRDefault="00B05898" w:rsidP="00857782">
      <w:pPr>
        <w:widowControl w:val="0"/>
        <w:numPr>
          <w:ilvl w:val="0"/>
          <w:numId w:val="24"/>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behavioural changes such as reduced concentration and/or becoming withdrawn, clingy, depressed, tearful, emotionally up and down, reluctance to go to training or competitions</w:t>
      </w:r>
    </w:p>
    <w:p w:rsidR="00B05898" w:rsidRPr="00DB1F6B" w:rsidRDefault="00B05898" w:rsidP="00857782">
      <w:pPr>
        <w:widowControl w:val="0"/>
        <w:numPr>
          <w:ilvl w:val="0"/>
          <w:numId w:val="24"/>
        </w:numPr>
        <w:tabs>
          <w:tab w:val="left" w:pos="426"/>
        </w:tabs>
        <w:overflowPunct w:val="0"/>
        <w:autoSpaceDE w:val="0"/>
        <w:autoSpaceDN w:val="0"/>
        <w:adjustRightInd w:val="0"/>
        <w:ind w:left="426" w:right="-24" w:hanging="426"/>
        <w:textAlignment w:val="baseline"/>
        <w:rPr>
          <w:rFonts w:ascii="Calibri" w:hAnsi="Calibri" w:cs="Calibri"/>
          <w:b/>
          <w:sz w:val="24"/>
        </w:rPr>
      </w:pPr>
      <w:r w:rsidRPr="00DB1F6B">
        <w:rPr>
          <w:rFonts w:ascii="Calibri" w:hAnsi="Calibri" w:cs="Calibri"/>
          <w:sz w:val="24"/>
        </w:rPr>
        <w:t>an unexplained drop off in performance</w:t>
      </w:r>
    </w:p>
    <w:p w:rsidR="00B05898" w:rsidRPr="00DB1F6B" w:rsidRDefault="00B05898" w:rsidP="00857782">
      <w:pPr>
        <w:widowControl w:val="0"/>
        <w:numPr>
          <w:ilvl w:val="0"/>
          <w:numId w:val="24"/>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physical signs such as stomach aches, headaches, difficulty in sleeping, bed-wetting, scratching, bruising, damaged clothes, bingeing e.g. on food, alcohol or cigarettes</w:t>
      </w:r>
    </w:p>
    <w:p w:rsidR="00B05898" w:rsidRPr="00DB1F6B" w:rsidRDefault="00B05898" w:rsidP="00857782">
      <w:pPr>
        <w:widowControl w:val="0"/>
        <w:numPr>
          <w:ilvl w:val="0"/>
          <w:numId w:val="24"/>
        </w:numPr>
        <w:tabs>
          <w:tab w:val="left" w:pos="426"/>
        </w:tabs>
        <w:overflowPunct w:val="0"/>
        <w:autoSpaceDE w:val="0"/>
        <w:autoSpaceDN w:val="0"/>
        <w:adjustRightInd w:val="0"/>
        <w:ind w:left="426" w:right="-24" w:hanging="426"/>
        <w:textAlignment w:val="baseline"/>
        <w:rPr>
          <w:rFonts w:ascii="Calibri" w:hAnsi="Calibri" w:cs="Calibri"/>
          <w:sz w:val="24"/>
        </w:rPr>
      </w:pPr>
      <w:r w:rsidRPr="00DB1F6B">
        <w:rPr>
          <w:rFonts w:ascii="Calibri" w:hAnsi="Calibri" w:cs="Calibri"/>
          <w:sz w:val="24"/>
        </w:rPr>
        <w:t>a shortage of money or frequent loss of possessions</w:t>
      </w:r>
    </w:p>
    <w:p w:rsidR="00456BD5" w:rsidRDefault="00456BD5" w:rsidP="00857782">
      <w:pPr>
        <w:numPr>
          <w:ilvl w:val="12"/>
          <w:numId w:val="0"/>
        </w:numPr>
        <w:ind w:right="-24"/>
        <w:rPr>
          <w:rFonts w:ascii="Calibri" w:hAnsi="Calibri" w:cs="Calibri"/>
          <w:sz w:val="24"/>
        </w:rPr>
        <w:sectPr w:rsidR="00456BD5" w:rsidSect="00B05898">
          <w:pgSz w:w="11907" w:h="16840" w:code="9"/>
          <w:pgMar w:top="720" w:right="720" w:bottom="720" w:left="720" w:header="709" w:footer="709" w:gutter="0"/>
          <w:cols w:space="708"/>
          <w:docGrid w:linePitch="360"/>
        </w:sectPr>
      </w:pP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numPr>
          <w:ilvl w:val="12"/>
          <w:numId w:val="0"/>
        </w:numPr>
        <w:pBdr>
          <w:top w:val="single" w:sz="4" w:space="1" w:color="auto"/>
          <w:left w:val="single" w:sz="4" w:space="4" w:color="auto"/>
          <w:bottom w:val="single" w:sz="4" w:space="12" w:color="auto"/>
          <w:right w:val="single" w:sz="4" w:space="4" w:color="auto"/>
        </w:pBdr>
        <w:ind w:right="-24"/>
        <w:rPr>
          <w:rFonts w:ascii="Calibri" w:hAnsi="Calibri" w:cs="Calibri"/>
          <w:sz w:val="12"/>
          <w:szCs w:val="12"/>
        </w:rPr>
      </w:pPr>
    </w:p>
    <w:p w:rsidR="00B05898" w:rsidRPr="00DB1F6B" w:rsidRDefault="00B05898" w:rsidP="00857782">
      <w:pPr>
        <w:numPr>
          <w:ilvl w:val="12"/>
          <w:numId w:val="0"/>
        </w:numPr>
        <w:pBdr>
          <w:top w:val="single" w:sz="4" w:space="1" w:color="auto"/>
          <w:left w:val="single" w:sz="4" w:space="4" w:color="auto"/>
          <w:bottom w:val="single" w:sz="4" w:space="12" w:color="auto"/>
          <w:right w:val="single" w:sz="4" w:space="4" w:color="auto"/>
        </w:pBdr>
        <w:ind w:right="-24"/>
        <w:rPr>
          <w:rFonts w:ascii="Calibri" w:hAnsi="Calibri" w:cs="Calibri"/>
          <w:sz w:val="24"/>
        </w:rPr>
      </w:pPr>
      <w:r w:rsidRPr="00DB1F6B">
        <w:rPr>
          <w:rFonts w:ascii="Calibri" w:hAnsi="Calibri" w:cs="Calibri"/>
          <w:sz w:val="24"/>
        </w:rPr>
        <w:t xml:space="preserve">It must be recognised that the above list is not exhaustive, but also that the presence of one or more of the indications is not an absolute indication that abuse is taking place.  It is </w:t>
      </w:r>
      <w:r w:rsidRPr="00DB1F6B">
        <w:rPr>
          <w:rFonts w:ascii="Calibri" w:hAnsi="Calibri" w:cs="Calibri"/>
          <w:b/>
          <w:sz w:val="24"/>
        </w:rPr>
        <w:t>NOT</w:t>
      </w:r>
      <w:r w:rsidRPr="00DB1F6B">
        <w:rPr>
          <w:rFonts w:ascii="Calibri" w:hAnsi="Calibri" w:cs="Calibri"/>
          <w:sz w:val="24"/>
        </w:rPr>
        <w:t xml:space="preserve"> the responsibility of those working in</w:t>
      </w:r>
      <w:r w:rsidR="002B5E32">
        <w:rPr>
          <w:rFonts w:ascii="Calibri" w:hAnsi="Calibri" w:cs="Calibri"/>
          <w:sz w:val="24"/>
        </w:rPr>
        <w:t xml:space="preserve"> or on behalf of</w:t>
      </w:r>
      <w:r w:rsidRPr="00DB1F6B">
        <w:rPr>
          <w:rFonts w:ascii="Calibri" w:hAnsi="Calibri" w:cs="Calibri"/>
          <w:sz w:val="24"/>
        </w:rPr>
        <w:t xml:space="preserve"> </w:t>
      </w:r>
      <w:r w:rsidR="00F06D2D">
        <w:rPr>
          <w:rFonts w:ascii="Calibri" w:hAnsi="Calibri" w:cs="Calibri"/>
          <w:i/>
          <w:color w:val="FF0000"/>
          <w:sz w:val="24"/>
        </w:rPr>
        <w:t xml:space="preserve">(Organisation) </w:t>
      </w:r>
      <w:r w:rsidRPr="00DB1F6B">
        <w:rPr>
          <w:rFonts w:ascii="Calibri" w:hAnsi="Calibri" w:cs="Calibri"/>
          <w:sz w:val="24"/>
        </w:rPr>
        <w:t xml:space="preserve">to decide </w:t>
      </w:r>
      <w:r w:rsidR="00285655" w:rsidRPr="00DB1F6B">
        <w:rPr>
          <w:rFonts w:ascii="Calibri" w:hAnsi="Calibri" w:cs="Calibri"/>
          <w:sz w:val="24"/>
        </w:rPr>
        <w:t>whether or not</w:t>
      </w:r>
      <w:r w:rsidRPr="00DB1F6B">
        <w:rPr>
          <w:rFonts w:ascii="Calibri" w:hAnsi="Calibri" w:cs="Calibri"/>
          <w:sz w:val="24"/>
        </w:rPr>
        <w:t xml:space="preserve"> abuse is occurring </w:t>
      </w:r>
      <w:r w:rsidR="002B5E32">
        <w:rPr>
          <w:rFonts w:ascii="Calibri" w:hAnsi="Calibri" w:cs="Calibri"/>
          <w:sz w:val="24"/>
        </w:rPr>
        <w:t>–</w:t>
      </w:r>
      <w:r w:rsidRPr="00DB1F6B">
        <w:rPr>
          <w:rFonts w:ascii="Calibri" w:hAnsi="Calibri" w:cs="Calibri"/>
          <w:sz w:val="24"/>
        </w:rPr>
        <w:t xml:space="preserve"> </w:t>
      </w:r>
      <w:r w:rsidR="002B5E32">
        <w:rPr>
          <w:rFonts w:ascii="Calibri" w:hAnsi="Calibri" w:cs="Calibri"/>
          <w:sz w:val="24"/>
        </w:rPr>
        <w:t xml:space="preserve">but </w:t>
      </w:r>
      <w:r w:rsidRPr="00DB1F6B">
        <w:rPr>
          <w:rFonts w:ascii="Calibri" w:hAnsi="Calibri" w:cs="Calibri"/>
          <w:sz w:val="24"/>
        </w:rPr>
        <w:t xml:space="preserve">it </w:t>
      </w:r>
      <w:r w:rsidRPr="00DB1F6B">
        <w:rPr>
          <w:rFonts w:ascii="Calibri" w:hAnsi="Calibri" w:cs="Calibri"/>
          <w:b/>
          <w:sz w:val="24"/>
        </w:rPr>
        <w:t>IS</w:t>
      </w:r>
      <w:r w:rsidRPr="00DB1F6B">
        <w:rPr>
          <w:rFonts w:ascii="Calibri" w:hAnsi="Calibri" w:cs="Calibri"/>
          <w:sz w:val="24"/>
        </w:rPr>
        <w:t xml:space="preserve"> their responsibility to act</w:t>
      </w:r>
      <w:r w:rsidR="002B5E32">
        <w:rPr>
          <w:rFonts w:ascii="Calibri" w:hAnsi="Calibri" w:cs="Calibri"/>
          <w:sz w:val="24"/>
        </w:rPr>
        <w:t xml:space="preserve">, and pass </w:t>
      </w:r>
      <w:r w:rsidRPr="00DB1F6B">
        <w:rPr>
          <w:rFonts w:ascii="Calibri" w:hAnsi="Calibri" w:cs="Calibri"/>
          <w:sz w:val="24"/>
        </w:rPr>
        <w:t>on any concerns.</w:t>
      </w:r>
    </w:p>
    <w:p w:rsidR="00B05898" w:rsidRPr="00DB1F6B" w:rsidRDefault="00B05898" w:rsidP="00857782">
      <w:pPr>
        <w:pStyle w:val="Heading2"/>
        <w:ind w:right="-24"/>
        <w:rPr>
          <w:rFonts w:ascii="Calibri" w:hAnsi="Calibri" w:cs="Calibri"/>
          <w:sz w:val="24"/>
          <w:szCs w:val="24"/>
        </w:rPr>
      </w:pPr>
    </w:p>
    <w:p w:rsidR="005D4AFE" w:rsidRPr="00DB1F6B" w:rsidRDefault="005D4AFE" w:rsidP="00857782">
      <w:pPr>
        <w:numPr>
          <w:ilvl w:val="12"/>
          <w:numId w:val="0"/>
        </w:numPr>
        <w:ind w:right="-24"/>
        <w:rPr>
          <w:rFonts w:ascii="Calibri" w:hAnsi="Calibri" w:cs="Calibri"/>
          <w:sz w:val="24"/>
          <w:szCs w:val="24"/>
        </w:rPr>
      </w:pPr>
    </w:p>
    <w:p w:rsidR="005D4AFE" w:rsidRPr="00DB1F6B" w:rsidRDefault="00982970" w:rsidP="00857782">
      <w:pPr>
        <w:pStyle w:val="ListParagraph"/>
        <w:numPr>
          <w:ilvl w:val="1"/>
          <w:numId w:val="15"/>
        </w:numPr>
        <w:ind w:left="567" w:right="-24" w:hanging="567"/>
        <w:rPr>
          <w:rFonts w:ascii="Calibri" w:hAnsi="Calibri" w:cs="Calibri"/>
          <w:b/>
          <w:sz w:val="24"/>
          <w:szCs w:val="24"/>
        </w:rPr>
      </w:pPr>
      <w:r w:rsidRPr="00DB1F6B">
        <w:rPr>
          <w:rFonts w:ascii="Calibri" w:hAnsi="Calibri" w:cs="Calibri"/>
          <w:b/>
          <w:sz w:val="24"/>
          <w:szCs w:val="24"/>
        </w:rPr>
        <w:t xml:space="preserve">List of </w:t>
      </w:r>
      <w:commentRangeStart w:id="45"/>
      <w:r w:rsidR="00F911FE" w:rsidRPr="00DB1F6B">
        <w:rPr>
          <w:rFonts w:ascii="Calibri" w:hAnsi="Calibri" w:cs="Calibri"/>
          <w:b/>
          <w:sz w:val="24"/>
          <w:szCs w:val="24"/>
        </w:rPr>
        <w:t xml:space="preserve">Appendices relevant to </w:t>
      </w:r>
      <w:r w:rsidRPr="00DB1F6B">
        <w:rPr>
          <w:rFonts w:ascii="Calibri" w:hAnsi="Calibri" w:cs="Calibri"/>
          <w:b/>
          <w:sz w:val="24"/>
          <w:szCs w:val="24"/>
        </w:rPr>
        <w:t xml:space="preserve">Section 3 </w:t>
      </w:r>
      <w:commentRangeEnd w:id="45"/>
      <w:r w:rsidR="00F06D2D">
        <w:rPr>
          <w:rStyle w:val="CommentReference"/>
          <w:rFonts w:ascii="Times New Roman" w:eastAsia="Times New Roman" w:hAnsi="Times New Roman" w:cs="Times New Roman"/>
          <w:kern w:val="28"/>
        </w:rPr>
        <w:commentReference w:id="45"/>
      </w:r>
    </w:p>
    <w:p w:rsidR="00982970" w:rsidRPr="00DB1F6B" w:rsidRDefault="00982970" w:rsidP="00857782">
      <w:pPr>
        <w:ind w:right="-24"/>
        <w:rPr>
          <w:rFonts w:ascii="Calibri" w:hAnsi="Calibri" w:cs="Calibri"/>
          <w:sz w:val="24"/>
          <w:szCs w:val="24"/>
        </w:rPr>
      </w:pPr>
    </w:p>
    <w:tbl>
      <w:tblPr>
        <w:tblStyle w:val="TableGrid"/>
        <w:tblW w:w="0" w:type="auto"/>
        <w:tblLook w:val="04A0" w:firstRow="1" w:lastRow="0" w:firstColumn="1" w:lastColumn="0" w:noHBand="0" w:noVBand="1"/>
      </w:tblPr>
      <w:tblGrid>
        <w:gridCol w:w="1143"/>
        <w:gridCol w:w="4226"/>
        <w:gridCol w:w="4974"/>
      </w:tblGrid>
      <w:tr w:rsidR="005D4AFE" w:rsidRPr="00DB1F6B" w:rsidTr="005D4AFE">
        <w:trPr>
          <w:trHeight w:val="532"/>
        </w:trPr>
        <w:tc>
          <w:tcPr>
            <w:tcW w:w="1143" w:type="dxa"/>
            <w:vAlign w:val="center"/>
          </w:tcPr>
          <w:p w:rsidR="005D4AFE" w:rsidRPr="00DB1F6B" w:rsidRDefault="005D4AF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vAlign w:val="center"/>
          </w:tcPr>
          <w:p w:rsidR="005D4AFE" w:rsidRPr="00DB1F6B" w:rsidRDefault="005D4AF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5D4AFE" w:rsidRPr="00DB1F6B" w:rsidRDefault="005D4AFE"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1F0CF8" w:rsidRPr="00DB1F6B" w:rsidTr="003B07E5">
        <w:tc>
          <w:tcPr>
            <w:tcW w:w="1143" w:type="dxa"/>
          </w:tcPr>
          <w:p w:rsidR="001F0CF8"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1F0CF8" w:rsidRPr="00DB1F6B">
              <w:rPr>
                <w:rFonts w:ascii="Calibri" w:hAnsi="Calibri" w:cs="Calibri"/>
                <w:sz w:val="24"/>
              </w:rPr>
              <w:t>3.1</w:t>
            </w:r>
          </w:p>
        </w:tc>
        <w:tc>
          <w:tcPr>
            <w:tcW w:w="4226" w:type="dxa"/>
            <w:shd w:val="clear" w:color="auto" w:fill="auto"/>
          </w:tcPr>
          <w:p w:rsidR="001F0CF8" w:rsidRPr="00DB1F6B" w:rsidRDefault="001F0CF8"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About the Disclosure and Barring Service (DBS)</w:t>
            </w:r>
          </w:p>
        </w:tc>
        <w:tc>
          <w:tcPr>
            <w:tcW w:w="4974" w:type="dxa"/>
          </w:tcPr>
          <w:p w:rsidR="001F0CF8" w:rsidRPr="00DB1F6B" w:rsidRDefault="001F0CF8"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Information about the Disclosure and Barring Service (DBS)</w:t>
            </w:r>
          </w:p>
        </w:tc>
      </w:tr>
      <w:tr w:rsidR="00DF4C0E" w:rsidRPr="00DB1F6B" w:rsidTr="003B07E5">
        <w:tc>
          <w:tcPr>
            <w:tcW w:w="1143" w:type="dxa"/>
          </w:tcPr>
          <w:p w:rsidR="00DF4C0E"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F4C0E" w:rsidRPr="00DB1F6B">
              <w:rPr>
                <w:rFonts w:ascii="Calibri" w:hAnsi="Calibri" w:cs="Calibri"/>
                <w:sz w:val="24"/>
              </w:rPr>
              <w:t>3.2</w:t>
            </w:r>
          </w:p>
        </w:tc>
        <w:tc>
          <w:tcPr>
            <w:tcW w:w="4226" w:type="dxa"/>
            <w:shd w:val="clear" w:color="auto" w:fill="auto"/>
          </w:tcPr>
          <w:p w:rsidR="00DF4C0E" w:rsidRPr="00DB1F6B" w:rsidRDefault="00F06D2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00DF4C0E" w:rsidRPr="00F5626C">
              <w:rPr>
                <w:rFonts w:ascii="Calibri" w:hAnsi="Calibri" w:cs="Calibri"/>
                <w:sz w:val="24"/>
              </w:rPr>
              <w:t>Disclosure and Barring Service Processes</w:t>
            </w:r>
          </w:p>
        </w:tc>
        <w:tc>
          <w:tcPr>
            <w:tcW w:w="4974" w:type="dxa"/>
          </w:tcPr>
          <w:p w:rsidR="00DF4C0E" w:rsidRPr="00DB1F6B" w:rsidRDefault="00091A0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Outline of the </w:t>
            </w:r>
            <w:r w:rsidR="000E4C4D" w:rsidRPr="000E4C4D">
              <w:rPr>
                <w:rFonts w:ascii="Calibri" w:hAnsi="Calibri" w:cs="Calibri"/>
                <w:i/>
                <w:color w:val="FF0000"/>
                <w:sz w:val="24"/>
              </w:rPr>
              <w:t>(Orga</w:t>
            </w:r>
            <w:r w:rsidR="00F06D2D">
              <w:rPr>
                <w:rFonts w:ascii="Calibri" w:hAnsi="Calibri" w:cs="Calibri"/>
                <w:i/>
                <w:color w:val="FF0000"/>
                <w:sz w:val="24"/>
              </w:rPr>
              <w:t xml:space="preserve">nisation) </w:t>
            </w:r>
            <w:r w:rsidRPr="00DB1F6B">
              <w:rPr>
                <w:rFonts w:ascii="Calibri" w:hAnsi="Calibri" w:cs="Calibri"/>
                <w:sz w:val="24"/>
              </w:rPr>
              <w:t>process for conducting DBS checks with staff and/or volunteers</w:t>
            </w:r>
          </w:p>
        </w:tc>
      </w:tr>
      <w:tr w:rsidR="00DF4C0E" w:rsidRPr="00DB1F6B" w:rsidTr="003B07E5">
        <w:tc>
          <w:tcPr>
            <w:tcW w:w="1143" w:type="dxa"/>
          </w:tcPr>
          <w:p w:rsidR="00DF4C0E"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F4C0E" w:rsidRPr="00DB1F6B">
              <w:rPr>
                <w:rFonts w:ascii="Calibri" w:hAnsi="Calibri" w:cs="Calibri"/>
                <w:sz w:val="24"/>
              </w:rPr>
              <w:t>3.3</w:t>
            </w:r>
          </w:p>
        </w:tc>
        <w:tc>
          <w:tcPr>
            <w:tcW w:w="4226" w:type="dxa"/>
            <w:shd w:val="clear" w:color="auto" w:fill="auto"/>
          </w:tcPr>
          <w:p w:rsidR="00DF4C0E" w:rsidRPr="00DB1F6B" w:rsidRDefault="00DF4C0E"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about Regulated Activity for Children</w:t>
            </w:r>
          </w:p>
        </w:tc>
        <w:tc>
          <w:tcPr>
            <w:tcW w:w="4974" w:type="dxa"/>
          </w:tcPr>
          <w:p w:rsidR="00DF4C0E" w:rsidRPr="00DB1F6B" w:rsidRDefault="00DF4C0E"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DBS recommendations about what is considered to be ‘Regulated Activity’</w:t>
            </w:r>
          </w:p>
        </w:tc>
      </w:tr>
      <w:tr w:rsidR="00DF4C0E" w:rsidRPr="00DB1F6B" w:rsidTr="003B07E5">
        <w:tc>
          <w:tcPr>
            <w:tcW w:w="1143" w:type="dxa"/>
          </w:tcPr>
          <w:p w:rsidR="00DF4C0E"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F4C0E" w:rsidRPr="00DB1F6B">
              <w:rPr>
                <w:rFonts w:ascii="Calibri" w:hAnsi="Calibri" w:cs="Calibri"/>
                <w:sz w:val="24"/>
              </w:rPr>
              <w:t>3.4</w:t>
            </w:r>
          </w:p>
        </w:tc>
        <w:tc>
          <w:tcPr>
            <w:tcW w:w="4226" w:type="dxa"/>
            <w:shd w:val="clear" w:color="auto" w:fill="auto"/>
          </w:tcPr>
          <w:p w:rsidR="00DF4C0E" w:rsidRPr="00DB1F6B" w:rsidRDefault="00DF4C0E"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about Eligibility for a DBS Enhanced Check</w:t>
            </w:r>
          </w:p>
        </w:tc>
        <w:tc>
          <w:tcPr>
            <w:tcW w:w="4974" w:type="dxa"/>
          </w:tcPr>
          <w:p w:rsidR="00DF4C0E" w:rsidRPr="00DB1F6B" w:rsidRDefault="00DF4C0E"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DBS recommendations about who is eligible for a DBS check </w:t>
            </w:r>
          </w:p>
        </w:tc>
      </w:tr>
      <w:tr w:rsidR="00DF4C0E" w:rsidRPr="00DB1F6B" w:rsidTr="003B07E5">
        <w:tc>
          <w:tcPr>
            <w:tcW w:w="1143" w:type="dxa"/>
          </w:tcPr>
          <w:p w:rsidR="00DF4C0E"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F4C0E" w:rsidRPr="00DB1F6B">
              <w:rPr>
                <w:rFonts w:ascii="Calibri" w:hAnsi="Calibri" w:cs="Calibri"/>
                <w:sz w:val="24"/>
              </w:rPr>
              <w:t>3.5</w:t>
            </w:r>
          </w:p>
        </w:tc>
        <w:tc>
          <w:tcPr>
            <w:tcW w:w="4226" w:type="dxa"/>
            <w:shd w:val="clear" w:color="auto" w:fill="auto"/>
          </w:tcPr>
          <w:p w:rsidR="00664079" w:rsidRDefault="00F06D2D" w:rsidP="00857782">
            <w:pPr>
              <w:ind w:right="-24"/>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006C4447" w:rsidRPr="00F5626C">
              <w:rPr>
                <w:rFonts w:ascii="Calibri" w:hAnsi="Calibri" w:cs="Calibri"/>
                <w:sz w:val="24"/>
              </w:rPr>
              <w:t>List of Eligible Roles for DBS check</w:t>
            </w:r>
            <w:r w:rsidR="006C4447" w:rsidRPr="00DB1F6B">
              <w:rPr>
                <w:rFonts w:ascii="Calibri" w:hAnsi="Calibri" w:cs="Calibri"/>
                <w:sz w:val="24"/>
              </w:rPr>
              <w:t xml:space="preserve"> </w:t>
            </w:r>
          </w:p>
          <w:p w:rsidR="00DF4C0E" w:rsidRPr="00664079" w:rsidRDefault="00DF4C0E" w:rsidP="00664079">
            <w:pPr>
              <w:jc w:val="center"/>
              <w:rPr>
                <w:rFonts w:ascii="Calibri" w:hAnsi="Calibri" w:cs="Calibri"/>
                <w:sz w:val="24"/>
              </w:rPr>
            </w:pPr>
          </w:p>
        </w:tc>
        <w:tc>
          <w:tcPr>
            <w:tcW w:w="4974" w:type="dxa"/>
          </w:tcPr>
          <w:p w:rsidR="00DF4C0E" w:rsidRPr="00DB1F6B" w:rsidRDefault="00F06D2D"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DF4C0E" w:rsidRPr="00DB1F6B">
              <w:rPr>
                <w:rFonts w:ascii="Calibri" w:hAnsi="Calibri" w:cs="Calibri"/>
                <w:sz w:val="24"/>
              </w:rPr>
              <w:t>recommendations for those roles which meet the eligibility requirements for a DBS check associated with Regulated Activity</w:t>
            </w:r>
          </w:p>
        </w:tc>
      </w:tr>
      <w:tr w:rsidR="00DF4C0E" w:rsidRPr="00DB1F6B" w:rsidTr="003B07E5">
        <w:tc>
          <w:tcPr>
            <w:tcW w:w="1143" w:type="dxa"/>
          </w:tcPr>
          <w:p w:rsidR="00DF4C0E"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F4C0E" w:rsidRPr="00DB1F6B">
              <w:rPr>
                <w:rFonts w:ascii="Calibri" w:hAnsi="Calibri" w:cs="Calibri"/>
                <w:sz w:val="24"/>
              </w:rPr>
              <w:t>3.6</w:t>
            </w:r>
          </w:p>
        </w:tc>
        <w:tc>
          <w:tcPr>
            <w:tcW w:w="4226" w:type="dxa"/>
            <w:shd w:val="clear" w:color="auto" w:fill="auto"/>
          </w:tcPr>
          <w:p w:rsidR="00DF4C0E"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00DF4C0E" w:rsidRPr="00F5626C">
              <w:rPr>
                <w:rFonts w:ascii="Calibri" w:hAnsi="Calibri" w:cs="Calibri"/>
                <w:sz w:val="24"/>
              </w:rPr>
              <w:t xml:space="preserve">Anti Bullying Policy </w:t>
            </w:r>
          </w:p>
        </w:tc>
        <w:tc>
          <w:tcPr>
            <w:tcW w:w="4974" w:type="dxa"/>
          </w:tcPr>
          <w:p w:rsidR="00DF4C0E" w:rsidRPr="00DB1F6B" w:rsidRDefault="00F06D2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DF4C0E" w:rsidRPr="00DB1F6B">
              <w:rPr>
                <w:rFonts w:ascii="Calibri" w:hAnsi="Calibri" w:cs="Calibri"/>
                <w:sz w:val="24"/>
              </w:rPr>
              <w:t>Policy to combat and prevent bullying</w:t>
            </w:r>
          </w:p>
        </w:tc>
      </w:tr>
    </w:tbl>
    <w:p w:rsidR="00982970" w:rsidRPr="00DB1F6B" w:rsidRDefault="00982970" w:rsidP="00857782">
      <w:pPr>
        <w:ind w:right="-24"/>
      </w:pPr>
    </w:p>
    <w:p w:rsidR="005D4AFE" w:rsidRPr="00DB1F6B" w:rsidRDefault="005D4AFE" w:rsidP="00857782">
      <w:pPr>
        <w:numPr>
          <w:ilvl w:val="12"/>
          <w:numId w:val="0"/>
        </w:numPr>
        <w:ind w:right="-24"/>
        <w:rPr>
          <w:rFonts w:ascii="Calibri" w:hAnsi="Calibri" w:cs="Calibri"/>
          <w:sz w:val="24"/>
          <w:szCs w:val="24"/>
        </w:rPr>
        <w:sectPr w:rsidR="005D4AFE" w:rsidRPr="00DB1F6B" w:rsidSect="00B05898">
          <w:pgSz w:w="11907" w:h="16840" w:code="9"/>
          <w:pgMar w:top="720" w:right="720" w:bottom="720" w:left="720" w:header="709" w:footer="709" w:gutter="0"/>
          <w:cols w:space="708"/>
          <w:docGrid w:linePitch="360"/>
        </w:sectPr>
      </w:pPr>
    </w:p>
    <w:p w:rsidR="00BE5F12" w:rsidRPr="00DB1F6B" w:rsidRDefault="00BE5F12" w:rsidP="00857782">
      <w:pPr>
        <w:ind w:right="-24"/>
        <w:rPr>
          <w:rFonts w:ascii="Calibri" w:hAnsi="Calibri" w:cs="Calibri"/>
          <w:sz w:val="52"/>
          <w:szCs w:val="52"/>
        </w:rPr>
      </w:pPr>
      <w:bookmarkStart w:id="46" w:name="_Toc350948718"/>
      <w:r w:rsidRPr="00DB1F6B">
        <w:rPr>
          <w:rFonts w:ascii="Calibri" w:hAnsi="Calibri" w:cs="Calibri"/>
          <w:b/>
          <w:sz w:val="52"/>
          <w:szCs w:val="52"/>
        </w:rPr>
        <w:lastRenderedPageBreak/>
        <w:t>Section 4:</w:t>
      </w:r>
      <w:r w:rsidR="00B05898" w:rsidRPr="00DB1F6B">
        <w:rPr>
          <w:rFonts w:ascii="Calibri" w:hAnsi="Calibri" w:cs="Calibri"/>
          <w:sz w:val="52"/>
          <w:szCs w:val="52"/>
        </w:rPr>
        <w:t xml:space="preserve"> </w:t>
      </w:r>
    </w:p>
    <w:bookmarkEnd w:id="46"/>
    <w:p w:rsidR="00B05898" w:rsidRPr="00DB1F6B" w:rsidRDefault="00D21BA3" w:rsidP="00857782">
      <w:pPr>
        <w:ind w:right="-24"/>
        <w:rPr>
          <w:rFonts w:ascii="Calibri" w:hAnsi="Calibri" w:cs="Calibri"/>
          <w:b/>
          <w:sz w:val="24"/>
        </w:rPr>
      </w:pPr>
      <w:r w:rsidRPr="00DB1F6B">
        <w:rPr>
          <w:rFonts w:ascii="Calibri" w:hAnsi="Calibri" w:cs="Calibri"/>
          <w:sz w:val="52"/>
          <w:szCs w:val="52"/>
        </w:rPr>
        <w:t>Reacting to Child Welfare and Safeguarding Issues</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pStyle w:val="Heading2"/>
        <w:ind w:right="-24"/>
        <w:rPr>
          <w:rFonts w:ascii="Calibri" w:hAnsi="Calibri" w:cs="Calibri"/>
          <w:b/>
          <w:sz w:val="24"/>
        </w:rPr>
      </w:pPr>
      <w:bookmarkStart w:id="47" w:name="_Toc350948719"/>
      <w:r w:rsidRPr="00DB1F6B">
        <w:rPr>
          <w:rFonts w:ascii="Calibri" w:hAnsi="Calibri" w:cs="Calibri"/>
          <w:b/>
          <w:sz w:val="24"/>
        </w:rPr>
        <w:t>4.1</w:t>
      </w:r>
      <w:r w:rsidRPr="00DB1F6B">
        <w:rPr>
          <w:rFonts w:ascii="Calibri" w:hAnsi="Calibri" w:cs="Calibri"/>
          <w:b/>
          <w:sz w:val="24"/>
        </w:rPr>
        <w:tab/>
        <w:t>Introduction</w:t>
      </w:r>
      <w:bookmarkEnd w:id="47"/>
    </w:p>
    <w:p w:rsidR="00B05898" w:rsidRDefault="00B05898" w:rsidP="00857782">
      <w:pPr>
        <w:numPr>
          <w:ilvl w:val="12"/>
          <w:numId w:val="0"/>
        </w:numPr>
        <w:ind w:right="-24"/>
        <w:rPr>
          <w:rFonts w:ascii="Calibri" w:hAnsi="Calibri" w:cs="Calibri"/>
          <w:sz w:val="24"/>
        </w:rPr>
      </w:pPr>
      <w:r w:rsidRPr="00DB1F6B">
        <w:rPr>
          <w:rFonts w:ascii="Calibri" w:hAnsi="Calibri" w:cs="Calibri"/>
          <w:sz w:val="24"/>
        </w:rPr>
        <w:t xml:space="preserve">It is not the responsibility of anyone working in </w:t>
      </w:r>
      <w:r w:rsidR="002B5E32">
        <w:rPr>
          <w:rFonts w:ascii="Calibri" w:hAnsi="Calibri" w:cs="Calibri"/>
          <w:sz w:val="24"/>
        </w:rPr>
        <w:t xml:space="preserve">or on behalf of </w:t>
      </w:r>
      <w:r w:rsidR="00F06D2D">
        <w:rPr>
          <w:rFonts w:ascii="Calibri" w:hAnsi="Calibri" w:cs="Calibri"/>
          <w:i/>
          <w:color w:val="FF0000"/>
          <w:sz w:val="24"/>
        </w:rPr>
        <w:t>(Organisation)</w:t>
      </w:r>
      <w:r w:rsidR="002B5E32">
        <w:rPr>
          <w:rFonts w:ascii="Calibri" w:hAnsi="Calibri" w:cs="Calibri"/>
          <w:sz w:val="24"/>
        </w:rPr>
        <w:t xml:space="preserve">, whether </w:t>
      </w:r>
      <w:r w:rsidRPr="00DB1F6B">
        <w:rPr>
          <w:rFonts w:ascii="Calibri" w:hAnsi="Calibri" w:cs="Calibri"/>
          <w:sz w:val="24"/>
        </w:rPr>
        <w:t>in a paid or unpaid capacity</w:t>
      </w:r>
      <w:r w:rsidR="002B5E32">
        <w:rPr>
          <w:rFonts w:ascii="Calibri" w:hAnsi="Calibri" w:cs="Calibri"/>
          <w:sz w:val="24"/>
        </w:rPr>
        <w:t>,</w:t>
      </w:r>
      <w:r w:rsidRPr="00DB1F6B">
        <w:rPr>
          <w:rFonts w:ascii="Calibri" w:hAnsi="Calibri" w:cs="Calibri"/>
          <w:sz w:val="24"/>
        </w:rPr>
        <w:t xml:space="preserve"> to decide whether or not child abuse has taken place.  However </w:t>
      </w:r>
      <w:r w:rsidRPr="002B5E32">
        <w:rPr>
          <w:rFonts w:ascii="Calibri" w:hAnsi="Calibri" w:cs="Calibri"/>
          <w:b/>
          <w:sz w:val="24"/>
        </w:rPr>
        <w:t>there is a responsibility to act</w:t>
      </w:r>
      <w:r w:rsidR="002B5E32" w:rsidRPr="002B5E32">
        <w:rPr>
          <w:rFonts w:ascii="Calibri" w:hAnsi="Calibri" w:cs="Calibri"/>
          <w:b/>
          <w:sz w:val="24"/>
        </w:rPr>
        <w:t xml:space="preserve">, and pass </w:t>
      </w:r>
      <w:r w:rsidRPr="002B5E32">
        <w:rPr>
          <w:rFonts w:ascii="Calibri" w:hAnsi="Calibri" w:cs="Calibri"/>
          <w:b/>
          <w:sz w:val="24"/>
        </w:rPr>
        <w:t xml:space="preserve">on any concerns through contact with the appropriate authorities </w:t>
      </w:r>
      <w:r w:rsidRPr="00DB1F6B">
        <w:rPr>
          <w:rFonts w:ascii="Calibri" w:hAnsi="Calibri" w:cs="Calibri"/>
          <w:sz w:val="24"/>
        </w:rPr>
        <w:t xml:space="preserve">so that they can then make inquiries and take necessary action to protect the </w:t>
      </w:r>
      <w:r w:rsidR="002B5E32">
        <w:rPr>
          <w:rFonts w:ascii="Calibri" w:hAnsi="Calibri" w:cs="Calibri"/>
          <w:sz w:val="24"/>
        </w:rPr>
        <w:t xml:space="preserve">(disabled) </w:t>
      </w:r>
      <w:r w:rsidRPr="00DB1F6B">
        <w:rPr>
          <w:rFonts w:ascii="Calibri" w:hAnsi="Calibri" w:cs="Calibri"/>
          <w:sz w:val="24"/>
        </w:rPr>
        <w:t>child</w:t>
      </w:r>
      <w:r w:rsidR="002B5E32">
        <w:rPr>
          <w:rFonts w:ascii="Calibri" w:hAnsi="Calibri" w:cs="Calibri"/>
          <w:sz w:val="24"/>
        </w:rPr>
        <w:t xml:space="preserve"> or </w:t>
      </w:r>
      <w:r w:rsidRPr="00DB1F6B">
        <w:rPr>
          <w:rFonts w:ascii="Calibri" w:hAnsi="Calibri" w:cs="Calibri"/>
          <w:sz w:val="24"/>
        </w:rPr>
        <w:t xml:space="preserve">young person.  This applies </w:t>
      </w:r>
      <w:r w:rsidRPr="00DB1F6B">
        <w:rPr>
          <w:rFonts w:ascii="Calibri" w:hAnsi="Calibri" w:cs="Calibri"/>
          <w:b/>
          <w:sz w:val="24"/>
        </w:rPr>
        <w:t xml:space="preserve">BOTH </w:t>
      </w:r>
      <w:r w:rsidRPr="00DB1F6B">
        <w:rPr>
          <w:rFonts w:ascii="Calibri" w:hAnsi="Calibri" w:cs="Calibri"/>
          <w:sz w:val="24"/>
        </w:rPr>
        <w:t>to allegations/suspicions that abuse taking place elsewhere</w:t>
      </w:r>
      <w:r w:rsidR="002B5E32">
        <w:rPr>
          <w:rFonts w:ascii="Calibri" w:hAnsi="Calibri" w:cs="Calibri"/>
          <w:sz w:val="24"/>
        </w:rPr>
        <w:t xml:space="preserve"> (see </w:t>
      </w:r>
      <w:r w:rsidR="00971F17" w:rsidRPr="000E4C4D">
        <w:rPr>
          <w:rFonts w:ascii="Calibri" w:hAnsi="Calibri" w:cs="Calibri"/>
          <w:i/>
          <w:color w:val="FF0000"/>
          <w:sz w:val="24"/>
        </w:rPr>
        <w:t>insert appropriate appendix</w:t>
      </w:r>
      <w:r w:rsidR="002B5E32">
        <w:rPr>
          <w:rFonts w:ascii="Calibri" w:hAnsi="Calibri" w:cs="Calibri"/>
          <w:sz w:val="24"/>
        </w:rPr>
        <w:t>)</w:t>
      </w:r>
      <w:r w:rsidRPr="00DB1F6B">
        <w:rPr>
          <w:rFonts w:ascii="Calibri" w:hAnsi="Calibri" w:cs="Calibri"/>
          <w:b/>
          <w:sz w:val="24"/>
        </w:rPr>
        <w:t xml:space="preserve"> </w:t>
      </w:r>
      <w:r w:rsidR="002B5E32" w:rsidRPr="00DB1F6B">
        <w:rPr>
          <w:rFonts w:ascii="Calibri" w:hAnsi="Calibri" w:cs="Calibri"/>
          <w:sz w:val="24"/>
        </w:rPr>
        <w:t xml:space="preserve">and to allegations/suspicions of abuse occurring within </w:t>
      </w:r>
      <w:r w:rsidR="00F06D2D">
        <w:rPr>
          <w:rFonts w:ascii="Calibri" w:hAnsi="Calibri" w:cs="Calibri"/>
          <w:i/>
          <w:color w:val="FF0000"/>
          <w:sz w:val="24"/>
        </w:rPr>
        <w:t xml:space="preserve">(Organisation) </w:t>
      </w:r>
      <w:r w:rsidR="002B5E32">
        <w:rPr>
          <w:rFonts w:ascii="Calibri" w:hAnsi="Calibri" w:cs="Calibri"/>
          <w:sz w:val="24"/>
        </w:rPr>
        <w:t xml:space="preserve">(see </w:t>
      </w:r>
      <w:r w:rsidR="00971F17" w:rsidRPr="000E4C4D">
        <w:rPr>
          <w:rFonts w:ascii="Calibri" w:hAnsi="Calibri" w:cs="Calibri"/>
          <w:i/>
          <w:color w:val="FF0000"/>
          <w:sz w:val="24"/>
        </w:rPr>
        <w:t>insert appropriate appendix</w:t>
      </w:r>
      <w:r w:rsidR="002B5E32">
        <w:rPr>
          <w:rFonts w:ascii="Calibri" w:hAnsi="Calibri" w:cs="Calibri"/>
          <w:sz w:val="24"/>
        </w:rPr>
        <w:t>)</w:t>
      </w:r>
    </w:p>
    <w:p w:rsidR="002B5E32" w:rsidRPr="007C1A57" w:rsidRDefault="002B5E32" w:rsidP="00857782">
      <w:pPr>
        <w:numPr>
          <w:ilvl w:val="12"/>
          <w:numId w:val="0"/>
        </w:numPr>
        <w:ind w:right="-24"/>
        <w:rPr>
          <w:rFonts w:ascii="Calibri" w:hAnsi="Calibri" w:cs="Calibri"/>
          <w:sz w:val="12"/>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This section explains </w:t>
      </w:r>
      <w:r w:rsidR="00971F17">
        <w:rPr>
          <w:rFonts w:ascii="Calibri" w:hAnsi="Calibri" w:cs="Calibri"/>
          <w:i/>
          <w:color w:val="FF0000"/>
          <w:sz w:val="24"/>
        </w:rPr>
        <w:t>(Organis</w:t>
      </w:r>
      <w:r w:rsidR="0027511E">
        <w:rPr>
          <w:rFonts w:ascii="Calibri" w:hAnsi="Calibri" w:cs="Calibri"/>
          <w:i/>
          <w:color w:val="FF0000"/>
          <w:sz w:val="24"/>
        </w:rPr>
        <w:t>ation)</w:t>
      </w:r>
      <w:r w:rsidR="00F53A79">
        <w:rPr>
          <w:rFonts w:ascii="Calibri" w:hAnsi="Calibri" w:cs="Calibri"/>
          <w:sz w:val="24"/>
        </w:rPr>
        <w:t>’s process for</w:t>
      </w:r>
      <w:r w:rsidRPr="00DB1F6B">
        <w:rPr>
          <w:rFonts w:ascii="Calibri" w:hAnsi="Calibri" w:cs="Calibri"/>
          <w:sz w:val="24"/>
        </w:rPr>
        <w:t xml:space="preserve"> respond</w:t>
      </w:r>
      <w:r w:rsidR="002B5E32">
        <w:rPr>
          <w:rFonts w:ascii="Calibri" w:hAnsi="Calibri" w:cs="Calibri"/>
          <w:sz w:val="24"/>
        </w:rPr>
        <w:t xml:space="preserve">ing to concerns or </w:t>
      </w:r>
      <w:r w:rsidRPr="00DB1F6B">
        <w:rPr>
          <w:rFonts w:ascii="Calibri" w:hAnsi="Calibri" w:cs="Calibri"/>
          <w:sz w:val="24"/>
        </w:rPr>
        <w:t>allegations about abuse.</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pStyle w:val="Heading2"/>
        <w:ind w:right="-24"/>
        <w:rPr>
          <w:rFonts w:ascii="Calibri" w:hAnsi="Calibri" w:cs="Calibri"/>
          <w:b/>
          <w:sz w:val="24"/>
        </w:rPr>
      </w:pPr>
      <w:bookmarkStart w:id="48" w:name="_Toc350948720"/>
      <w:r w:rsidRPr="00DB1F6B">
        <w:rPr>
          <w:rFonts w:ascii="Calibri" w:hAnsi="Calibri" w:cs="Calibri"/>
          <w:b/>
          <w:sz w:val="24"/>
        </w:rPr>
        <w:t>4.2</w:t>
      </w:r>
      <w:r w:rsidRPr="00DB1F6B">
        <w:rPr>
          <w:rFonts w:ascii="Calibri" w:hAnsi="Calibri" w:cs="Calibri"/>
          <w:b/>
          <w:sz w:val="24"/>
        </w:rPr>
        <w:tab/>
        <w:t>Responding to concerns/allegations</w:t>
      </w:r>
      <w:bookmarkEnd w:id="48"/>
      <w:r w:rsidRPr="00DB1F6B">
        <w:rPr>
          <w:rFonts w:ascii="Calibri" w:hAnsi="Calibri" w:cs="Calibri"/>
          <w:b/>
          <w:sz w:val="24"/>
        </w:rPr>
        <w:t xml:space="preserve"> </w:t>
      </w: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Employees and volunteers may become aware of possible abuse in various ways.  </w:t>
      </w:r>
      <w:r w:rsidR="004D17B4">
        <w:rPr>
          <w:rFonts w:ascii="Calibri" w:hAnsi="Calibri" w:cs="Calibri"/>
          <w:sz w:val="24"/>
        </w:rPr>
        <w:t>It</w:t>
      </w:r>
      <w:r w:rsidRPr="00DB1F6B">
        <w:rPr>
          <w:rFonts w:ascii="Calibri" w:hAnsi="Calibri" w:cs="Calibri"/>
          <w:sz w:val="24"/>
        </w:rPr>
        <w:t xml:space="preserve"> may</w:t>
      </w:r>
      <w:r w:rsidR="004D17B4">
        <w:rPr>
          <w:rFonts w:ascii="Calibri" w:hAnsi="Calibri" w:cs="Calibri"/>
          <w:sz w:val="24"/>
        </w:rPr>
        <w:t xml:space="preserve"> be</w:t>
      </w:r>
      <w:r w:rsidRPr="00DB1F6B">
        <w:rPr>
          <w:rFonts w:ascii="Calibri" w:hAnsi="Calibri" w:cs="Calibri"/>
          <w:sz w:val="24"/>
        </w:rPr>
        <w:t xml:space="preserve"> see</w:t>
      </w:r>
      <w:r w:rsidR="004D17B4">
        <w:rPr>
          <w:rFonts w:ascii="Calibri" w:hAnsi="Calibri" w:cs="Calibri"/>
          <w:sz w:val="24"/>
        </w:rPr>
        <w:t>n</w:t>
      </w:r>
      <w:r w:rsidRPr="00DB1F6B">
        <w:rPr>
          <w:rFonts w:ascii="Calibri" w:hAnsi="Calibri" w:cs="Calibri"/>
          <w:sz w:val="24"/>
        </w:rPr>
        <w:t xml:space="preserve"> happening, </w:t>
      </w:r>
      <w:r w:rsidR="004D17B4">
        <w:rPr>
          <w:rFonts w:ascii="Calibri" w:hAnsi="Calibri" w:cs="Calibri"/>
          <w:sz w:val="24"/>
        </w:rPr>
        <w:t>it</w:t>
      </w:r>
      <w:r w:rsidRPr="00DB1F6B">
        <w:rPr>
          <w:rFonts w:ascii="Calibri" w:hAnsi="Calibri" w:cs="Calibri"/>
          <w:sz w:val="24"/>
        </w:rPr>
        <w:t xml:space="preserve"> may</w:t>
      </w:r>
      <w:r w:rsidR="004D17B4">
        <w:rPr>
          <w:rFonts w:ascii="Calibri" w:hAnsi="Calibri" w:cs="Calibri"/>
          <w:sz w:val="24"/>
        </w:rPr>
        <w:t xml:space="preserve"> be</w:t>
      </w:r>
      <w:r w:rsidRPr="00DB1F6B">
        <w:rPr>
          <w:rFonts w:ascii="Calibri" w:hAnsi="Calibri" w:cs="Calibri"/>
          <w:sz w:val="24"/>
        </w:rPr>
        <w:t xml:space="preserve"> suspect</w:t>
      </w:r>
      <w:r w:rsidR="004D17B4">
        <w:rPr>
          <w:rFonts w:ascii="Calibri" w:hAnsi="Calibri" w:cs="Calibri"/>
          <w:sz w:val="24"/>
        </w:rPr>
        <w:t>ed</w:t>
      </w:r>
      <w:r w:rsidRPr="00DB1F6B">
        <w:rPr>
          <w:rFonts w:ascii="Calibri" w:hAnsi="Calibri" w:cs="Calibri"/>
          <w:sz w:val="24"/>
        </w:rPr>
        <w:t xml:space="preserve"> because of signs </w:t>
      </w:r>
      <w:r w:rsidR="00B413E2">
        <w:rPr>
          <w:rFonts w:ascii="Calibri" w:hAnsi="Calibri" w:cs="Calibri"/>
          <w:sz w:val="24"/>
        </w:rPr>
        <w:t xml:space="preserve">observed </w:t>
      </w:r>
      <w:r w:rsidRPr="00DB1F6B">
        <w:rPr>
          <w:rFonts w:ascii="Calibri" w:hAnsi="Calibri" w:cs="Calibri"/>
          <w:sz w:val="24"/>
        </w:rPr>
        <w:t xml:space="preserve">such as those listed in </w:t>
      </w:r>
      <w:r w:rsidRPr="00971F17">
        <w:rPr>
          <w:rFonts w:ascii="Calibri" w:hAnsi="Calibri" w:cs="Calibri"/>
          <w:i/>
          <w:color w:val="FF0000"/>
          <w:sz w:val="24"/>
        </w:rPr>
        <w:t>Section 3</w:t>
      </w:r>
      <w:r w:rsidR="00B413E2" w:rsidRPr="00971F17">
        <w:rPr>
          <w:rFonts w:ascii="Calibri" w:hAnsi="Calibri" w:cs="Calibri"/>
          <w:i/>
          <w:color w:val="FF0000"/>
          <w:sz w:val="24"/>
        </w:rPr>
        <w:t>.3</w:t>
      </w:r>
      <w:r w:rsidRPr="00DB1F6B">
        <w:rPr>
          <w:rFonts w:ascii="Calibri" w:hAnsi="Calibri" w:cs="Calibri"/>
          <w:sz w:val="24"/>
        </w:rPr>
        <w:t xml:space="preserve">, it may be reported to us by someone </w:t>
      </w:r>
      <w:proofErr w:type="gramStart"/>
      <w:r w:rsidRPr="00DB1F6B">
        <w:rPr>
          <w:rFonts w:ascii="Calibri" w:hAnsi="Calibri" w:cs="Calibri"/>
          <w:sz w:val="24"/>
        </w:rPr>
        <w:t>else,</w:t>
      </w:r>
      <w:proofErr w:type="gramEnd"/>
      <w:r w:rsidRPr="00DB1F6B">
        <w:rPr>
          <w:rFonts w:ascii="Calibri" w:hAnsi="Calibri" w:cs="Calibri"/>
          <w:sz w:val="24"/>
        </w:rPr>
        <w:t xml:space="preserve"> or directly </w:t>
      </w:r>
      <w:r w:rsidR="00B413E2">
        <w:rPr>
          <w:rFonts w:ascii="Calibri" w:hAnsi="Calibri" w:cs="Calibri"/>
          <w:sz w:val="24"/>
        </w:rPr>
        <w:t xml:space="preserve">confirmed </w:t>
      </w:r>
      <w:r w:rsidRPr="00DB1F6B">
        <w:rPr>
          <w:rFonts w:ascii="Calibri" w:hAnsi="Calibri" w:cs="Calibri"/>
          <w:sz w:val="24"/>
        </w:rPr>
        <w:t xml:space="preserve">to us by the </w:t>
      </w:r>
      <w:r w:rsidR="00B413E2">
        <w:rPr>
          <w:rFonts w:ascii="Calibri" w:hAnsi="Calibri" w:cs="Calibri"/>
          <w:sz w:val="24"/>
        </w:rPr>
        <w:t xml:space="preserve">(disabled) child or </w:t>
      </w:r>
      <w:r w:rsidRPr="00DB1F6B">
        <w:rPr>
          <w:rFonts w:ascii="Calibri" w:hAnsi="Calibri" w:cs="Calibri"/>
          <w:sz w:val="24"/>
        </w:rPr>
        <w:t>young person affected.</w:t>
      </w:r>
    </w:p>
    <w:p w:rsidR="00B05898" w:rsidRPr="007C1A57" w:rsidRDefault="00B05898" w:rsidP="00857782">
      <w:pPr>
        <w:numPr>
          <w:ilvl w:val="12"/>
          <w:numId w:val="0"/>
        </w:numPr>
        <w:ind w:right="-24"/>
        <w:rPr>
          <w:rFonts w:ascii="Calibri" w:hAnsi="Calibri" w:cs="Calibri"/>
          <w:sz w:val="12"/>
          <w:szCs w:val="12"/>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In the last of these cases, it is particularly important to respond appropriately.  If a </w:t>
      </w:r>
      <w:r w:rsidR="00C94CAC">
        <w:rPr>
          <w:rFonts w:ascii="Calibri" w:hAnsi="Calibri" w:cs="Calibri"/>
          <w:sz w:val="24"/>
        </w:rPr>
        <w:t xml:space="preserve">(disabled) child or </w:t>
      </w:r>
      <w:r w:rsidRPr="00DB1F6B">
        <w:rPr>
          <w:rFonts w:ascii="Calibri" w:hAnsi="Calibri" w:cs="Calibri"/>
          <w:sz w:val="24"/>
        </w:rPr>
        <w:t>young person says or indicates that they are being abused, you should:</w:t>
      </w:r>
    </w:p>
    <w:p w:rsidR="00B05898" w:rsidRPr="007C1A57" w:rsidRDefault="00B05898" w:rsidP="00857782">
      <w:pPr>
        <w:numPr>
          <w:ilvl w:val="12"/>
          <w:numId w:val="0"/>
        </w:numPr>
        <w:ind w:right="-24"/>
        <w:rPr>
          <w:rFonts w:ascii="Calibri" w:hAnsi="Calibri" w:cs="Calibri"/>
          <w:sz w:val="12"/>
          <w:szCs w:val="12"/>
        </w:rPr>
      </w:pPr>
    </w:p>
    <w:p w:rsidR="00B05898" w:rsidRPr="00DB1F6B" w:rsidRDefault="00B05898" w:rsidP="00857782">
      <w:pPr>
        <w:widowControl w:val="0"/>
        <w:numPr>
          <w:ilvl w:val="0"/>
          <w:numId w:val="16"/>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stay calm</w:t>
      </w:r>
      <w:r w:rsidRPr="00DB1F6B">
        <w:rPr>
          <w:rFonts w:ascii="Calibri" w:hAnsi="Calibri" w:cs="Calibri"/>
          <w:sz w:val="24"/>
        </w:rPr>
        <w:t xml:space="preserve"> so as not to frighten the </w:t>
      </w:r>
      <w:r w:rsidR="00C94CAC">
        <w:rPr>
          <w:rFonts w:ascii="Calibri" w:hAnsi="Calibri" w:cs="Calibri"/>
          <w:sz w:val="24"/>
        </w:rPr>
        <w:t xml:space="preserve">(disabled) </w:t>
      </w:r>
      <w:r w:rsidRPr="00DB1F6B">
        <w:rPr>
          <w:rFonts w:ascii="Calibri" w:hAnsi="Calibri" w:cs="Calibri"/>
          <w:sz w:val="24"/>
        </w:rPr>
        <w:t>child</w:t>
      </w:r>
      <w:r w:rsidR="00C94CAC">
        <w:rPr>
          <w:rFonts w:ascii="Calibri" w:hAnsi="Calibri" w:cs="Calibri"/>
          <w:sz w:val="24"/>
        </w:rPr>
        <w:t xml:space="preserve"> or </w:t>
      </w:r>
      <w:r w:rsidRPr="00DB1F6B">
        <w:rPr>
          <w:rFonts w:ascii="Calibri" w:hAnsi="Calibri" w:cs="Calibri"/>
          <w:sz w:val="24"/>
        </w:rPr>
        <w:t xml:space="preserve">young person </w:t>
      </w:r>
    </w:p>
    <w:p w:rsidR="00B05898" w:rsidRPr="00DB1F6B" w:rsidRDefault="00B05898" w:rsidP="00857782">
      <w:pPr>
        <w:widowControl w:val="0"/>
        <w:numPr>
          <w:ilvl w:val="0"/>
          <w:numId w:val="16"/>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 xml:space="preserve">reassure </w:t>
      </w:r>
      <w:r w:rsidRPr="00DB1F6B">
        <w:rPr>
          <w:rFonts w:ascii="Calibri" w:hAnsi="Calibri" w:cs="Calibri"/>
          <w:sz w:val="24"/>
        </w:rPr>
        <w:t xml:space="preserve">the </w:t>
      </w:r>
      <w:r w:rsidR="00C94CAC">
        <w:rPr>
          <w:rFonts w:ascii="Calibri" w:hAnsi="Calibri" w:cs="Calibri"/>
          <w:sz w:val="24"/>
        </w:rPr>
        <w:t xml:space="preserve">(disabled) child or </w:t>
      </w:r>
      <w:r w:rsidRPr="00DB1F6B">
        <w:rPr>
          <w:rFonts w:ascii="Calibri" w:hAnsi="Calibri" w:cs="Calibri"/>
          <w:sz w:val="24"/>
        </w:rPr>
        <w:t>young person that they are not to blame and that it was right to tell</w:t>
      </w:r>
    </w:p>
    <w:p w:rsidR="00B05898" w:rsidRPr="00DB1F6B" w:rsidRDefault="00B05898" w:rsidP="00857782">
      <w:pPr>
        <w:widowControl w:val="0"/>
        <w:numPr>
          <w:ilvl w:val="0"/>
          <w:numId w:val="16"/>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actively listen</w:t>
      </w:r>
      <w:r w:rsidR="00C94CAC">
        <w:rPr>
          <w:rStyle w:val="FootnoteReference"/>
          <w:rFonts w:ascii="Calibri" w:hAnsi="Calibri" w:cs="Calibri"/>
          <w:sz w:val="24"/>
        </w:rPr>
        <w:footnoteReference w:id="4"/>
      </w:r>
      <w:r w:rsidR="00C94CAC">
        <w:rPr>
          <w:rFonts w:ascii="Calibri" w:hAnsi="Calibri" w:cs="Calibri"/>
          <w:b/>
          <w:sz w:val="24"/>
        </w:rPr>
        <w:t xml:space="preserve"> </w:t>
      </w:r>
      <w:r w:rsidRPr="00DB1F6B">
        <w:rPr>
          <w:rFonts w:ascii="Calibri" w:hAnsi="Calibri" w:cs="Calibri"/>
          <w:sz w:val="24"/>
        </w:rPr>
        <w:t xml:space="preserve">to the </w:t>
      </w:r>
      <w:r w:rsidR="00C94CAC">
        <w:rPr>
          <w:rFonts w:ascii="Calibri" w:hAnsi="Calibri" w:cs="Calibri"/>
          <w:sz w:val="24"/>
        </w:rPr>
        <w:t xml:space="preserve">(disabled) child or </w:t>
      </w:r>
      <w:r w:rsidRPr="00DB1F6B">
        <w:rPr>
          <w:rFonts w:ascii="Calibri" w:hAnsi="Calibri" w:cs="Calibri"/>
          <w:sz w:val="24"/>
        </w:rPr>
        <w:t>young person, showing that you are taking them seriously</w:t>
      </w:r>
    </w:p>
    <w:p w:rsidR="00B05898" w:rsidRPr="00DB1F6B" w:rsidRDefault="00B05898" w:rsidP="00857782">
      <w:pPr>
        <w:widowControl w:val="0"/>
        <w:numPr>
          <w:ilvl w:val="0"/>
          <w:numId w:val="16"/>
        </w:numPr>
        <w:tabs>
          <w:tab w:val="left" w:pos="360"/>
        </w:tabs>
        <w:overflowPunct w:val="0"/>
        <w:autoSpaceDE w:val="0"/>
        <w:autoSpaceDN w:val="0"/>
        <w:adjustRightInd w:val="0"/>
        <w:spacing w:line="240" w:lineRule="auto"/>
        <w:ind w:right="-24"/>
        <w:textAlignment w:val="baseline"/>
        <w:rPr>
          <w:rFonts w:ascii="Calibri" w:hAnsi="Calibri" w:cs="Calibri"/>
          <w:sz w:val="24"/>
        </w:rPr>
      </w:pPr>
      <w:proofErr w:type="gramStart"/>
      <w:r w:rsidRPr="00DB1F6B">
        <w:rPr>
          <w:rFonts w:ascii="Calibri" w:hAnsi="Calibri" w:cs="Calibri"/>
          <w:b/>
          <w:sz w:val="24"/>
        </w:rPr>
        <w:t>keep</w:t>
      </w:r>
      <w:proofErr w:type="gramEnd"/>
      <w:r w:rsidRPr="00DB1F6B">
        <w:rPr>
          <w:rFonts w:ascii="Calibri" w:hAnsi="Calibri" w:cs="Calibri"/>
          <w:b/>
          <w:sz w:val="24"/>
        </w:rPr>
        <w:t xml:space="preserve"> questions to a minimum </w:t>
      </w:r>
      <w:r w:rsidRPr="00DB1F6B">
        <w:rPr>
          <w:rFonts w:ascii="Calibri" w:hAnsi="Calibri" w:cs="Calibri"/>
          <w:sz w:val="24"/>
        </w:rPr>
        <w:t>so that there is a clear and accurate understanding of what has been said.  The law is very strict and child abuse cases have been dismissed where it is felt that the child has been led</w:t>
      </w:r>
      <w:r w:rsidR="00C94CAC">
        <w:rPr>
          <w:rFonts w:ascii="Calibri" w:hAnsi="Calibri" w:cs="Calibri"/>
          <w:sz w:val="24"/>
        </w:rPr>
        <w:t>,</w:t>
      </w:r>
      <w:r w:rsidRPr="00DB1F6B">
        <w:rPr>
          <w:rFonts w:ascii="Calibri" w:hAnsi="Calibri" w:cs="Calibri"/>
          <w:sz w:val="24"/>
        </w:rPr>
        <w:t xml:space="preserve"> or words and ideas have been suggested during questioning.  Only ask questions to clarify</w:t>
      </w:r>
    </w:p>
    <w:p w:rsidR="00B05898" w:rsidRPr="00DB1F6B" w:rsidRDefault="00B05898" w:rsidP="00857782">
      <w:pPr>
        <w:widowControl w:val="0"/>
        <w:numPr>
          <w:ilvl w:val="0"/>
          <w:numId w:val="17"/>
        </w:numPr>
        <w:tabs>
          <w:tab w:val="left" w:pos="360"/>
        </w:tabs>
        <w:overflowPunct w:val="0"/>
        <w:autoSpaceDE w:val="0"/>
        <w:autoSpaceDN w:val="0"/>
        <w:adjustRightInd w:val="0"/>
        <w:spacing w:line="240" w:lineRule="auto"/>
        <w:ind w:right="-24"/>
        <w:textAlignment w:val="baseline"/>
        <w:rPr>
          <w:rFonts w:ascii="Calibri" w:hAnsi="Calibri" w:cs="Calibri"/>
          <w:sz w:val="24"/>
        </w:rPr>
      </w:pPr>
      <w:proofErr w:type="gramStart"/>
      <w:r w:rsidRPr="00DB1F6B">
        <w:rPr>
          <w:rFonts w:ascii="Calibri" w:hAnsi="Calibri" w:cs="Calibri"/>
          <w:b/>
          <w:sz w:val="24"/>
        </w:rPr>
        <w:t>inform</w:t>
      </w:r>
      <w:proofErr w:type="gramEnd"/>
      <w:r w:rsidRPr="00DB1F6B">
        <w:rPr>
          <w:rFonts w:ascii="Calibri" w:hAnsi="Calibri" w:cs="Calibri"/>
          <w:b/>
          <w:sz w:val="24"/>
        </w:rPr>
        <w:t xml:space="preserve"> </w:t>
      </w:r>
      <w:r w:rsidRPr="00DB1F6B">
        <w:rPr>
          <w:rFonts w:ascii="Calibri" w:hAnsi="Calibri" w:cs="Calibri"/>
          <w:sz w:val="24"/>
        </w:rPr>
        <w:t>the child that you have to let other people about what they have told you.  Tell the child this is to help stop the abuse continuing.</w:t>
      </w:r>
    </w:p>
    <w:p w:rsidR="00B05898" w:rsidRPr="00DB1F6B" w:rsidRDefault="00B05898" w:rsidP="00857782">
      <w:pPr>
        <w:widowControl w:val="0"/>
        <w:numPr>
          <w:ilvl w:val="0"/>
          <w:numId w:val="17"/>
        </w:numPr>
        <w:tabs>
          <w:tab w:val="left" w:pos="360"/>
        </w:tabs>
        <w:overflowPunct w:val="0"/>
        <w:autoSpaceDE w:val="0"/>
        <w:autoSpaceDN w:val="0"/>
        <w:adjustRightInd w:val="0"/>
        <w:spacing w:line="240" w:lineRule="auto"/>
        <w:ind w:right="-24"/>
        <w:textAlignment w:val="baseline"/>
        <w:rPr>
          <w:rFonts w:ascii="Calibri" w:hAnsi="Calibri" w:cs="Calibri"/>
          <w:sz w:val="24"/>
        </w:rPr>
      </w:pPr>
      <w:proofErr w:type="gramStart"/>
      <w:r w:rsidRPr="00DB1F6B">
        <w:rPr>
          <w:rFonts w:ascii="Calibri" w:hAnsi="Calibri" w:cs="Calibri"/>
          <w:b/>
          <w:sz w:val="24"/>
        </w:rPr>
        <w:t>safety</w:t>
      </w:r>
      <w:proofErr w:type="gramEnd"/>
      <w:r w:rsidRPr="00DB1F6B">
        <w:rPr>
          <w:rFonts w:ascii="Calibri" w:hAnsi="Calibri" w:cs="Calibri"/>
          <w:b/>
          <w:sz w:val="24"/>
        </w:rPr>
        <w:t xml:space="preserve"> of the child</w:t>
      </w:r>
      <w:r w:rsidRPr="00DB1F6B">
        <w:rPr>
          <w:rFonts w:ascii="Calibri" w:hAnsi="Calibri" w:cs="Calibri"/>
          <w:sz w:val="24"/>
        </w:rPr>
        <w:t xml:space="preserve"> is paramount.  If the child needs urgent medical attention call an ambulance, inform the doctors of the concern and ensure they are made aware that this is a child protection issue.  If there is an immediate risk to the child, then call the police</w:t>
      </w:r>
    </w:p>
    <w:p w:rsidR="00B05898" w:rsidRPr="00DB1F6B" w:rsidRDefault="00B05898" w:rsidP="00857782">
      <w:pPr>
        <w:widowControl w:val="0"/>
        <w:numPr>
          <w:ilvl w:val="0"/>
          <w:numId w:val="17"/>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record</w:t>
      </w:r>
      <w:r w:rsidRPr="00DB1F6B">
        <w:rPr>
          <w:rFonts w:ascii="Calibri" w:hAnsi="Calibri" w:cs="Calibri"/>
          <w:sz w:val="24"/>
        </w:rPr>
        <w:t xml:space="preserve"> all information</w:t>
      </w:r>
    </w:p>
    <w:p w:rsidR="00B05898" w:rsidRPr="00DB1F6B" w:rsidRDefault="00B05898" w:rsidP="00857782">
      <w:pPr>
        <w:widowControl w:val="0"/>
        <w:numPr>
          <w:ilvl w:val="0"/>
          <w:numId w:val="17"/>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 xml:space="preserve">report </w:t>
      </w:r>
      <w:r w:rsidRPr="00DB1F6B">
        <w:rPr>
          <w:rFonts w:ascii="Calibri" w:hAnsi="Calibri" w:cs="Calibri"/>
          <w:sz w:val="24"/>
        </w:rPr>
        <w:t xml:space="preserve">the incident </w:t>
      </w:r>
      <w:r w:rsidR="00C94CAC">
        <w:rPr>
          <w:rFonts w:ascii="Calibri" w:hAnsi="Calibri" w:cs="Calibri"/>
          <w:sz w:val="24"/>
        </w:rPr>
        <w:t xml:space="preserve">to the </w:t>
      </w:r>
      <w:r w:rsidR="00971F17">
        <w:rPr>
          <w:rFonts w:ascii="Calibri" w:hAnsi="Calibri" w:cs="Calibri"/>
          <w:i/>
          <w:color w:val="FF0000"/>
          <w:sz w:val="24"/>
        </w:rPr>
        <w:t xml:space="preserve">(Organisation) </w:t>
      </w:r>
      <w:r w:rsidR="00C94CAC">
        <w:rPr>
          <w:rFonts w:ascii="Calibri" w:hAnsi="Calibri" w:cs="Calibri"/>
          <w:sz w:val="24"/>
        </w:rPr>
        <w:t xml:space="preserve">Welfare Lead Officer, </w:t>
      </w:r>
      <w:r w:rsidRPr="00DB1F6B">
        <w:rPr>
          <w:rFonts w:ascii="Calibri" w:hAnsi="Calibri" w:cs="Calibri"/>
          <w:sz w:val="24"/>
        </w:rPr>
        <w:t>the Club Welfare Officer</w:t>
      </w:r>
      <w:r w:rsidR="00C94CAC">
        <w:rPr>
          <w:rFonts w:ascii="Calibri" w:hAnsi="Calibri" w:cs="Calibri"/>
          <w:sz w:val="24"/>
        </w:rPr>
        <w:t>, or directly to social services if necessary</w:t>
      </w:r>
    </w:p>
    <w:p w:rsidR="00B05898" w:rsidRPr="00DB1F6B" w:rsidRDefault="00B05898" w:rsidP="00857782">
      <w:pPr>
        <w:numPr>
          <w:ilvl w:val="12"/>
          <w:numId w:val="0"/>
        </w:numPr>
        <w:tabs>
          <w:tab w:val="left" w:pos="360"/>
        </w:tabs>
        <w:ind w:right="-24"/>
        <w:jc w:val="center"/>
        <w:rPr>
          <w:rFonts w:ascii="Calibri" w:hAnsi="Calibri" w:cs="Calibri"/>
          <w:sz w:val="24"/>
        </w:rPr>
      </w:pPr>
    </w:p>
    <w:p w:rsidR="00C94CAC" w:rsidRDefault="00B05898" w:rsidP="00857782">
      <w:pPr>
        <w:numPr>
          <w:ilvl w:val="12"/>
          <w:numId w:val="0"/>
        </w:numPr>
        <w:pBdr>
          <w:top w:val="single" w:sz="4" w:space="1" w:color="auto"/>
          <w:left w:val="single" w:sz="4" w:space="4" w:color="auto"/>
          <w:bottom w:val="single" w:sz="4" w:space="3" w:color="auto"/>
          <w:right w:val="single" w:sz="4" w:space="4" w:color="auto"/>
        </w:pBdr>
        <w:ind w:right="-24"/>
        <w:jc w:val="center"/>
        <w:rPr>
          <w:rFonts w:ascii="Calibri" w:hAnsi="Calibri" w:cs="Calibri"/>
          <w:b/>
          <w:sz w:val="24"/>
        </w:rPr>
      </w:pPr>
      <w:r w:rsidRPr="00DB1F6B">
        <w:rPr>
          <w:rFonts w:ascii="Calibri" w:hAnsi="Calibri" w:cs="Calibri"/>
          <w:b/>
          <w:sz w:val="24"/>
        </w:rPr>
        <w:t>In all cases if you are not sure what to do you can gain further guid</w:t>
      </w:r>
      <w:r w:rsidR="00C94CAC">
        <w:rPr>
          <w:rFonts w:ascii="Calibri" w:hAnsi="Calibri" w:cs="Calibri"/>
          <w:b/>
          <w:sz w:val="24"/>
        </w:rPr>
        <w:t xml:space="preserve">ance and help from </w:t>
      </w:r>
    </w:p>
    <w:p w:rsidR="00B05898" w:rsidRPr="00DB1F6B" w:rsidRDefault="00B05898" w:rsidP="00857782">
      <w:pPr>
        <w:numPr>
          <w:ilvl w:val="12"/>
          <w:numId w:val="0"/>
        </w:numPr>
        <w:pBdr>
          <w:top w:val="single" w:sz="4" w:space="1" w:color="auto"/>
          <w:left w:val="single" w:sz="4" w:space="4" w:color="auto"/>
          <w:bottom w:val="single" w:sz="4" w:space="3" w:color="auto"/>
          <w:right w:val="single" w:sz="4" w:space="4" w:color="auto"/>
        </w:pBdr>
        <w:ind w:right="-24"/>
        <w:jc w:val="center"/>
        <w:rPr>
          <w:rFonts w:ascii="Calibri" w:hAnsi="Calibri" w:cs="Calibri"/>
          <w:b/>
          <w:sz w:val="24"/>
        </w:rPr>
      </w:pPr>
      <w:r w:rsidRPr="00DB1F6B">
        <w:rPr>
          <w:rFonts w:ascii="Calibri" w:hAnsi="Calibri" w:cs="Calibri"/>
          <w:b/>
          <w:sz w:val="24"/>
        </w:rPr>
        <w:t>NSPCC 24 hour help line Tel No: 0800 800500</w:t>
      </w:r>
    </w:p>
    <w:p w:rsidR="00B05898" w:rsidRPr="00DB1F6B" w:rsidRDefault="00B05898" w:rsidP="00857782">
      <w:pPr>
        <w:numPr>
          <w:ilvl w:val="12"/>
          <w:numId w:val="0"/>
        </w:numPr>
        <w:tabs>
          <w:tab w:val="left" w:pos="720"/>
        </w:tabs>
        <w:ind w:right="-24"/>
        <w:rPr>
          <w:rFonts w:ascii="Calibri" w:hAnsi="Calibri" w:cs="Calibri"/>
          <w:b/>
          <w:sz w:val="24"/>
        </w:rPr>
        <w:sectPr w:rsidR="00B05898" w:rsidRPr="00DB1F6B" w:rsidSect="00B05898">
          <w:pgSz w:w="11907" w:h="16840" w:code="9"/>
          <w:pgMar w:top="720" w:right="720" w:bottom="720" w:left="720" w:header="709" w:footer="709" w:gutter="0"/>
          <w:cols w:space="708"/>
          <w:docGrid w:linePitch="360"/>
        </w:sectPr>
      </w:pPr>
    </w:p>
    <w:p w:rsidR="00B05898" w:rsidRPr="00DB1F6B" w:rsidRDefault="00B05898" w:rsidP="00857782">
      <w:pPr>
        <w:pStyle w:val="Heading2"/>
        <w:ind w:right="-24"/>
        <w:rPr>
          <w:rFonts w:ascii="Calibri" w:hAnsi="Calibri" w:cs="Calibri"/>
          <w:b/>
          <w:sz w:val="24"/>
        </w:rPr>
      </w:pPr>
      <w:bookmarkStart w:id="49" w:name="_Toc350948721"/>
      <w:r w:rsidRPr="00DB1F6B">
        <w:rPr>
          <w:rFonts w:ascii="Calibri" w:hAnsi="Calibri" w:cs="Calibri"/>
          <w:b/>
          <w:sz w:val="24"/>
        </w:rPr>
        <w:lastRenderedPageBreak/>
        <w:t>4.3</w:t>
      </w:r>
      <w:r w:rsidRPr="00DB1F6B">
        <w:rPr>
          <w:rFonts w:ascii="Calibri" w:hAnsi="Calibri" w:cs="Calibri"/>
          <w:b/>
          <w:sz w:val="24"/>
        </w:rPr>
        <w:tab/>
        <w:t>Recording Information</w:t>
      </w:r>
      <w:bookmarkEnd w:id="49"/>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To ensure that information is as helpful as possible, a detailed record should always be made at the time of the disclosure/concern being observed </w:t>
      </w:r>
      <w:r w:rsidR="00C94CAC">
        <w:rPr>
          <w:rFonts w:ascii="Calibri" w:hAnsi="Calibri" w:cs="Calibri"/>
          <w:sz w:val="24"/>
        </w:rPr>
        <w:t xml:space="preserve">(see </w:t>
      </w:r>
      <w:r w:rsidR="00971F17" w:rsidRPr="000E4C4D">
        <w:rPr>
          <w:rFonts w:ascii="Calibri" w:hAnsi="Calibri" w:cs="Calibri"/>
          <w:i/>
          <w:color w:val="FF0000"/>
          <w:sz w:val="24"/>
        </w:rPr>
        <w:t>insert appropriate appendix</w:t>
      </w:r>
      <w:r w:rsidR="00C94CAC">
        <w:rPr>
          <w:rFonts w:ascii="Calibri" w:hAnsi="Calibri" w:cs="Calibri"/>
          <w:sz w:val="24"/>
        </w:rPr>
        <w:t xml:space="preserve">).  </w:t>
      </w:r>
      <w:r w:rsidRPr="00DB1F6B">
        <w:rPr>
          <w:rFonts w:ascii="Calibri" w:hAnsi="Calibri" w:cs="Calibri"/>
          <w:sz w:val="24"/>
        </w:rPr>
        <w:t>In recording you should confine yourse</w:t>
      </w:r>
      <w:r w:rsidR="00C94CAC">
        <w:rPr>
          <w:rFonts w:ascii="Calibri" w:hAnsi="Calibri" w:cs="Calibri"/>
          <w:sz w:val="24"/>
        </w:rPr>
        <w:t xml:space="preserve">lf to the facts, if you have additional information you need to distinguish this and identify that as </w:t>
      </w:r>
      <w:r w:rsidRPr="00DB1F6B">
        <w:rPr>
          <w:rFonts w:ascii="Calibri" w:hAnsi="Calibri" w:cs="Calibri"/>
          <w:sz w:val="24"/>
        </w:rPr>
        <w:t xml:space="preserve">personal knowledge and </w:t>
      </w:r>
      <w:r w:rsidR="00C94CAC">
        <w:rPr>
          <w:rFonts w:ascii="Calibri" w:hAnsi="Calibri" w:cs="Calibri"/>
          <w:sz w:val="24"/>
        </w:rPr>
        <w:t>hearsay</w:t>
      </w:r>
      <w:r w:rsidRPr="00DB1F6B">
        <w:rPr>
          <w:rFonts w:ascii="Calibri" w:hAnsi="Calibri" w:cs="Calibri"/>
          <w:sz w:val="24"/>
        </w:rPr>
        <w:t>.  Do not include your own opinions.</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Information should include the following:</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 xml:space="preserve">the </w:t>
      </w:r>
      <w:r w:rsidR="00C94CAC">
        <w:rPr>
          <w:rFonts w:ascii="Calibri" w:hAnsi="Calibri" w:cs="Calibri"/>
          <w:sz w:val="24"/>
        </w:rPr>
        <w:t>(disabled) child or young person’s</w:t>
      </w:r>
      <w:r w:rsidRPr="00DB1F6B">
        <w:rPr>
          <w:rFonts w:ascii="Calibri" w:hAnsi="Calibri" w:cs="Calibri"/>
          <w:sz w:val="24"/>
        </w:rPr>
        <w:t xml:space="preserve"> name, age and date of birth</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 xml:space="preserve">the </w:t>
      </w:r>
      <w:r w:rsidR="00C94CAC">
        <w:rPr>
          <w:rFonts w:ascii="Calibri" w:hAnsi="Calibri" w:cs="Calibri"/>
          <w:sz w:val="24"/>
        </w:rPr>
        <w:t>(disabled) child or young person’s</w:t>
      </w:r>
      <w:r w:rsidR="00C94CAC" w:rsidRPr="00DB1F6B">
        <w:rPr>
          <w:rFonts w:ascii="Calibri" w:hAnsi="Calibri" w:cs="Calibri"/>
          <w:sz w:val="24"/>
        </w:rPr>
        <w:t xml:space="preserve"> </w:t>
      </w:r>
      <w:r w:rsidRPr="00DB1F6B">
        <w:rPr>
          <w:rFonts w:ascii="Calibri" w:hAnsi="Calibri" w:cs="Calibri"/>
          <w:sz w:val="24"/>
        </w:rPr>
        <w:t>home address and telephone number</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whether or not the person making the report is expressing their concern or someone else’s</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the nature of the concerns/allegations, including dates, times and any other relevant information</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proofErr w:type="gramStart"/>
      <w:r w:rsidRPr="00DB1F6B">
        <w:rPr>
          <w:rFonts w:ascii="Calibri" w:hAnsi="Calibri" w:cs="Calibri"/>
          <w:sz w:val="24"/>
        </w:rPr>
        <w:t>a</w:t>
      </w:r>
      <w:proofErr w:type="gramEnd"/>
      <w:r w:rsidRPr="00DB1F6B">
        <w:rPr>
          <w:rFonts w:ascii="Calibri" w:hAnsi="Calibri" w:cs="Calibri"/>
          <w:sz w:val="24"/>
        </w:rPr>
        <w:t xml:space="preserve"> description of any visible bruising or injury, location, size etc.  Also any indirect signs, such as behavioural changes</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 xml:space="preserve">details of </w:t>
      </w:r>
      <w:r w:rsidR="0035531D">
        <w:rPr>
          <w:rFonts w:ascii="Calibri" w:hAnsi="Calibri" w:cs="Calibri"/>
          <w:sz w:val="24"/>
        </w:rPr>
        <w:t xml:space="preserve">any </w:t>
      </w:r>
      <w:r w:rsidRPr="00DB1F6B">
        <w:rPr>
          <w:rFonts w:ascii="Calibri" w:hAnsi="Calibri" w:cs="Calibri"/>
          <w:sz w:val="24"/>
        </w:rPr>
        <w:t>witnesses to the incidents</w:t>
      </w:r>
      <w:r w:rsidR="0035531D">
        <w:rPr>
          <w:rFonts w:ascii="Calibri" w:hAnsi="Calibri" w:cs="Calibri"/>
          <w:sz w:val="24"/>
        </w:rPr>
        <w:t xml:space="preserve"> or to the disclosure, allegation or concern raised</w:t>
      </w:r>
    </w:p>
    <w:p w:rsidR="00B05898" w:rsidRPr="00DB1F6B" w:rsidRDefault="00B05898"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 xml:space="preserve">the </w:t>
      </w:r>
      <w:r w:rsidR="00C94CAC">
        <w:rPr>
          <w:rFonts w:ascii="Calibri" w:hAnsi="Calibri" w:cs="Calibri"/>
          <w:sz w:val="24"/>
        </w:rPr>
        <w:t>(disabled) child or young person’s</w:t>
      </w:r>
      <w:r w:rsidR="00C94CAC" w:rsidRPr="00DB1F6B">
        <w:rPr>
          <w:rFonts w:ascii="Calibri" w:hAnsi="Calibri" w:cs="Calibri"/>
          <w:sz w:val="24"/>
        </w:rPr>
        <w:t xml:space="preserve"> </w:t>
      </w:r>
      <w:r w:rsidRPr="00DB1F6B">
        <w:rPr>
          <w:rFonts w:ascii="Calibri" w:hAnsi="Calibri" w:cs="Calibri"/>
          <w:sz w:val="24"/>
        </w:rPr>
        <w:t xml:space="preserve">account, if it </w:t>
      </w:r>
      <w:r w:rsidR="00C94CAC">
        <w:rPr>
          <w:rFonts w:ascii="Calibri" w:hAnsi="Calibri" w:cs="Calibri"/>
          <w:sz w:val="24"/>
        </w:rPr>
        <w:t>has</w:t>
      </w:r>
      <w:r w:rsidRPr="00DB1F6B">
        <w:rPr>
          <w:rFonts w:ascii="Calibri" w:hAnsi="Calibri" w:cs="Calibri"/>
          <w:sz w:val="24"/>
        </w:rPr>
        <w:t xml:space="preserve"> be</w:t>
      </w:r>
      <w:r w:rsidR="00C94CAC">
        <w:rPr>
          <w:rFonts w:ascii="Calibri" w:hAnsi="Calibri" w:cs="Calibri"/>
          <w:sz w:val="24"/>
        </w:rPr>
        <w:t>en</w:t>
      </w:r>
      <w:r w:rsidRPr="00DB1F6B">
        <w:rPr>
          <w:rFonts w:ascii="Calibri" w:hAnsi="Calibri" w:cs="Calibri"/>
          <w:sz w:val="24"/>
        </w:rPr>
        <w:t xml:space="preserve"> given, of what has happened and how any bruising/injuries occurred</w:t>
      </w:r>
    </w:p>
    <w:p w:rsidR="00B05898" w:rsidRPr="00DB1F6B" w:rsidRDefault="00C94CAC"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Pr>
          <w:rFonts w:ascii="Calibri" w:hAnsi="Calibri" w:cs="Calibri"/>
          <w:sz w:val="24"/>
        </w:rPr>
        <w:t xml:space="preserve">information about contact with the </w:t>
      </w:r>
      <w:r w:rsidR="00B05898" w:rsidRPr="00DB1F6B">
        <w:rPr>
          <w:rFonts w:ascii="Calibri" w:hAnsi="Calibri" w:cs="Calibri"/>
          <w:sz w:val="24"/>
        </w:rPr>
        <w:t>parents</w:t>
      </w:r>
      <w:r>
        <w:rPr>
          <w:rFonts w:ascii="Calibri" w:hAnsi="Calibri" w:cs="Calibri"/>
          <w:sz w:val="24"/>
        </w:rPr>
        <w:t>, and what has been said</w:t>
      </w:r>
    </w:p>
    <w:p w:rsidR="0035531D" w:rsidRDefault="00C94CAC"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Pr>
          <w:rFonts w:ascii="Calibri" w:hAnsi="Calibri" w:cs="Calibri"/>
          <w:sz w:val="24"/>
        </w:rPr>
        <w:t>details of any third person or party consulted, and what information was given and received</w:t>
      </w:r>
    </w:p>
    <w:p w:rsidR="00B05898" w:rsidRPr="0035531D" w:rsidRDefault="0035531D" w:rsidP="00857782">
      <w:pPr>
        <w:widowControl w:val="0"/>
        <w:numPr>
          <w:ilvl w:val="0"/>
          <w:numId w:val="18"/>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35531D">
        <w:rPr>
          <w:rFonts w:ascii="Calibri" w:hAnsi="Calibri" w:cs="Calibri"/>
          <w:sz w:val="24"/>
        </w:rPr>
        <w:t xml:space="preserve">If names were mentioned in the allegation or concern make sure these are recorded </w:t>
      </w:r>
    </w:p>
    <w:p w:rsidR="0035531D" w:rsidRPr="0035531D" w:rsidRDefault="0035531D" w:rsidP="00857782">
      <w:pPr>
        <w:widowControl w:val="0"/>
        <w:numPr>
          <w:ilvl w:val="12"/>
          <w:numId w:val="0"/>
        </w:numPr>
        <w:tabs>
          <w:tab w:val="left" w:pos="360"/>
        </w:tabs>
        <w:overflowPunct w:val="0"/>
        <w:autoSpaceDE w:val="0"/>
        <w:autoSpaceDN w:val="0"/>
        <w:adjustRightInd w:val="0"/>
        <w:spacing w:line="240" w:lineRule="auto"/>
        <w:ind w:right="-24"/>
        <w:textAlignment w:val="baseline"/>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If you have witnessed or been informed of an incident which is considered to be poor practice</w:t>
      </w:r>
      <w:r w:rsidR="0035531D">
        <w:rPr>
          <w:rFonts w:ascii="Calibri" w:hAnsi="Calibri" w:cs="Calibri"/>
          <w:sz w:val="24"/>
        </w:rPr>
        <w:t xml:space="preserve"> or a breach of the Code of Conduct for that role</w:t>
      </w:r>
      <w:r w:rsidRPr="00DB1F6B">
        <w:rPr>
          <w:rFonts w:ascii="Calibri" w:hAnsi="Calibri" w:cs="Calibri"/>
          <w:sz w:val="24"/>
        </w:rPr>
        <w:t>, then complete</w:t>
      </w:r>
      <w:r w:rsidR="0035531D">
        <w:rPr>
          <w:rFonts w:ascii="Calibri" w:hAnsi="Calibri" w:cs="Calibri"/>
          <w:sz w:val="24"/>
        </w:rPr>
        <w:t xml:space="preserve"> </w:t>
      </w:r>
      <w:r w:rsidR="00971F17" w:rsidRPr="000E4C4D">
        <w:rPr>
          <w:rFonts w:ascii="Calibri" w:hAnsi="Calibri" w:cs="Calibri"/>
          <w:i/>
          <w:color w:val="FF0000"/>
          <w:sz w:val="24"/>
        </w:rPr>
        <w:t>insert appropriate appendix</w:t>
      </w:r>
      <w:r w:rsidRPr="00DB1F6B">
        <w:rPr>
          <w:rFonts w:ascii="Calibri" w:hAnsi="Calibri" w:cs="Calibri"/>
          <w:sz w:val="24"/>
        </w:rPr>
        <w:t xml:space="preserve">.  This form should be returned to the </w:t>
      </w:r>
      <w:r w:rsidR="002D45A7">
        <w:rPr>
          <w:rFonts w:ascii="Calibri" w:hAnsi="Calibri" w:cs="Calibri"/>
          <w:i/>
          <w:color w:val="FF0000"/>
          <w:sz w:val="24"/>
        </w:rPr>
        <w:t xml:space="preserve">(Organisation) </w:t>
      </w:r>
      <w:r w:rsidRPr="00DB1F6B">
        <w:rPr>
          <w:rFonts w:ascii="Calibri" w:hAnsi="Calibri" w:cs="Calibri"/>
          <w:sz w:val="24"/>
        </w:rPr>
        <w:t>Lead Welfare Officer.</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pStyle w:val="Heading2"/>
        <w:ind w:right="-24"/>
        <w:rPr>
          <w:rFonts w:ascii="Calibri" w:hAnsi="Calibri" w:cs="Calibri"/>
          <w:b/>
          <w:sz w:val="24"/>
        </w:rPr>
      </w:pPr>
      <w:bookmarkStart w:id="50" w:name="_Toc350948722"/>
      <w:r w:rsidRPr="00DB1F6B">
        <w:rPr>
          <w:rFonts w:ascii="Calibri" w:hAnsi="Calibri" w:cs="Calibri"/>
          <w:b/>
          <w:sz w:val="24"/>
        </w:rPr>
        <w:t>4.4</w:t>
      </w:r>
      <w:r w:rsidRPr="00DB1F6B">
        <w:rPr>
          <w:rFonts w:ascii="Calibri" w:hAnsi="Calibri" w:cs="Calibri"/>
          <w:b/>
          <w:sz w:val="24"/>
        </w:rPr>
        <w:tab/>
        <w:t>Reporting the Concern</w:t>
      </w:r>
      <w:bookmarkEnd w:id="50"/>
    </w:p>
    <w:p w:rsidR="0035531D" w:rsidRDefault="00B05898" w:rsidP="00857782">
      <w:pPr>
        <w:numPr>
          <w:ilvl w:val="12"/>
          <w:numId w:val="0"/>
        </w:numPr>
        <w:ind w:right="-24"/>
        <w:rPr>
          <w:rFonts w:ascii="Calibri" w:hAnsi="Calibri" w:cs="Calibri"/>
          <w:sz w:val="24"/>
        </w:rPr>
      </w:pPr>
      <w:r w:rsidRPr="00DB1F6B">
        <w:rPr>
          <w:rFonts w:ascii="Calibri" w:hAnsi="Calibri" w:cs="Calibri"/>
          <w:sz w:val="24"/>
        </w:rPr>
        <w:t xml:space="preserve">All suspicions and allegations </w:t>
      </w:r>
      <w:r w:rsidRPr="00DB1F6B">
        <w:rPr>
          <w:rFonts w:ascii="Calibri" w:hAnsi="Calibri" w:cs="Calibri"/>
          <w:b/>
          <w:sz w:val="24"/>
        </w:rPr>
        <w:t xml:space="preserve">MUST </w:t>
      </w:r>
      <w:r w:rsidRPr="00DB1F6B">
        <w:rPr>
          <w:rFonts w:ascii="Calibri" w:hAnsi="Calibri" w:cs="Calibri"/>
          <w:sz w:val="24"/>
        </w:rPr>
        <w:t xml:space="preserve">be reported appropriately.  It is recognised that strong emotions can be </w:t>
      </w:r>
      <w:r w:rsidR="0035531D">
        <w:rPr>
          <w:rFonts w:ascii="Calibri" w:hAnsi="Calibri" w:cs="Calibri"/>
          <w:sz w:val="24"/>
        </w:rPr>
        <w:t>present when dealing with issues linked to abuse</w:t>
      </w:r>
      <w:r w:rsidRPr="00DB1F6B">
        <w:rPr>
          <w:rFonts w:ascii="Calibri" w:hAnsi="Calibri" w:cs="Calibri"/>
          <w:sz w:val="24"/>
        </w:rPr>
        <w:t>.  It is important to understand these feelings but not allow them to interfere with your judgement about any action to take.</w:t>
      </w:r>
      <w:r w:rsidR="0035531D">
        <w:rPr>
          <w:rFonts w:ascii="Calibri" w:hAnsi="Calibri" w:cs="Calibri"/>
          <w:sz w:val="24"/>
        </w:rPr>
        <w:t xml:space="preserve">  Your primary role is to pass information about the allegation, observation or disclosure on.  </w:t>
      </w:r>
    </w:p>
    <w:p w:rsidR="0035531D" w:rsidRDefault="0035531D" w:rsidP="00857782">
      <w:pPr>
        <w:numPr>
          <w:ilvl w:val="12"/>
          <w:numId w:val="0"/>
        </w:numPr>
        <w:ind w:right="-24"/>
        <w:rPr>
          <w:rFonts w:ascii="Calibri" w:hAnsi="Calibri" w:cs="Calibri"/>
          <w:sz w:val="24"/>
        </w:rPr>
      </w:pPr>
    </w:p>
    <w:p w:rsidR="00B05898" w:rsidRPr="00DB1F6B" w:rsidRDefault="0035531D" w:rsidP="00857782">
      <w:pPr>
        <w:numPr>
          <w:ilvl w:val="12"/>
          <w:numId w:val="0"/>
        </w:numPr>
        <w:ind w:right="-24"/>
        <w:rPr>
          <w:rFonts w:ascii="Calibri" w:hAnsi="Calibri" w:cs="Calibri"/>
          <w:sz w:val="24"/>
        </w:rPr>
      </w:pPr>
      <w:r>
        <w:rPr>
          <w:rFonts w:ascii="Calibri" w:hAnsi="Calibri" w:cs="Calibri"/>
          <w:sz w:val="24"/>
        </w:rPr>
        <w:t>Your only loyalty is to the (disabled) child or young person involved.</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The </w:t>
      </w:r>
      <w:r w:rsidR="00971F17">
        <w:rPr>
          <w:rFonts w:ascii="Calibri" w:hAnsi="Calibri" w:cs="Calibri"/>
          <w:i/>
          <w:color w:val="FF0000"/>
          <w:sz w:val="24"/>
        </w:rPr>
        <w:t xml:space="preserve">(Organisation) </w:t>
      </w:r>
      <w:r w:rsidRPr="00DB1F6B">
        <w:rPr>
          <w:rFonts w:ascii="Calibri" w:hAnsi="Calibri" w:cs="Calibri"/>
          <w:sz w:val="24"/>
        </w:rPr>
        <w:t xml:space="preserve">expects its members, volunteers and staff to discuss any concerns they may have about the welfare of a </w:t>
      </w:r>
      <w:r w:rsidR="0035531D">
        <w:rPr>
          <w:rFonts w:ascii="Calibri" w:hAnsi="Calibri" w:cs="Calibri"/>
          <w:sz w:val="24"/>
        </w:rPr>
        <w:t xml:space="preserve">(disabled) </w:t>
      </w:r>
      <w:r w:rsidRPr="00DB1F6B">
        <w:rPr>
          <w:rFonts w:ascii="Calibri" w:hAnsi="Calibri" w:cs="Calibri"/>
          <w:sz w:val="24"/>
        </w:rPr>
        <w:t>child</w:t>
      </w:r>
      <w:r w:rsidR="0035531D">
        <w:rPr>
          <w:rFonts w:ascii="Calibri" w:hAnsi="Calibri" w:cs="Calibri"/>
          <w:sz w:val="24"/>
        </w:rPr>
        <w:t xml:space="preserve"> or </w:t>
      </w:r>
      <w:r w:rsidRPr="00DB1F6B">
        <w:rPr>
          <w:rFonts w:ascii="Calibri" w:hAnsi="Calibri" w:cs="Calibri"/>
          <w:sz w:val="24"/>
        </w:rPr>
        <w:t>young person immediately with the person in charge</w:t>
      </w:r>
      <w:r w:rsidR="0035531D">
        <w:rPr>
          <w:rFonts w:ascii="Calibri" w:hAnsi="Calibri" w:cs="Calibri"/>
          <w:sz w:val="24"/>
        </w:rPr>
        <w:t xml:space="preserve">, or the </w:t>
      </w:r>
      <w:r w:rsidR="00971F17">
        <w:rPr>
          <w:rFonts w:ascii="Calibri" w:hAnsi="Calibri" w:cs="Calibri"/>
          <w:i/>
          <w:color w:val="FF0000"/>
          <w:sz w:val="24"/>
        </w:rPr>
        <w:t xml:space="preserve">(Organisation) </w:t>
      </w:r>
      <w:r w:rsidR="0035531D">
        <w:rPr>
          <w:rFonts w:ascii="Calibri" w:hAnsi="Calibri" w:cs="Calibri"/>
          <w:sz w:val="24"/>
        </w:rPr>
        <w:t>Welfare Lead Officer,</w:t>
      </w:r>
      <w:r w:rsidRPr="00DB1F6B">
        <w:rPr>
          <w:rFonts w:ascii="Calibri" w:hAnsi="Calibri" w:cs="Calibri"/>
          <w:sz w:val="24"/>
        </w:rPr>
        <w:t xml:space="preserve"> and subsequently to check that appropriate action has been taken.</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If the </w:t>
      </w:r>
      <w:r w:rsidR="00971F17">
        <w:rPr>
          <w:rFonts w:ascii="Calibri" w:hAnsi="Calibri" w:cs="Calibri"/>
          <w:i/>
          <w:color w:val="FF0000"/>
          <w:sz w:val="24"/>
        </w:rPr>
        <w:t xml:space="preserve">(Organisation) </w:t>
      </w:r>
      <w:r w:rsidRPr="00DB1F6B">
        <w:rPr>
          <w:rFonts w:ascii="Calibri" w:hAnsi="Calibri" w:cs="Calibri"/>
          <w:sz w:val="24"/>
        </w:rPr>
        <w:t>Lead Welfare Officer or the n</w:t>
      </w:r>
      <w:r w:rsidR="005C51DC">
        <w:rPr>
          <w:rFonts w:ascii="Calibri" w:hAnsi="Calibri" w:cs="Calibri"/>
          <w:sz w:val="24"/>
        </w:rPr>
        <w:t>ominated club welfare officer is</w:t>
      </w:r>
      <w:r w:rsidRPr="00DB1F6B">
        <w:rPr>
          <w:rFonts w:ascii="Calibri" w:hAnsi="Calibri" w:cs="Calibri"/>
          <w:sz w:val="24"/>
        </w:rPr>
        <w:t xml:space="preserve"> not available you should take responsibility and seek advice from the NSPCC Helpline, the duty officer at your local social services department, or the police.  Telephone numbers can be found in your local directory.</w:t>
      </w:r>
    </w:p>
    <w:p w:rsidR="00B05898" w:rsidRPr="00DB1F6B" w:rsidRDefault="00B05898"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szCs w:val="24"/>
        </w:rPr>
        <w:t xml:space="preserve">Where there is a </w:t>
      </w:r>
      <w:r w:rsidRPr="00DB1F6B">
        <w:rPr>
          <w:rFonts w:ascii="Calibri" w:hAnsi="Calibri" w:cs="Calibri"/>
          <w:sz w:val="24"/>
        </w:rPr>
        <w:t>complaint against an employee or volunteer, there may be three types of investigation.</w:t>
      </w:r>
    </w:p>
    <w:p w:rsidR="00B05898" w:rsidRPr="00DB1F6B" w:rsidRDefault="00B05898" w:rsidP="00857782">
      <w:pPr>
        <w:widowControl w:val="0"/>
        <w:numPr>
          <w:ilvl w:val="0"/>
          <w:numId w:val="19"/>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b/>
          <w:sz w:val="24"/>
        </w:rPr>
        <w:t xml:space="preserve">Criminal </w:t>
      </w:r>
      <w:r w:rsidRPr="00DB1F6B">
        <w:rPr>
          <w:rFonts w:ascii="Calibri" w:hAnsi="Calibri" w:cs="Calibri"/>
          <w:sz w:val="24"/>
        </w:rPr>
        <w:t>in which case the police are immediately involved</w:t>
      </w:r>
    </w:p>
    <w:p w:rsidR="005C51DC" w:rsidRDefault="00B05898" w:rsidP="00857782">
      <w:pPr>
        <w:widowControl w:val="0"/>
        <w:numPr>
          <w:ilvl w:val="0"/>
          <w:numId w:val="19"/>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b/>
          <w:sz w:val="24"/>
        </w:rPr>
        <w:t xml:space="preserve">Child protection  </w:t>
      </w:r>
      <w:r w:rsidRPr="00DB1F6B">
        <w:rPr>
          <w:rFonts w:ascii="Calibri" w:hAnsi="Calibri" w:cs="Calibri"/>
          <w:sz w:val="24"/>
        </w:rPr>
        <w:t>in which case the social services (and possibly) the police will be involved</w:t>
      </w:r>
    </w:p>
    <w:p w:rsidR="00B05898" w:rsidRPr="005C51DC" w:rsidRDefault="00B05898" w:rsidP="00857782">
      <w:pPr>
        <w:widowControl w:val="0"/>
        <w:numPr>
          <w:ilvl w:val="0"/>
          <w:numId w:val="19"/>
        </w:numPr>
        <w:tabs>
          <w:tab w:val="left" w:pos="360"/>
        </w:tabs>
        <w:overflowPunct w:val="0"/>
        <w:autoSpaceDE w:val="0"/>
        <w:autoSpaceDN w:val="0"/>
        <w:adjustRightInd w:val="0"/>
        <w:spacing w:line="240" w:lineRule="auto"/>
        <w:ind w:right="-24"/>
        <w:textAlignment w:val="baseline"/>
        <w:rPr>
          <w:rFonts w:ascii="Calibri" w:hAnsi="Calibri" w:cs="Calibri"/>
          <w:b/>
          <w:sz w:val="24"/>
        </w:rPr>
        <w:sectPr w:rsidR="00B05898" w:rsidRPr="005C51DC" w:rsidSect="00B05898">
          <w:pgSz w:w="11907" w:h="16840" w:code="9"/>
          <w:pgMar w:top="720" w:right="720" w:bottom="720" w:left="720" w:header="709" w:footer="709" w:gutter="0"/>
          <w:cols w:space="708"/>
          <w:docGrid w:linePitch="360"/>
        </w:sectPr>
      </w:pPr>
      <w:r w:rsidRPr="005C51DC">
        <w:rPr>
          <w:rFonts w:ascii="Calibri" w:hAnsi="Calibri" w:cs="Calibri"/>
          <w:b/>
          <w:sz w:val="24"/>
        </w:rPr>
        <w:t xml:space="preserve">Disciplinary or misconduct </w:t>
      </w:r>
      <w:r w:rsidRPr="005C51DC">
        <w:rPr>
          <w:rFonts w:ascii="Calibri" w:hAnsi="Calibri" w:cs="Calibri"/>
          <w:sz w:val="24"/>
        </w:rPr>
        <w:t xml:space="preserve">in which case </w:t>
      </w:r>
      <w:r w:rsidR="00971F17">
        <w:rPr>
          <w:rFonts w:ascii="Calibri" w:hAnsi="Calibri" w:cs="Calibri"/>
          <w:i/>
          <w:color w:val="FF0000"/>
          <w:sz w:val="24"/>
        </w:rPr>
        <w:t xml:space="preserve">(Organisation) </w:t>
      </w:r>
      <w:r w:rsidRPr="005C51DC">
        <w:rPr>
          <w:rFonts w:ascii="Calibri" w:hAnsi="Calibri" w:cs="Calibri"/>
          <w:sz w:val="24"/>
        </w:rPr>
        <w:t>will be involved</w:t>
      </w:r>
      <w:r w:rsidR="005C51DC" w:rsidRPr="005C51DC">
        <w:rPr>
          <w:rFonts w:ascii="Calibri" w:hAnsi="Calibri" w:cs="Calibri"/>
          <w:sz w:val="24"/>
        </w:rPr>
        <w:t xml:space="preserve">.  For further information about these processes see </w:t>
      </w:r>
      <w:r w:rsidR="00971F17" w:rsidRPr="000E4C4D">
        <w:rPr>
          <w:rFonts w:ascii="Calibri" w:hAnsi="Calibri" w:cs="Calibri"/>
          <w:i/>
          <w:color w:val="FF0000"/>
          <w:sz w:val="24"/>
        </w:rPr>
        <w:t>insert appropriate appendix</w:t>
      </w:r>
      <w:r w:rsidR="00971F17" w:rsidRPr="005C51DC">
        <w:rPr>
          <w:rFonts w:ascii="Calibri" w:hAnsi="Calibri" w:cs="Calibri"/>
          <w:sz w:val="24"/>
        </w:rPr>
        <w:t xml:space="preserve"> </w:t>
      </w:r>
      <w:r w:rsidR="005C51DC" w:rsidRPr="005C51DC">
        <w:rPr>
          <w:rFonts w:ascii="Calibri" w:hAnsi="Calibri" w:cs="Calibri"/>
          <w:sz w:val="24"/>
        </w:rPr>
        <w:t>(depending on role)</w:t>
      </w:r>
    </w:p>
    <w:p w:rsidR="00355161" w:rsidRDefault="00B05898" w:rsidP="00857782">
      <w:pPr>
        <w:numPr>
          <w:ilvl w:val="12"/>
          <w:numId w:val="0"/>
        </w:numPr>
        <w:ind w:right="-24"/>
        <w:rPr>
          <w:rFonts w:ascii="Calibri" w:hAnsi="Calibri" w:cs="Calibri"/>
          <w:sz w:val="24"/>
        </w:rPr>
      </w:pPr>
      <w:r w:rsidRPr="00DB1F6B">
        <w:rPr>
          <w:rFonts w:ascii="Calibri" w:hAnsi="Calibri" w:cs="Calibri"/>
          <w:sz w:val="24"/>
        </w:rPr>
        <w:lastRenderedPageBreak/>
        <w:t xml:space="preserve">Children’s services have a legal responsibility under The Children Act 1989 and 2004 to investigate all child protection referrals by talking to the </w:t>
      </w:r>
      <w:r w:rsidR="005C51DC">
        <w:rPr>
          <w:rFonts w:ascii="Calibri" w:hAnsi="Calibri" w:cs="Calibri"/>
          <w:sz w:val="24"/>
        </w:rPr>
        <w:t xml:space="preserve">(disabled) </w:t>
      </w:r>
      <w:r w:rsidRPr="00DB1F6B">
        <w:rPr>
          <w:rFonts w:ascii="Calibri" w:hAnsi="Calibri" w:cs="Calibri"/>
          <w:sz w:val="24"/>
        </w:rPr>
        <w:t xml:space="preserve">child and family (where appropriate), gathering information from other people who know the </w:t>
      </w:r>
      <w:r w:rsidR="005C51DC">
        <w:rPr>
          <w:rFonts w:ascii="Calibri" w:hAnsi="Calibri" w:cs="Calibri"/>
          <w:sz w:val="24"/>
        </w:rPr>
        <w:t xml:space="preserve">(disabled) </w:t>
      </w:r>
      <w:r w:rsidRPr="00DB1F6B">
        <w:rPr>
          <w:rFonts w:ascii="Calibri" w:hAnsi="Calibri" w:cs="Calibri"/>
          <w:sz w:val="24"/>
        </w:rPr>
        <w:t>child and making inquiries jointly with the police.</w:t>
      </w:r>
      <w:r w:rsidR="00835FE5">
        <w:rPr>
          <w:rFonts w:ascii="Calibri" w:hAnsi="Calibri" w:cs="Calibri"/>
          <w:sz w:val="24"/>
        </w:rPr>
        <w:t xml:space="preserve">  This </w:t>
      </w:r>
      <w:r w:rsidR="00A57B14">
        <w:rPr>
          <w:rFonts w:ascii="Calibri" w:hAnsi="Calibri" w:cs="Calibri"/>
          <w:sz w:val="24"/>
        </w:rPr>
        <w:t xml:space="preserve">process is led by the Local Safeguarding Children Boards, who’s remit it is to ensure that effective policies and working practices are in place in order to safeguard children, and to co-ordinate the partnership working of those members represented on the group (i.e. </w:t>
      </w:r>
      <w:r w:rsidR="00355161">
        <w:rPr>
          <w:rFonts w:ascii="Calibri" w:hAnsi="Calibri" w:cs="Calibri"/>
          <w:sz w:val="24"/>
        </w:rPr>
        <w:t xml:space="preserve">chief of </w:t>
      </w:r>
      <w:r w:rsidR="00A57B14">
        <w:rPr>
          <w:rFonts w:ascii="Calibri" w:hAnsi="Calibri" w:cs="Calibri"/>
          <w:sz w:val="24"/>
        </w:rPr>
        <w:t xml:space="preserve">police, </w:t>
      </w:r>
      <w:r w:rsidR="00355161">
        <w:rPr>
          <w:rFonts w:ascii="Calibri" w:hAnsi="Calibri" w:cs="Calibri"/>
          <w:sz w:val="24"/>
        </w:rPr>
        <w:t xml:space="preserve">director of </w:t>
      </w:r>
      <w:r w:rsidR="00A57B14">
        <w:rPr>
          <w:rFonts w:ascii="Calibri" w:hAnsi="Calibri" w:cs="Calibri"/>
          <w:sz w:val="24"/>
        </w:rPr>
        <w:t xml:space="preserve">social services, </w:t>
      </w:r>
      <w:r w:rsidR="00355161">
        <w:rPr>
          <w:rFonts w:ascii="Calibri" w:hAnsi="Calibri" w:cs="Calibri"/>
          <w:sz w:val="24"/>
        </w:rPr>
        <w:t xml:space="preserve">chief education officer, </w:t>
      </w:r>
      <w:r w:rsidR="00A57B14">
        <w:rPr>
          <w:rFonts w:ascii="Calibri" w:hAnsi="Calibri" w:cs="Calibri"/>
          <w:sz w:val="24"/>
        </w:rPr>
        <w:t xml:space="preserve">probation board </w:t>
      </w:r>
      <w:r w:rsidR="00355161">
        <w:rPr>
          <w:rFonts w:ascii="Calibri" w:hAnsi="Calibri" w:cs="Calibri"/>
          <w:sz w:val="24"/>
        </w:rPr>
        <w:t>chief officer</w:t>
      </w:r>
      <w:r w:rsidR="00A57B14">
        <w:rPr>
          <w:rFonts w:ascii="Calibri" w:hAnsi="Calibri" w:cs="Calibri"/>
          <w:sz w:val="24"/>
        </w:rPr>
        <w:t>, youth offending team manager</w:t>
      </w:r>
      <w:r w:rsidR="00355161">
        <w:rPr>
          <w:rFonts w:ascii="Calibri" w:hAnsi="Calibri" w:cs="Calibri"/>
          <w:sz w:val="24"/>
        </w:rPr>
        <w:t xml:space="preserve">, local health board lead, Health Trust lead, </w:t>
      </w:r>
      <w:proofErr w:type="spellStart"/>
      <w:r w:rsidR="00355161">
        <w:rPr>
          <w:rFonts w:ascii="Calibri" w:hAnsi="Calibri" w:cs="Calibri"/>
          <w:sz w:val="24"/>
        </w:rPr>
        <w:t>etc</w:t>
      </w:r>
      <w:proofErr w:type="spellEnd"/>
      <w:r w:rsidR="00355161">
        <w:rPr>
          <w:rFonts w:ascii="Calibri" w:hAnsi="Calibri" w:cs="Calibri"/>
          <w:sz w:val="24"/>
        </w:rPr>
        <w:t xml:space="preserve">).  They will also deal with serious case reviews.  </w:t>
      </w:r>
    </w:p>
    <w:p w:rsidR="00355161" w:rsidRDefault="00355161" w:rsidP="00857782">
      <w:pPr>
        <w:numPr>
          <w:ilvl w:val="12"/>
          <w:numId w:val="0"/>
        </w:numPr>
        <w:ind w:right="-24"/>
        <w:rPr>
          <w:rFonts w:ascii="Calibri" w:hAnsi="Calibri" w:cs="Calibri"/>
          <w:sz w:val="24"/>
        </w:rPr>
      </w:pPr>
    </w:p>
    <w:p w:rsidR="00B05898" w:rsidRPr="00DB1F6B" w:rsidRDefault="00355161" w:rsidP="00857782">
      <w:pPr>
        <w:numPr>
          <w:ilvl w:val="12"/>
          <w:numId w:val="0"/>
        </w:numPr>
        <w:ind w:right="-24"/>
        <w:rPr>
          <w:rFonts w:ascii="Calibri" w:hAnsi="Calibri" w:cs="Calibri"/>
          <w:sz w:val="24"/>
        </w:rPr>
      </w:pPr>
      <w:r>
        <w:rPr>
          <w:rFonts w:ascii="Calibri" w:hAnsi="Calibri" w:cs="Calibri"/>
          <w:sz w:val="24"/>
        </w:rPr>
        <w:t xml:space="preserve">For further information and contact details about Local Safeguarding Children Boards please see: </w:t>
      </w:r>
      <w:hyperlink r:id="rId14" w:history="1">
        <w:r w:rsidRPr="00375617">
          <w:rPr>
            <w:rStyle w:val="Hyperlink"/>
            <w:rFonts w:ascii="Calibri" w:hAnsi="Calibri" w:cs="Calibri"/>
            <w:sz w:val="24"/>
          </w:rPr>
          <w:t>http://www.ssiacymru.org.uk/home.php?page_id=298&amp;langSwitch=eng</w:t>
        </w:r>
      </w:hyperlink>
      <w:r>
        <w:rPr>
          <w:rFonts w:ascii="Calibri" w:hAnsi="Calibri" w:cs="Calibri"/>
          <w:sz w:val="24"/>
        </w:rPr>
        <w:t xml:space="preserve"> </w:t>
      </w:r>
    </w:p>
    <w:p w:rsidR="005C51DC" w:rsidRDefault="005C51DC" w:rsidP="00857782">
      <w:pPr>
        <w:numPr>
          <w:ilvl w:val="12"/>
          <w:numId w:val="0"/>
        </w:numPr>
        <w:ind w:right="-24"/>
        <w:rPr>
          <w:rFonts w:ascii="Calibri" w:hAnsi="Calibri" w:cs="Calibri"/>
          <w:b/>
          <w:sz w:val="24"/>
        </w:rPr>
      </w:pPr>
    </w:p>
    <w:p w:rsidR="005C51DC" w:rsidRPr="005C51DC" w:rsidRDefault="00B05898" w:rsidP="00857782">
      <w:pPr>
        <w:numPr>
          <w:ilvl w:val="12"/>
          <w:numId w:val="0"/>
        </w:numPr>
        <w:ind w:right="-24"/>
        <w:jc w:val="center"/>
        <w:rPr>
          <w:rFonts w:ascii="Calibri" w:hAnsi="Calibri" w:cs="Calibri"/>
          <w:b/>
          <w:sz w:val="32"/>
        </w:rPr>
      </w:pPr>
      <w:r w:rsidRPr="005C51DC">
        <w:rPr>
          <w:rFonts w:ascii="Calibri" w:hAnsi="Calibri" w:cs="Calibri"/>
          <w:b/>
          <w:sz w:val="32"/>
        </w:rPr>
        <w:t xml:space="preserve">If </w:t>
      </w:r>
      <w:r w:rsidR="005C51DC" w:rsidRPr="005C51DC">
        <w:rPr>
          <w:rFonts w:ascii="Calibri" w:hAnsi="Calibri" w:cs="Calibri"/>
          <w:b/>
          <w:sz w:val="32"/>
        </w:rPr>
        <w:t>you have ANY doubt - report it</w:t>
      </w:r>
    </w:p>
    <w:p w:rsidR="005C51DC" w:rsidRPr="005C51DC" w:rsidRDefault="005C51DC" w:rsidP="00857782">
      <w:pPr>
        <w:numPr>
          <w:ilvl w:val="12"/>
          <w:numId w:val="0"/>
        </w:numPr>
        <w:ind w:right="-24"/>
        <w:jc w:val="center"/>
        <w:rPr>
          <w:rFonts w:ascii="Calibri" w:hAnsi="Calibri" w:cs="Calibri"/>
          <w:b/>
          <w:sz w:val="32"/>
        </w:rPr>
      </w:pPr>
      <w:r w:rsidRPr="005C51DC">
        <w:rPr>
          <w:rFonts w:ascii="Calibri" w:hAnsi="Calibri" w:cs="Calibri"/>
          <w:b/>
          <w:sz w:val="32"/>
        </w:rPr>
        <w:t>If you receive a disclosure – report it</w:t>
      </w:r>
    </w:p>
    <w:p w:rsidR="00B05898" w:rsidRPr="005C51DC" w:rsidRDefault="005C51DC" w:rsidP="00857782">
      <w:pPr>
        <w:numPr>
          <w:ilvl w:val="12"/>
          <w:numId w:val="0"/>
        </w:numPr>
        <w:ind w:right="-24"/>
        <w:jc w:val="center"/>
        <w:rPr>
          <w:rFonts w:ascii="Calibri" w:hAnsi="Calibri" w:cs="Calibri"/>
          <w:b/>
          <w:sz w:val="24"/>
        </w:rPr>
      </w:pPr>
      <w:r w:rsidRPr="005C51DC">
        <w:rPr>
          <w:rFonts w:ascii="Calibri" w:hAnsi="Calibri" w:cs="Calibri"/>
          <w:b/>
          <w:sz w:val="24"/>
        </w:rPr>
        <w:t>I</w:t>
      </w:r>
      <w:r w:rsidR="00B05898" w:rsidRPr="005C51DC">
        <w:rPr>
          <w:rFonts w:ascii="Calibri" w:hAnsi="Calibri" w:cs="Calibri"/>
          <w:b/>
          <w:sz w:val="24"/>
        </w:rPr>
        <w:t xml:space="preserve">t may be just one of a series of other incidences </w:t>
      </w:r>
      <w:r w:rsidRPr="005C51DC">
        <w:rPr>
          <w:rFonts w:ascii="Calibri" w:hAnsi="Calibri" w:cs="Calibri"/>
          <w:b/>
          <w:sz w:val="24"/>
        </w:rPr>
        <w:t>know to those involved with child protection</w:t>
      </w:r>
    </w:p>
    <w:p w:rsidR="00B05898" w:rsidRPr="00DB1F6B" w:rsidRDefault="00B05898" w:rsidP="00857782">
      <w:pPr>
        <w:numPr>
          <w:ilvl w:val="12"/>
          <w:numId w:val="0"/>
        </w:numPr>
        <w:ind w:right="-24"/>
        <w:rPr>
          <w:rFonts w:ascii="Calibri" w:hAnsi="Calibri" w:cs="Calibri"/>
          <w:b/>
          <w:sz w:val="24"/>
        </w:rPr>
      </w:pPr>
    </w:p>
    <w:p w:rsidR="005C51DC" w:rsidRDefault="005C51DC" w:rsidP="00857782">
      <w:pPr>
        <w:numPr>
          <w:ilvl w:val="12"/>
          <w:numId w:val="0"/>
        </w:numPr>
        <w:ind w:right="-24"/>
        <w:rPr>
          <w:rFonts w:ascii="Calibri" w:hAnsi="Calibri" w:cs="Calibri"/>
          <w:sz w:val="24"/>
        </w:rPr>
      </w:pPr>
      <w:r>
        <w:rPr>
          <w:rFonts w:ascii="Calibri" w:hAnsi="Calibri" w:cs="Calibri"/>
          <w:sz w:val="24"/>
        </w:rPr>
        <w:t>The process for reporting a</w:t>
      </w:r>
      <w:r w:rsidR="00B05898" w:rsidRPr="00DB1F6B">
        <w:rPr>
          <w:rFonts w:ascii="Calibri" w:hAnsi="Calibri" w:cs="Calibri"/>
          <w:sz w:val="24"/>
        </w:rPr>
        <w:t>ny allegation or concern that a</w:t>
      </w:r>
      <w:r>
        <w:rPr>
          <w:rFonts w:ascii="Calibri" w:hAnsi="Calibri" w:cs="Calibri"/>
          <w:sz w:val="24"/>
        </w:rPr>
        <w:t xml:space="preserve"> (disabled)</w:t>
      </w:r>
      <w:r w:rsidR="00B05898" w:rsidRPr="00DB1F6B">
        <w:rPr>
          <w:rFonts w:ascii="Calibri" w:hAnsi="Calibri" w:cs="Calibri"/>
          <w:sz w:val="24"/>
        </w:rPr>
        <w:t xml:space="preserve"> child </w:t>
      </w:r>
      <w:r>
        <w:rPr>
          <w:rFonts w:ascii="Calibri" w:hAnsi="Calibri" w:cs="Calibri"/>
          <w:sz w:val="24"/>
        </w:rPr>
        <w:t xml:space="preserve">or young person </w:t>
      </w:r>
      <w:r w:rsidR="00B05898" w:rsidRPr="00DB1F6B">
        <w:rPr>
          <w:rFonts w:ascii="Calibri" w:hAnsi="Calibri" w:cs="Calibri"/>
          <w:sz w:val="24"/>
        </w:rPr>
        <w:t xml:space="preserve">has been abused </w:t>
      </w:r>
      <w:r>
        <w:rPr>
          <w:rFonts w:ascii="Calibri" w:hAnsi="Calibri" w:cs="Calibri"/>
          <w:sz w:val="24"/>
        </w:rPr>
        <w:t xml:space="preserve">by a </w:t>
      </w:r>
      <w:r w:rsidR="00971F17">
        <w:rPr>
          <w:rFonts w:ascii="Calibri" w:hAnsi="Calibri" w:cs="Calibri"/>
          <w:i/>
          <w:color w:val="FF0000"/>
          <w:sz w:val="24"/>
        </w:rPr>
        <w:t xml:space="preserve">(Organisation) </w:t>
      </w:r>
      <w:r>
        <w:rPr>
          <w:rFonts w:ascii="Calibri" w:hAnsi="Calibri" w:cs="Calibri"/>
          <w:sz w:val="24"/>
        </w:rPr>
        <w:t xml:space="preserve">member of staff or volunteer can be found in </w:t>
      </w:r>
      <w:r w:rsidR="00971F17" w:rsidRPr="000E4C4D">
        <w:rPr>
          <w:rFonts w:ascii="Calibri" w:hAnsi="Calibri" w:cs="Calibri"/>
          <w:i/>
          <w:color w:val="FF0000"/>
          <w:sz w:val="24"/>
        </w:rPr>
        <w:t>insert appropriate appendix</w:t>
      </w:r>
      <w:r>
        <w:rPr>
          <w:rFonts w:ascii="Calibri" w:hAnsi="Calibri" w:cs="Calibri"/>
          <w:sz w:val="24"/>
        </w:rPr>
        <w:t xml:space="preserve">.  The sequence of action </w:t>
      </w:r>
      <w:r w:rsidR="00971F17">
        <w:rPr>
          <w:rFonts w:ascii="Calibri" w:hAnsi="Calibri" w:cs="Calibri"/>
          <w:i/>
          <w:color w:val="FF0000"/>
          <w:sz w:val="24"/>
        </w:rPr>
        <w:t xml:space="preserve">(Organisation) </w:t>
      </w:r>
      <w:r>
        <w:rPr>
          <w:rFonts w:ascii="Calibri" w:hAnsi="Calibri" w:cs="Calibri"/>
          <w:sz w:val="24"/>
        </w:rPr>
        <w:t xml:space="preserve">will follow in dealing with that information is illustrated in </w:t>
      </w:r>
      <w:r w:rsidR="00971F17" w:rsidRPr="000E4C4D">
        <w:rPr>
          <w:rFonts w:ascii="Calibri" w:hAnsi="Calibri" w:cs="Calibri"/>
          <w:i/>
          <w:color w:val="FF0000"/>
          <w:sz w:val="24"/>
        </w:rPr>
        <w:t>insert appropriate appendix</w:t>
      </w:r>
      <w:r>
        <w:rPr>
          <w:rFonts w:ascii="Calibri" w:hAnsi="Calibri" w:cs="Calibri"/>
          <w:sz w:val="24"/>
        </w:rPr>
        <w:t>.</w:t>
      </w:r>
    </w:p>
    <w:p w:rsidR="005C51DC" w:rsidRDefault="00971F17" w:rsidP="00971F17">
      <w:pPr>
        <w:numPr>
          <w:ilvl w:val="12"/>
          <w:numId w:val="0"/>
        </w:numPr>
        <w:tabs>
          <w:tab w:val="left" w:pos="4050"/>
        </w:tabs>
        <w:ind w:right="-24"/>
        <w:rPr>
          <w:rFonts w:ascii="Calibri" w:hAnsi="Calibri" w:cs="Calibri"/>
          <w:sz w:val="24"/>
        </w:rPr>
      </w:pPr>
      <w:r>
        <w:rPr>
          <w:rFonts w:ascii="Calibri" w:hAnsi="Calibri" w:cs="Calibri"/>
          <w:sz w:val="24"/>
        </w:rPr>
        <w:tab/>
      </w:r>
    </w:p>
    <w:p w:rsidR="00D711AC" w:rsidRDefault="005C51DC" w:rsidP="00857782">
      <w:pPr>
        <w:numPr>
          <w:ilvl w:val="12"/>
          <w:numId w:val="0"/>
        </w:numPr>
        <w:ind w:right="-24"/>
        <w:rPr>
          <w:rFonts w:ascii="Calibri" w:hAnsi="Calibri" w:cs="Calibri"/>
          <w:i/>
          <w:color w:val="FF0000"/>
          <w:sz w:val="24"/>
        </w:rPr>
      </w:pPr>
      <w:r>
        <w:rPr>
          <w:rFonts w:ascii="Calibri" w:hAnsi="Calibri" w:cs="Calibri"/>
          <w:sz w:val="24"/>
        </w:rPr>
        <w:t xml:space="preserve">Where an allegation or concern has been identified within a </w:t>
      </w:r>
      <w:r w:rsidR="00971F17">
        <w:rPr>
          <w:rFonts w:ascii="Calibri" w:hAnsi="Calibri" w:cs="Calibri"/>
          <w:i/>
          <w:color w:val="FF0000"/>
          <w:sz w:val="24"/>
        </w:rPr>
        <w:t xml:space="preserve">(Organisation) </w:t>
      </w:r>
      <w:r>
        <w:rPr>
          <w:rFonts w:ascii="Calibri" w:hAnsi="Calibri" w:cs="Calibri"/>
          <w:sz w:val="24"/>
        </w:rPr>
        <w:t xml:space="preserve">session that a (disabled) child or young person has been abused by an individual outside of </w:t>
      </w:r>
      <w:r w:rsidR="00971F17">
        <w:rPr>
          <w:rFonts w:ascii="Calibri" w:hAnsi="Calibri" w:cs="Calibri"/>
          <w:i/>
          <w:color w:val="FF0000"/>
          <w:sz w:val="24"/>
        </w:rPr>
        <w:t xml:space="preserve">(Organisation) </w:t>
      </w:r>
      <w:r>
        <w:rPr>
          <w:rFonts w:ascii="Calibri" w:hAnsi="Calibri" w:cs="Calibri"/>
          <w:sz w:val="24"/>
        </w:rPr>
        <w:t xml:space="preserve">the process is identified in </w:t>
      </w:r>
      <w:r w:rsidR="00971F17" w:rsidRPr="000E4C4D">
        <w:rPr>
          <w:rFonts w:ascii="Calibri" w:hAnsi="Calibri" w:cs="Calibri"/>
          <w:i/>
          <w:color w:val="FF0000"/>
          <w:sz w:val="24"/>
        </w:rPr>
        <w:t>insert appropriate appendix</w:t>
      </w:r>
      <w:r>
        <w:rPr>
          <w:rFonts w:ascii="Calibri" w:hAnsi="Calibri" w:cs="Calibri"/>
          <w:sz w:val="24"/>
        </w:rPr>
        <w:t xml:space="preserve">.  The sequence of action </w:t>
      </w:r>
      <w:r w:rsidR="00971F17">
        <w:rPr>
          <w:rFonts w:ascii="Calibri" w:hAnsi="Calibri" w:cs="Calibri"/>
          <w:i/>
          <w:color w:val="FF0000"/>
          <w:sz w:val="24"/>
        </w:rPr>
        <w:t xml:space="preserve">(Organisation) </w:t>
      </w:r>
      <w:r>
        <w:rPr>
          <w:rFonts w:ascii="Calibri" w:hAnsi="Calibri" w:cs="Calibri"/>
          <w:sz w:val="24"/>
        </w:rPr>
        <w:t xml:space="preserve">will follow in dealing with that information is illustrated in </w:t>
      </w:r>
      <w:r w:rsidR="00971F17" w:rsidRPr="000E4C4D">
        <w:rPr>
          <w:rFonts w:ascii="Calibri" w:hAnsi="Calibri" w:cs="Calibri"/>
          <w:i/>
          <w:color w:val="FF0000"/>
          <w:sz w:val="24"/>
        </w:rPr>
        <w:t>insert appropriate appendix</w:t>
      </w:r>
      <w:r w:rsidR="00971F17">
        <w:rPr>
          <w:rFonts w:ascii="Calibri" w:hAnsi="Calibri" w:cs="Calibri"/>
          <w:i/>
          <w:color w:val="FF0000"/>
          <w:sz w:val="24"/>
        </w:rPr>
        <w:t>.</w:t>
      </w:r>
    </w:p>
    <w:p w:rsidR="00971F17" w:rsidRDefault="00971F17" w:rsidP="00857782">
      <w:pPr>
        <w:numPr>
          <w:ilvl w:val="12"/>
          <w:numId w:val="0"/>
        </w:numPr>
        <w:ind w:right="-24"/>
        <w:rPr>
          <w:rFonts w:ascii="Calibri" w:hAnsi="Calibri" w:cs="Calibri"/>
          <w:sz w:val="24"/>
        </w:rPr>
      </w:pPr>
    </w:p>
    <w:p w:rsidR="00B05898" w:rsidRDefault="00B05898" w:rsidP="00857782">
      <w:pPr>
        <w:numPr>
          <w:ilvl w:val="12"/>
          <w:numId w:val="0"/>
        </w:numPr>
        <w:ind w:right="-24"/>
        <w:rPr>
          <w:rFonts w:ascii="Calibri" w:hAnsi="Calibri" w:cs="Calibri"/>
          <w:b/>
          <w:sz w:val="24"/>
        </w:rPr>
      </w:pPr>
      <w:r w:rsidRPr="00DB1F6B">
        <w:rPr>
          <w:rFonts w:ascii="Calibri" w:hAnsi="Calibri" w:cs="Calibri"/>
          <w:sz w:val="24"/>
        </w:rPr>
        <w:t>Allegations of abuse are sometimes made some time after the event.  Where such a</w:t>
      </w:r>
      <w:r w:rsidR="00D711AC">
        <w:rPr>
          <w:rFonts w:ascii="Calibri" w:hAnsi="Calibri" w:cs="Calibri"/>
          <w:sz w:val="24"/>
        </w:rPr>
        <w:t>n a</w:t>
      </w:r>
      <w:r w:rsidRPr="00DB1F6B">
        <w:rPr>
          <w:rFonts w:ascii="Calibri" w:hAnsi="Calibri" w:cs="Calibri"/>
          <w:sz w:val="24"/>
        </w:rPr>
        <w:t xml:space="preserve">llegation is made, you should follow the same procedures </w:t>
      </w:r>
      <w:r w:rsidR="00D711AC">
        <w:rPr>
          <w:rFonts w:ascii="Calibri" w:hAnsi="Calibri" w:cs="Calibri"/>
          <w:sz w:val="24"/>
        </w:rPr>
        <w:t xml:space="preserve">as for a child protection concern happening now.  </w:t>
      </w:r>
      <w:r w:rsidRPr="00DB1F6B">
        <w:rPr>
          <w:rFonts w:ascii="Calibri" w:hAnsi="Calibri" w:cs="Calibri"/>
          <w:b/>
          <w:sz w:val="24"/>
        </w:rPr>
        <w:t>Anyone who has a previous conviction for offences related to abuse against children is automatically barred from working with children/young people (their name would appear o</w:t>
      </w:r>
      <w:r w:rsidR="007102AF">
        <w:rPr>
          <w:rFonts w:ascii="Calibri" w:hAnsi="Calibri" w:cs="Calibri"/>
          <w:b/>
          <w:sz w:val="24"/>
        </w:rPr>
        <w:t>n the Children’s Barred List).</w:t>
      </w:r>
    </w:p>
    <w:p w:rsidR="007102AF" w:rsidRPr="00DB1F6B" w:rsidRDefault="007102AF" w:rsidP="00857782">
      <w:pPr>
        <w:numPr>
          <w:ilvl w:val="12"/>
          <w:numId w:val="0"/>
        </w:numPr>
        <w:ind w:right="-24"/>
        <w:rPr>
          <w:rFonts w:ascii="Calibri" w:hAnsi="Calibri" w:cs="Calibri"/>
          <w:b/>
          <w:sz w:val="24"/>
        </w:rPr>
      </w:pPr>
    </w:p>
    <w:p w:rsidR="00B05898" w:rsidRPr="00DB1F6B" w:rsidRDefault="00B05898" w:rsidP="00857782">
      <w:pPr>
        <w:numPr>
          <w:ilvl w:val="12"/>
          <w:numId w:val="0"/>
        </w:numPr>
        <w:ind w:right="-24"/>
        <w:rPr>
          <w:rFonts w:ascii="Calibri" w:hAnsi="Calibri" w:cs="Calibri"/>
          <w:sz w:val="24"/>
          <w:szCs w:val="24"/>
        </w:rPr>
      </w:pPr>
      <w:r w:rsidRPr="00DB1F6B">
        <w:rPr>
          <w:rFonts w:ascii="Calibri" w:hAnsi="Calibri" w:cs="Calibri"/>
          <w:sz w:val="24"/>
        </w:rPr>
        <w:t xml:space="preserve">For information about who to contact within the Local </w:t>
      </w:r>
      <w:r w:rsidRPr="00DB1F6B">
        <w:rPr>
          <w:rFonts w:ascii="Calibri" w:hAnsi="Calibri" w:cs="Calibri"/>
          <w:sz w:val="24"/>
          <w:szCs w:val="24"/>
        </w:rPr>
        <w:t>Authority</w:t>
      </w:r>
      <w:r w:rsidR="00EA13CB">
        <w:rPr>
          <w:rFonts w:ascii="Calibri" w:hAnsi="Calibri" w:cs="Calibri"/>
          <w:sz w:val="24"/>
          <w:szCs w:val="24"/>
        </w:rPr>
        <w:t>, and other information regarding All Wales Child Protection procedures,</w:t>
      </w:r>
      <w:r w:rsidRPr="00DB1F6B">
        <w:rPr>
          <w:rFonts w:ascii="Calibri" w:hAnsi="Calibri" w:cs="Calibri"/>
          <w:sz w:val="24"/>
          <w:szCs w:val="24"/>
        </w:rPr>
        <w:t xml:space="preserve"> see</w:t>
      </w:r>
      <w:r w:rsidRPr="00DB1F6B">
        <w:rPr>
          <w:rFonts w:ascii="Calibri" w:hAnsi="Calibri" w:cs="Calibri"/>
          <w:b/>
          <w:sz w:val="24"/>
          <w:szCs w:val="24"/>
        </w:rPr>
        <w:t xml:space="preserve"> </w:t>
      </w:r>
      <w:hyperlink r:id="rId15" w:history="1">
        <w:r w:rsidRPr="00DB1F6B">
          <w:rPr>
            <w:rStyle w:val="Hyperlink"/>
            <w:rFonts w:ascii="Calibri" w:hAnsi="Calibri" w:cs="Calibri"/>
            <w:sz w:val="24"/>
            <w:szCs w:val="24"/>
          </w:rPr>
          <w:t>www.ssiacymru.org.uk/index.cfm?articleid=298</w:t>
        </w:r>
      </w:hyperlink>
    </w:p>
    <w:p w:rsidR="00B05898" w:rsidRPr="00DB1F6B" w:rsidRDefault="00B05898" w:rsidP="00857782">
      <w:pPr>
        <w:numPr>
          <w:ilvl w:val="12"/>
          <w:numId w:val="0"/>
        </w:numPr>
        <w:ind w:right="-24"/>
        <w:rPr>
          <w:rFonts w:ascii="Calibri" w:hAnsi="Calibri" w:cs="Calibri"/>
        </w:rPr>
      </w:pPr>
    </w:p>
    <w:p w:rsidR="00B05898" w:rsidRPr="00DB1F6B" w:rsidRDefault="00B05898" w:rsidP="00857782">
      <w:pPr>
        <w:pStyle w:val="Heading2"/>
        <w:ind w:right="-24"/>
        <w:rPr>
          <w:rFonts w:ascii="Calibri" w:hAnsi="Calibri" w:cs="Calibri"/>
          <w:b/>
          <w:sz w:val="24"/>
        </w:rPr>
      </w:pPr>
      <w:bookmarkStart w:id="51" w:name="_Toc350948723"/>
      <w:r w:rsidRPr="00DB1F6B">
        <w:rPr>
          <w:rFonts w:ascii="Calibri" w:hAnsi="Calibri" w:cs="Calibri"/>
          <w:b/>
          <w:sz w:val="24"/>
        </w:rPr>
        <w:t>4.5</w:t>
      </w:r>
      <w:r w:rsidRPr="00DB1F6B">
        <w:rPr>
          <w:rFonts w:ascii="Calibri" w:hAnsi="Calibri" w:cs="Calibri"/>
          <w:b/>
          <w:sz w:val="24"/>
        </w:rPr>
        <w:tab/>
        <w:t>Whistle Blowing/Provision of Information relating to ‘colleagues’</w:t>
      </w:r>
      <w:bookmarkEnd w:id="51"/>
    </w:p>
    <w:p w:rsidR="00B05898" w:rsidRPr="00DB1F6B" w:rsidRDefault="002D45A7" w:rsidP="00857782">
      <w:pPr>
        <w:numPr>
          <w:ilvl w:val="12"/>
          <w:numId w:val="0"/>
        </w:numPr>
        <w:ind w:right="-24"/>
        <w:rPr>
          <w:rFonts w:ascii="Calibri" w:hAnsi="Calibri" w:cs="Calibri"/>
          <w:b/>
          <w:sz w:val="24"/>
        </w:rPr>
      </w:pPr>
      <w:r>
        <w:rPr>
          <w:rFonts w:ascii="Calibri" w:hAnsi="Calibri" w:cs="Calibri"/>
          <w:i/>
          <w:color w:val="FF0000"/>
          <w:sz w:val="24"/>
        </w:rPr>
        <w:t xml:space="preserve">(Organisation) </w:t>
      </w:r>
      <w:r w:rsidR="00EA13CB">
        <w:rPr>
          <w:rFonts w:ascii="Calibri" w:hAnsi="Calibri" w:cs="Calibri"/>
          <w:sz w:val="24"/>
        </w:rPr>
        <w:t xml:space="preserve">have a </w:t>
      </w:r>
      <w:r w:rsidR="00B05898" w:rsidRPr="00DB1F6B">
        <w:rPr>
          <w:rFonts w:ascii="Calibri" w:hAnsi="Calibri" w:cs="Calibri"/>
          <w:sz w:val="24"/>
        </w:rPr>
        <w:t>procedure</w:t>
      </w:r>
      <w:r w:rsidR="00EA13CB">
        <w:rPr>
          <w:rFonts w:ascii="Calibri" w:hAnsi="Calibri" w:cs="Calibri"/>
          <w:sz w:val="24"/>
        </w:rPr>
        <w:t xml:space="preserve"> which</w:t>
      </w:r>
      <w:r w:rsidR="00B05898" w:rsidRPr="00DB1F6B">
        <w:rPr>
          <w:rFonts w:ascii="Calibri" w:hAnsi="Calibri" w:cs="Calibri"/>
          <w:sz w:val="24"/>
        </w:rPr>
        <w:t xml:space="preserve"> enabl</w:t>
      </w:r>
      <w:r w:rsidR="00EA13CB">
        <w:rPr>
          <w:rFonts w:ascii="Calibri" w:hAnsi="Calibri" w:cs="Calibri"/>
          <w:sz w:val="24"/>
        </w:rPr>
        <w:t>es</w:t>
      </w:r>
      <w:r w:rsidR="00B05898" w:rsidRPr="00DB1F6B">
        <w:rPr>
          <w:rFonts w:ascii="Calibri" w:hAnsi="Calibri" w:cs="Calibri"/>
          <w:sz w:val="24"/>
        </w:rPr>
        <w:t xml:space="preserve"> staff and volunteers to share, in confidence with a designated person, concerns they may hav</w:t>
      </w:r>
      <w:r w:rsidR="007620ED">
        <w:rPr>
          <w:rFonts w:ascii="Calibri" w:hAnsi="Calibri" w:cs="Calibri"/>
          <w:sz w:val="24"/>
        </w:rPr>
        <w:t>e about a colleague’s behaviour (s</w:t>
      </w:r>
      <w:r w:rsidR="00BF2086">
        <w:rPr>
          <w:rFonts w:ascii="Calibri" w:hAnsi="Calibri" w:cs="Calibri"/>
          <w:sz w:val="24"/>
        </w:rPr>
        <w:t xml:space="preserve">ee </w:t>
      </w:r>
      <w:r w:rsidR="00971F17" w:rsidRPr="000E4C4D">
        <w:rPr>
          <w:rFonts w:ascii="Calibri" w:hAnsi="Calibri" w:cs="Calibri"/>
          <w:i/>
          <w:color w:val="FF0000"/>
          <w:sz w:val="24"/>
        </w:rPr>
        <w:t>insert appropriate appendix</w:t>
      </w:r>
      <w:r w:rsidR="007620ED">
        <w:rPr>
          <w:rFonts w:ascii="Calibri" w:hAnsi="Calibri" w:cs="Calibri"/>
          <w:sz w:val="24"/>
        </w:rPr>
        <w:t>)</w:t>
      </w:r>
      <w:r w:rsidR="00EA13CB">
        <w:rPr>
          <w:rFonts w:ascii="Calibri" w:hAnsi="Calibri" w:cs="Calibri"/>
          <w:sz w:val="24"/>
        </w:rPr>
        <w:t>.</w:t>
      </w:r>
    </w:p>
    <w:p w:rsidR="00B05898" w:rsidRPr="00DB1F6B" w:rsidRDefault="00B05898" w:rsidP="00857782">
      <w:pPr>
        <w:numPr>
          <w:ilvl w:val="12"/>
          <w:numId w:val="0"/>
        </w:numPr>
        <w:ind w:right="-24"/>
        <w:jc w:val="right"/>
        <w:rPr>
          <w:rFonts w:ascii="Calibri" w:hAnsi="Calibri" w:cs="Calibri"/>
          <w:b/>
          <w:sz w:val="24"/>
        </w:rPr>
      </w:pPr>
    </w:p>
    <w:p w:rsidR="00EA13CB" w:rsidRDefault="00B05898" w:rsidP="00857782">
      <w:pPr>
        <w:numPr>
          <w:ilvl w:val="12"/>
          <w:numId w:val="0"/>
        </w:numPr>
        <w:ind w:right="-24"/>
        <w:rPr>
          <w:rFonts w:ascii="Calibri" w:hAnsi="Calibri" w:cs="Calibri"/>
          <w:sz w:val="24"/>
        </w:rPr>
      </w:pPr>
      <w:r w:rsidRPr="00DB1F6B">
        <w:rPr>
          <w:rFonts w:ascii="Calibri" w:hAnsi="Calibri" w:cs="Calibri"/>
          <w:sz w:val="24"/>
        </w:rPr>
        <w:t>This may be behaviour linked to child abuse or behaviour that pushes boundaries beyond acceptable limits.  If this is consistently ignored a culture may develop within an organisation whereby staff an</w:t>
      </w:r>
      <w:r w:rsidR="00EA13CB">
        <w:rPr>
          <w:rFonts w:ascii="Calibri" w:hAnsi="Calibri" w:cs="Calibri"/>
          <w:sz w:val="24"/>
        </w:rPr>
        <w:t xml:space="preserve">d young people are ‘silenced’.  </w:t>
      </w:r>
      <w:r w:rsidR="002D45A7">
        <w:rPr>
          <w:rFonts w:ascii="Calibri" w:hAnsi="Calibri" w:cs="Calibri"/>
          <w:i/>
          <w:color w:val="FF0000"/>
          <w:sz w:val="24"/>
        </w:rPr>
        <w:t xml:space="preserve">(Organisation) </w:t>
      </w:r>
      <w:r w:rsidRPr="00DB1F6B">
        <w:rPr>
          <w:rFonts w:ascii="Calibri" w:hAnsi="Calibri" w:cs="Calibri"/>
          <w:sz w:val="24"/>
        </w:rPr>
        <w:t xml:space="preserve">is fully supportive of Whistle Blowing/Provision of information relating to </w:t>
      </w:r>
      <w:r w:rsidRPr="00DB1F6B">
        <w:rPr>
          <w:rFonts w:ascii="Calibri" w:hAnsi="Calibri" w:cs="Calibri"/>
          <w:sz w:val="24"/>
        </w:rPr>
        <w:lastRenderedPageBreak/>
        <w:t xml:space="preserve">‘colleagues’ for the sake of the child, and will provide support and protect the identity of the individual/s who ‘whistle blow’.  </w:t>
      </w:r>
    </w:p>
    <w:p w:rsidR="00EA13CB" w:rsidRDefault="00EA13CB" w:rsidP="00857782">
      <w:pPr>
        <w:numPr>
          <w:ilvl w:val="12"/>
          <w:numId w:val="0"/>
        </w:numPr>
        <w:ind w:right="-24"/>
        <w:rPr>
          <w:rFonts w:ascii="Calibri" w:hAnsi="Calibri" w:cs="Calibri"/>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Whilst it is difficult to express concerns about colleagues, it is important that these concerns are communicated to the designated person.  All staff and volunteers will be encouraged to talk to the </w:t>
      </w:r>
      <w:r w:rsidR="00971F17">
        <w:rPr>
          <w:rFonts w:ascii="Calibri" w:hAnsi="Calibri" w:cs="Calibri"/>
          <w:i/>
          <w:color w:val="FF0000"/>
          <w:sz w:val="24"/>
        </w:rPr>
        <w:t xml:space="preserve">(Organisation) </w:t>
      </w:r>
      <w:r w:rsidRPr="00DB1F6B">
        <w:rPr>
          <w:rFonts w:ascii="Calibri" w:hAnsi="Calibri" w:cs="Calibri"/>
          <w:sz w:val="24"/>
        </w:rPr>
        <w:t xml:space="preserve">Lead Welfare Officer if they become aware of anything that makes them feel uncomfortable.  </w:t>
      </w:r>
    </w:p>
    <w:p w:rsidR="00BE5F12" w:rsidRPr="00DB1F6B" w:rsidRDefault="00BE5F12" w:rsidP="00857782">
      <w:pPr>
        <w:numPr>
          <w:ilvl w:val="12"/>
          <w:numId w:val="0"/>
        </w:numPr>
        <w:ind w:right="-24"/>
        <w:rPr>
          <w:rFonts w:ascii="Calibri" w:hAnsi="Calibri" w:cs="Calibri"/>
          <w:sz w:val="24"/>
        </w:rPr>
      </w:pPr>
    </w:p>
    <w:p w:rsidR="00B05898" w:rsidRPr="00DB1F6B" w:rsidRDefault="00B05898" w:rsidP="00857782">
      <w:pPr>
        <w:pStyle w:val="Heading2"/>
        <w:ind w:right="-24"/>
        <w:rPr>
          <w:rFonts w:ascii="Calibri" w:hAnsi="Calibri" w:cs="Calibri"/>
          <w:sz w:val="24"/>
        </w:rPr>
      </w:pPr>
      <w:bookmarkStart w:id="52" w:name="_Toc350948724"/>
      <w:r w:rsidRPr="00DB1F6B">
        <w:rPr>
          <w:rFonts w:ascii="Calibri" w:hAnsi="Calibri" w:cs="Calibri"/>
          <w:b/>
          <w:sz w:val="24"/>
        </w:rPr>
        <w:t>4.6</w:t>
      </w:r>
      <w:r w:rsidRPr="00DB1F6B">
        <w:rPr>
          <w:rFonts w:ascii="Calibri" w:hAnsi="Calibri" w:cs="Calibri"/>
          <w:b/>
          <w:sz w:val="24"/>
        </w:rPr>
        <w:tab/>
        <w:t xml:space="preserve">Concerns outside the immediate Sporting Environment </w:t>
      </w:r>
      <w:r w:rsidRPr="00DB1F6B">
        <w:rPr>
          <w:rFonts w:ascii="Calibri" w:hAnsi="Calibri" w:cs="Calibri"/>
          <w:sz w:val="24"/>
        </w:rPr>
        <w:t>(e.g. a parent or carer)</w:t>
      </w:r>
      <w:bookmarkEnd w:id="52"/>
    </w:p>
    <w:p w:rsidR="00B05898" w:rsidRDefault="00B05898" w:rsidP="00857782">
      <w:pPr>
        <w:tabs>
          <w:tab w:val="left" w:pos="360"/>
        </w:tabs>
        <w:ind w:right="-24"/>
        <w:rPr>
          <w:rFonts w:ascii="Calibri" w:hAnsi="Calibri" w:cs="Calibri"/>
          <w:sz w:val="24"/>
        </w:rPr>
      </w:pPr>
      <w:r w:rsidRPr="00DB1F6B">
        <w:rPr>
          <w:rFonts w:ascii="Calibri" w:hAnsi="Calibri" w:cs="Calibri"/>
          <w:sz w:val="24"/>
        </w:rPr>
        <w:t>It is vital that any concer</w:t>
      </w:r>
      <w:r w:rsidR="003F7B07">
        <w:rPr>
          <w:rFonts w:ascii="Calibri" w:hAnsi="Calibri" w:cs="Calibri"/>
          <w:sz w:val="24"/>
        </w:rPr>
        <w:t>ns regarding child/young person</w:t>
      </w:r>
      <w:r w:rsidRPr="00DB1F6B">
        <w:rPr>
          <w:rFonts w:ascii="Calibri" w:hAnsi="Calibri" w:cs="Calibri"/>
          <w:sz w:val="24"/>
        </w:rPr>
        <w:t xml:space="preserve"> </w:t>
      </w:r>
      <w:r w:rsidR="003F7B07">
        <w:rPr>
          <w:rFonts w:ascii="Calibri" w:hAnsi="Calibri" w:cs="Calibri"/>
          <w:sz w:val="24"/>
        </w:rPr>
        <w:t>are</w:t>
      </w:r>
      <w:r w:rsidRPr="00DB1F6B">
        <w:rPr>
          <w:rFonts w:ascii="Calibri" w:hAnsi="Calibri" w:cs="Calibri"/>
          <w:sz w:val="24"/>
        </w:rPr>
        <w:t xml:space="preserve"> passed o</w:t>
      </w:r>
      <w:r w:rsidR="003F7B07">
        <w:rPr>
          <w:rFonts w:ascii="Calibri" w:hAnsi="Calibri" w:cs="Calibri"/>
          <w:sz w:val="24"/>
        </w:rPr>
        <w:t xml:space="preserve">n to agencies </w:t>
      </w:r>
      <w:proofErr w:type="gramStart"/>
      <w:r w:rsidR="003F7B07">
        <w:rPr>
          <w:rFonts w:ascii="Calibri" w:hAnsi="Calibri" w:cs="Calibri"/>
          <w:sz w:val="24"/>
        </w:rPr>
        <w:t>who</w:t>
      </w:r>
      <w:proofErr w:type="gramEnd"/>
      <w:r w:rsidR="003F7B07">
        <w:rPr>
          <w:rFonts w:ascii="Calibri" w:hAnsi="Calibri" w:cs="Calibri"/>
          <w:sz w:val="24"/>
        </w:rPr>
        <w:t xml:space="preserve"> can effectively </w:t>
      </w:r>
      <w:r w:rsidRPr="00DB1F6B">
        <w:rPr>
          <w:rFonts w:ascii="Calibri" w:hAnsi="Calibri" w:cs="Calibri"/>
          <w:sz w:val="24"/>
        </w:rPr>
        <w:t xml:space="preserve">intervene and assist.  Therefore even if the concerns/allegations relate to a situation outside of the immediate sporting environment, report your concerns to the </w:t>
      </w:r>
      <w:r w:rsidR="002D45A7">
        <w:rPr>
          <w:rFonts w:ascii="Calibri" w:hAnsi="Calibri" w:cs="Calibri"/>
          <w:i/>
          <w:color w:val="FF0000"/>
          <w:sz w:val="24"/>
        </w:rPr>
        <w:t xml:space="preserve">(Organisation) </w:t>
      </w:r>
      <w:r w:rsidRPr="00DB1F6B">
        <w:rPr>
          <w:rFonts w:ascii="Calibri" w:hAnsi="Calibri" w:cs="Calibri"/>
          <w:sz w:val="24"/>
        </w:rPr>
        <w:t>Lead Welfare Officer (</w:t>
      </w:r>
      <w:r w:rsidR="003F7B07">
        <w:rPr>
          <w:rFonts w:ascii="Calibri" w:hAnsi="Calibri" w:cs="Calibri"/>
          <w:sz w:val="24"/>
          <w:szCs w:val="24"/>
        </w:rPr>
        <w:t>see</w:t>
      </w:r>
      <w:r w:rsidR="00591DED">
        <w:rPr>
          <w:rFonts w:ascii="Calibri" w:hAnsi="Calibri" w:cs="Calibri"/>
          <w:sz w:val="24"/>
          <w:szCs w:val="24"/>
        </w:rPr>
        <w:t xml:space="preserve"> Appendix </w:t>
      </w:r>
      <w:r w:rsidR="000915F1">
        <w:rPr>
          <w:rFonts w:ascii="Calibri" w:hAnsi="Calibri" w:cs="Calibri"/>
          <w:sz w:val="24"/>
          <w:szCs w:val="24"/>
        </w:rPr>
        <w:t>C</w:t>
      </w:r>
      <w:r w:rsidR="00591DED">
        <w:rPr>
          <w:rFonts w:ascii="Calibri" w:hAnsi="Calibri" w:cs="Calibri"/>
          <w:sz w:val="24"/>
          <w:szCs w:val="24"/>
        </w:rPr>
        <w:t>4.1</w:t>
      </w:r>
      <w:r w:rsidRPr="00DB1F6B">
        <w:rPr>
          <w:rFonts w:ascii="Calibri" w:hAnsi="Calibri" w:cs="Calibri"/>
          <w:sz w:val="24"/>
        </w:rPr>
        <w:t xml:space="preserve">).  If the </w:t>
      </w:r>
      <w:r w:rsidR="002D45A7">
        <w:rPr>
          <w:rFonts w:ascii="Calibri" w:hAnsi="Calibri" w:cs="Calibri"/>
          <w:i/>
          <w:color w:val="FF0000"/>
          <w:sz w:val="24"/>
        </w:rPr>
        <w:t xml:space="preserve">(Organisation) </w:t>
      </w:r>
      <w:r w:rsidRPr="00DB1F6B">
        <w:rPr>
          <w:rFonts w:ascii="Calibri" w:hAnsi="Calibri" w:cs="Calibri"/>
          <w:sz w:val="24"/>
        </w:rPr>
        <w:t xml:space="preserve">Lead Welfare Officer is not available, the person being told or observing the potential abuse should contact </w:t>
      </w:r>
      <w:r w:rsidR="0034111A">
        <w:rPr>
          <w:rFonts w:ascii="Calibri" w:hAnsi="Calibri" w:cs="Calibri"/>
          <w:sz w:val="24"/>
        </w:rPr>
        <w:t xml:space="preserve">the </w:t>
      </w:r>
      <w:r w:rsidR="002D45A7">
        <w:rPr>
          <w:rFonts w:ascii="Calibri" w:hAnsi="Calibri" w:cs="Calibri"/>
          <w:i/>
          <w:color w:val="FF0000"/>
          <w:sz w:val="24"/>
        </w:rPr>
        <w:t xml:space="preserve">(Organisation) </w:t>
      </w:r>
      <w:r w:rsidR="0034111A">
        <w:rPr>
          <w:rFonts w:ascii="Calibri" w:hAnsi="Calibri" w:cs="Calibri"/>
          <w:sz w:val="24"/>
        </w:rPr>
        <w:t xml:space="preserve">Associate Lead Welfare Officer, </w:t>
      </w:r>
      <w:r w:rsidRPr="00DB1F6B">
        <w:rPr>
          <w:rFonts w:ascii="Calibri" w:hAnsi="Calibri" w:cs="Calibri"/>
          <w:sz w:val="24"/>
        </w:rPr>
        <w:t xml:space="preserve">their local social services department or the police immediately.  Social Services and the </w:t>
      </w:r>
      <w:r w:rsidR="002D45A7">
        <w:rPr>
          <w:rFonts w:ascii="Calibri" w:hAnsi="Calibri" w:cs="Calibri"/>
          <w:i/>
          <w:color w:val="FF0000"/>
          <w:sz w:val="24"/>
        </w:rPr>
        <w:t xml:space="preserve">(Organisation) </w:t>
      </w:r>
      <w:r w:rsidRPr="00DB1F6B">
        <w:rPr>
          <w:rFonts w:ascii="Calibri" w:hAnsi="Calibri" w:cs="Calibri"/>
          <w:sz w:val="24"/>
        </w:rPr>
        <w:t xml:space="preserve">Lead Welfare Officer will decide how to inform the parents/carers.  The </w:t>
      </w:r>
      <w:r w:rsidR="002D45A7">
        <w:rPr>
          <w:rFonts w:ascii="Calibri" w:hAnsi="Calibri" w:cs="Calibri"/>
          <w:i/>
          <w:color w:val="FF0000"/>
          <w:sz w:val="24"/>
        </w:rPr>
        <w:t xml:space="preserve">(Organisation) </w:t>
      </w:r>
      <w:r w:rsidRPr="00DB1F6B">
        <w:rPr>
          <w:rFonts w:ascii="Calibri" w:hAnsi="Calibri" w:cs="Calibri"/>
          <w:sz w:val="24"/>
        </w:rPr>
        <w:t xml:space="preserve">Lead Welfare Officer will inform the </w:t>
      </w:r>
      <w:r w:rsidR="002D45A7">
        <w:rPr>
          <w:rFonts w:ascii="Calibri" w:hAnsi="Calibri" w:cs="Calibri"/>
          <w:i/>
          <w:color w:val="FF0000"/>
          <w:sz w:val="24"/>
        </w:rPr>
        <w:t xml:space="preserve">(Organisation) </w:t>
      </w:r>
      <w:r w:rsidR="0034111A">
        <w:rPr>
          <w:rFonts w:ascii="Calibri" w:hAnsi="Calibri" w:cs="Calibri"/>
          <w:sz w:val="24"/>
        </w:rPr>
        <w:t xml:space="preserve">Internal </w:t>
      </w:r>
      <w:r w:rsidRPr="00DB1F6B">
        <w:rPr>
          <w:rFonts w:ascii="Calibri" w:hAnsi="Calibri" w:cs="Calibri"/>
          <w:sz w:val="24"/>
        </w:rPr>
        <w:t xml:space="preserve">Independent </w:t>
      </w:r>
      <w:r w:rsidR="0034111A">
        <w:rPr>
          <w:rFonts w:ascii="Calibri" w:hAnsi="Calibri" w:cs="Calibri"/>
          <w:sz w:val="24"/>
        </w:rPr>
        <w:t>Verifier</w:t>
      </w:r>
      <w:r w:rsidRPr="00DB1F6B">
        <w:rPr>
          <w:rFonts w:ascii="Calibri" w:hAnsi="Calibri" w:cs="Calibri"/>
          <w:sz w:val="24"/>
        </w:rPr>
        <w:t xml:space="preserve">, who will convene the </w:t>
      </w:r>
      <w:r w:rsidR="002D45A7">
        <w:rPr>
          <w:rFonts w:ascii="Calibri" w:hAnsi="Calibri" w:cs="Calibri"/>
          <w:i/>
          <w:color w:val="FF0000"/>
          <w:sz w:val="24"/>
        </w:rPr>
        <w:t xml:space="preserve">(Organisation) </w:t>
      </w:r>
      <w:r w:rsidR="0034111A">
        <w:rPr>
          <w:rFonts w:ascii="Calibri" w:hAnsi="Calibri" w:cs="Calibri"/>
          <w:sz w:val="24"/>
        </w:rPr>
        <w:t>Case Management</w:t>
      </w:r>
      <w:r w:rsidRPr="00DB1F6B">
        <w:rPr>
          <w:rFonts w:ascii="Calibri" w:hAnsi="Calibri" w:cs="Calibri"/>
          <w:sz w:val="24"/>
        </w:rPr>
        <w:t xml:space="preserve"> Panel, and report the issue to them.  The </w:t>
      </w:r>
      <w:r w:rsidR="002D45A7">
        <w:rPr>
          <w:rFonts w:ascii="Calibri" w:hAnsi="Calibri" w:cs="Calibri"/>
          <w:i/>
          <w:color w:val="FF0000"/>
          <w:sz w:val="24"/>
        </w:rPr>
        <w:t xml:space="preserve">(Organisation) </w:t>
      </w:r>
      <w:r w:rsidR="0034111A">
        <w:rPr>
          <w:rFonts w:ascii="Calibri" w:hAnsi="Calibri" w:cs="Calibri"/>
          <w:sz w:val="24"/>
        </w:rPr>
        <w:t>Case Management</w:t>
      </w:r>
      <w:r w:rsidRPr="00DB1F6B">
        <w:rPr>
          <w:rFonts w:ascii="Calibri" w:hAnsi="Calibri" w:cs="Calibri"/>
          <w:sz w:val="24"/>
        </w:rPr>
        <w:t xml:space="preserve"> Panel will determine whether or not the person/s involved in the incident plays a role in the o</w:t>
      </w:r>
      <w:r w:rsidR="00702BAB">
        <w:rPr>
          <w:rFonts w:ascii="Calibri" w:hAnsi="Calibri" w:cs="Calibri"/>
          <w:sz w:val="24"/>
        </w:rPr>
        <w:t xml:space="preserve">rganisation and act accordingly (see Appendix </w:t>
      </w:r>
      <w:r w:rsidR="000915F1">
        <w:rPr>
          <w:rFonts w:ascii="Calibri" w:hAnsi="Calibri" w:cs="Calibri"/>
          <w:sz w:val="24"/>
        </w:rPr>
        <w:t>C</w:t>
      </w:r>
      <w:r w:rsidR="00702BAB">
        <w:rPr>
          <w:rFonts w:ascii="Calibri" w:hAnsi="Calibri" w:cs="Calibri"/>
          <w:sz w:val="24"/>
        </w:rPr>
        <w:t>4.4).</w:t>
      </w:r>
    </w:p>
    <w:p w:rsidR="00591DED" w:rsidRDefault="00591DED" w:rsidP="00857782">
      <w:pPr>
        <w:tabs>
          <w:tab w:val="left" w:pos="360"/>
        </w:tabs>
        <w:ind w:right="-24"/>
        <w:rPr>
          <w:rFonts w:ascii="Calibri" w:hAnsi="Calibri" w:cs="Calibri"/>
          <w:sz w:val="24"/>
        </w:rPr>
      </w:pPr>
    </w:p>
    <w:p w:rsidR="00591DED" w:rsidRPr="00591DED" w:rsidRDefault="00591DED" w:rsidP="00857782">
      <w:pPr>
        <w:tabs>
          <w:tab w:val="left" w:pos="360"/>
        </w:tabs>
        <w:ind w:right="-24"/>
        <w:rPr>
          <w:rFonts w:ascii="Calibri" w:hAnsi="Calibri" w:cs="Calibri"/>
          <w:sz w:val="24"/>
        </w:rPr>
      </w:pPr>
      <w:r>
        <w:rPr>
          <w:rFonts w:ascii="Calibri" w:hAnsi="Calibri" w:cs="Calibri"/>
          <w:sz w:val="24"/>
        </w:rPr>
        <w:t xml:space="preserve">Further detail is available about this </w:t>
      </w:r>
      <w:r w:rsidR="007102AF">
        <w:rPr>
          <w:rFonts w:ascii="Calibri" w:hAnsi="Calibri" w:cs="Calibri"/>
          <w:sz w:val="24"/>
        </w:rPr>
        <w:t>process</w:t>
      </w:r>
      <w:r w:rsidR="00702BAB">
        <w:rPr>
          <w:rFonts w:ascii="Calibri" w:hAnsi="Calibri" w:cs="Calibri"/>
          <w:sz w:val="24"/>
        </w:rPr>
        <w:t xml:space="preserve"> for passing on concerns, or disclosures</w:t>
      </w:r>
      <w:r w:rsidR="007102AF">
        <w:rPr>
          <w:rFonts w:ascii="Calibri" w:hAnsi="Calibri" w:cs="Calibri"/>
          <w:sz w:val="24"/>
        </w:rPr>
        <w:t>;</w:t>
      </w:r>
      <w:r>
        <w:rPr>
          <w:rFonts w:ascii="Calibri" w:hAnsi="Calibri" w:cs="Calibri"/>
          <w:sz w:val="24"/>
        </w:rPr>
        <w:t xml:space="preserve"> please see Appendix </w:t>
      </w:r>
      <w:r w:rsidR="0027511E" w:rsidRPr="000E4C4D">
        <w:rPr>
          <w:rFonts w:ascii="Calibri" w:hAnsi="Calibri" w:cs="Calibri"/>
          <w:i/>
          <w:color w:val="FF0000"/>
          <w:sz w:val="24"/>
        </w:rPr>
        <w:t>insert appropriate appendix</w:t>
      </w:r>
      <w:r>
        <w:rPr>
          <w:rFonts w:ascii="Calibri" w:hAnsi="Calibri" w:cs="Calibri"/>
          <w:sz w:val="24"/>
        </w:rPr>
        <w:t>.</w:t>
      </w:r>
    </w:p>
    <w:p w:rsidR="00B05898" w:rsidRPr="00DB1F6B" w:rsidRDefault="00B05898" w:rsidP="00857782">
      <w:pPr>
        <w:ind w:right="-24"/>
        <w:rPr>
          <w:rFonts w:ascii="Calibri" w:hAnsi="Calibri" w:cs="Calibri"/>
          <w:sz w:val="24"/>
          <w:szCs w:val="24"/>
        </w:rPr>
      </w:pPr>
    </w:p>
    <w:p w:rsidR="00B05898" w:rsidRPr="00DB1F6B" w:rsidRDefault="00B05898" w:rsidP="00857782">
      <w:pPr>
        <w:pStyle w:val="Heading2"/>
        <w:ind w:right="-24"/>
        <w:rPr>
          <w:rFonts w:ascii="Calibri" w:hAnsi="Calibri" w:cs="Calibri"/>
          <w:b/>
          <w:sz w:val="24"/>
        </w:rPr>
      </w:pPr>
      <w:bookmarkStart w:id="53" w:name="_Toc350948725"/>
      <w:r w:rsidRPr="00DB1F6B">
        <w:rPr>
          <w:rFonts w:ascii="Calibri" w:hAnsi="Calibri" w:cs="Calibri"/>
          <w:b/>
          <w:sz w:val="24"/>
        </w:rPr>
        <w:t>4.7</w:t>
      </w:r>
      <w:r w:rsidRPr="00DB1F6B">
        <w:rPr>
          <w:rFonts w:ascii="Calibri" w:hAnsi="Calibri" w:cs="Calibri"/>
          <w:b/>
          <w:sz w:val="24"/>
        </w:rPr>
        <w:tab/>
        <w:t>Confidentiality</w:t>
      </w:r>
      <w:bookmarkEnd w:id="53"/>
    </w:p>
    <w:p w:rsidR="00B05898" w:rsidRPr="00DB1F6B" w:rsidRDefault="00B05898" w:rsidP="00857782">
      <w:pPr>
        <w:ind w:right="-24"/>
        <w:rPr>
          <w:rFonts w:ascii="Calibri" w:hAnsi="Calibri" w:cs="Calibri"/>
          <w:sz w:val="24"/>
        </w:rPr>
      </w:pPr>
      <w:r w:rsidRPr="00DB1F6B">
        <w:rPr>
          <w:rFonts w:ascii="Calibri" w:hAnsi="Calibri" w:cs="Calibri"/>
          <w:sz w:val="24"/>
        </w:rPr>
        <w:t>Every effort should be made to ensure that confidentiality is maintained for all concerned.  Information should be handled and disseminated on a need to know basis only.  This includes the following people:</w:t>
      </w:r>
    </w:p>
    <w:p w:rsidR="00B05898" w:rsidRPr="00DB1F6B" w:rsidRDefault="00B05898" w:rsidP="00857782">
      <w:pPr>
        <w:ind w:right="-24"/>
        <w:rPr>
          <w:rFonts w:ascii="Calibri" w:hAnsi="Calibri" w:cs="Calibri"/>
          <w:sz w:val="24"/>
        </w:rPr>
      </w:pPr>
    </w:p>
    <w:p w:rsidR="00B05898" w:rsidRPr="00DB1F6B" w:rsidRDefault="00D70FB4"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b/>
          <w:sz w:val="24"/>
        </w:rPr>
      </w:pPr>
      <w:r>
        <w:rPr>
          <w:rFonts w:ascii="Calibri" w:hAnsi="Calibri" w:cs="Calibri"/>
          <w:sz w:val="24"/>
        </w:rPr>
        <w:t xml:space="preserve">The </w:t>
      </w:r>
      <w:r w:rsidR="002D45A7">
        <w:rPr>
          <w:rFonts w:ascii="Calibri" w:hAnsi="Calibri" w:cs="Calibri"/>
          <w:i/>
          <w:color w:val="FF0000"/>
          <w:sz w:val="24"/>
        </w:rPr>
        <w:t xml:space="preserve">(Organisation) </w:t>
      </w:r>
      <w:r>
        <w:rPr>
          <w:rFonts w:ascii="Calibri" w:hAnsi="Calibri" w:cs="Calibri"/>
          <w:sz w:val="24"/>
        </w:rPr>
        <w:t xml:space="preserve">Lead Welfare Officer, </w:t>
      </w:r>
      <w:r w:rsidR="00702BAB">
        <w:rPr>
          <w:rFonts w:ascii="Calibri" w:hAnsi="Calibri" w:cs="Calibri"/>
          <w:sz w:val="24"/>
        </w:rPr>
        <w:t xml:space="preserve">or </w:t>
      </w:r>
      <w:r>
        <w:rPr>
          <w:rFonts w:ascii="Calibri" w:hAnsi="Calibri" w:cs="Calibri"/>
          <w:sz w:val="24"/>
        </w:rPr>
        <w:t>Associate Lead Welfare Officer, (</w:t>
      </w:r>
      <w:r w:rsidR="00B05898" w:rsidRPr="00DB1F6B">
        <w:rPr>
          <w:rFonts w:ascii="Calibri" w:hAnsi="Calibri" w:cs="Calibri"/>
          <w:sz w:val="24"/>
        </w:rPr>
        <w:t>where appropriate)</w:t>
      </w:r>
    </w:p>
    <w:p w:rsidR="00B05898" w:rsidRPr="00DB1F6B" w:rsidRDefault="00B05898"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The parents of the child</w:t>
      </w:r>
    </w:p>
    <w:p w:rsidR="00B05898" w:rsidRPr="00DB1F6B" w:rsidRDefault="00B05898"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The person making the allegation</w:t>
      </w:r>
    </w:p>
    <w:p w:rsidR="00B05898" w:rsidRPr="00DB1F6B" w:rsidRDefault="00B05898"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Children’s and/or Social Services</w:t>
      </w:r>
    </w:p>
    <w:p w:rsidR="00B05898" w:rsidRPr="00DB1F6B" w:rsidRDefault="00B05898"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b/>
          <w:sz w:val="24"/>
        </w:rPr>
      </w:pPr>
      <w:r w:rsidRPr="00DB1F6B">
        <w:rPr>
          <w:rFonts w:ascii="Calibri" w:hAnsi="Calibri" w:cs="Calibri"/>
          <w:sz w:val="24"/>
        </w:rPr>
        <w:t>The Police (if involved)</w:t>
      </w:r>
    </w:p>
    <w:p w:rsidR="00B05898" w:rsidRPr="00DB1F6B" w:rsidRDefault="00B05898" w:rsidP="00857782">
      <w:pPr>
        <w:widowControl w:val="0"/>
        <w:numPr>
          <w:ilvl w:val="0"/>
          <w:numId w:val="20"/>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sz w:val="24"/>
        </w:rPr>
        <w:t>The alleged abuser (and parents if the alleged abuser is a minor)</w:t>
      </w:r>
    </w:p>
    <w:p w:rsidR="00B05898" w:rsidRPr="00DB1F6B" w:rsidRDefault="00B05898" w:rsidP="00857782">
      <w:pPr>
        <w:tabs>
          <w:tab w:val="left" w:pos="360"/>
        </w:tabs>
        <w:ind w:right="-24"/>
        <w:rPr>
          <w:rFonts w:ascii="Calibri" w:hAnsi="Calibri" w:cs="Calibri"/>
          <w:sz w:val="24"/>
        </w:rPr>
      </w:pPr>
    </w:p>
    <w:p w:rsidR="00B05898" w:rsidRPr="00DB1F6B" w:rsidRDefault="00B05898" w:rsidP="00857782">
      <w:pPr>
        <w:numPr>
          <w:ilvl w:val="12"/>
          <w:numId w:val="0"/>
        </w:numPr>
        <w:ind w:right="-24"/>
        <w:rPr>
          <w:rFonts w:ascii="Calibri" w:hAnsi="Calibri" w:cs="Calibri"/>
          <w:b/>
          <w:sz w:val="24"/>
        </w:rPr>
      </w:pPr>
      <w:r w:rsidRPr="00DB1F6B">
        <w:rPr>
          <w:rFonts w:ascii="Calibri" w:hAnsi="Calibri" w:cs="Calibri"/>
          <w:b/>
          <w:sz w:val="24"/>
        </w:rPr>
        <w:t>Seek Children’s, Adult or Social Services advice on who should approach the alleged abuser.</w:t>
      </w:r>
    </w:p>
    <w:p w:rsidR="00B05898" w:rsidRPr="00DB1F6B" w:rsidRDefault="00B05898" w:rsidP="00857782">
      <w:pPr>
        <w:numPr>
          <w:ilvl w:val="12"/>
          <w:numId w:val="0"/>
        </w:numPr>
        <w:ind w:right="-24"/>
        <w:jc w:val="right"/>
        <w:rPr>
          <w:rFonts w:ascii="Calibri" w:hAnsi="Calibri" w:cs="Calibri"/>
          <w:b/>
          <w:sz w:val="24"/>
        </w:rPr>
      </w:pPr>
    </w:p>
    <w:p w:rsidR="00B05898" w:rsidRPr="00DB1F6B" w:rsidRDefault="00B05898" w:rsidP="00857782">
      <w:pPr>
        <w:numPr>
          <w:ilvl w:val="12"/>
          <w:numId w:val="0"/>
        </w:numPr>
        <w:ind w:right="-24"/>
        <w:rPr>
          <w:rFonts w:ascii="Calibri" w:hAnsi="Calibri" w:cs="Calibri"/>
          <w:sz w:val="24"/>
        </w:rPr>
      </w:pPr>
      <w:r w:rsidRPr="00DB1F6B">
        <w:rPr>
          <w:rFonts w:ascii="Calibri" w:hAnsi="Calibri" w:cs="Calibri"/>
          <w:sz w:val="24"/>
        </w:rPr>
        <w:t xml:space="preserve">All information </w:t>
      </w:r>
      <w:r w:rsidR="00A605DC">
        <w:rPr>
          <w:rFonts w:ascii="Calibri" w:hAnsi="Calibri" w:cs="Calibri"/>
          <w:sz w:val="24"/>
        </w:rPr>
        <w:t>is</w:t>
      </w:r>
      <w:r w:rsidRPr="00DB1F6B">
        <w:rPr>
          <w:rFonts w:ascii="Calibri" w:hAnsi="Calibri" w:cs="Calibri"/>
          <w:sz w:val="24"/>
        </w:rPr>
        <w:t xml:space="preserve"> stored in a secure place</w:t>
      </w:r>
      <w:r w:rsidR="007620ED">
        <w:rPr>
          <w:rFonts w:ascii="Calibri" w:hAnsi="Calibri" w:cs="Calibri"/>
          <w:sz w:val="24"/>
        </w:rPr>
        <w:t>, a locked filing cabinet or a password protected electronic area,</w:t>
      </w:r>
      <w:r w:rsidRPr="00DB1F6B">
        <w:rPr>
          <w:rFonts w:ascii="Calibri" w:hAnsi="Calibri" w:cs="Calibri"/>
          <w:sz w:val="24"/>
        </w:rPr>
        <w:t xml:space="preserve"> with </w:t>
      </w:r>
      <w:r w:rsidR="00591DED">
        <w:rPr>
          <w:rFonts w:ascii="Calibri" w:hAnsi="Calibri" w:cs="Calibri"/>
          <w:sz w:val="24"/>
        </w:rPr>
        <w:t xml:space="preserve">access </w:t>
      </w:r>
      <w:r w:rsidRPr="00DB1F6B">
        <w:rPr>
          <w:rFonts w:ascii="Calibri" w:hAnsi="Calibri" w:cs="Calibri"/>
          <w:sz w:val="24"/>
        </w:rPr>
        <w:t>limited to designated people, in</w:t>
      </w:r>
      <w:r w:rsidR="00D70FB4">
        <w:rPr>
          <w:rFonts w:ascii="Calibri" w:hAnsi="Calibri" w:cs="Calibri"/>
          <w:sz w:val="24"/>
        </w:rPr>
        <w:t xml:space="preserve"> line with data protection laws (see </w:t>
      </w:r>
      <w:r w:rsidR="0027511E" w:rsidRPr="000E4C4D">
        <w:rPr>
          <w:rFonts w:ascii="Calibri" w:hAnsi="Calibri" w:cs="Calibri"/>
          <w:i/>
          <w:color w:val="FF0000"/>
          <w:sz w:val="24"/>
        </w:rPr>
        <w:t>insert appropriate appendix</w:t>
      </w:r>
      <w:r w:rsidR="00D70FB4">
        <w:rPr>
          <w:rFonts w:ascii="Calibri" w:hAnsi="Calibri" w:cs="Calibri"/>
          <w:sz w:val="24"/>
        </w:rPr>
        <w:t>).</w:t>
      </w:r>
    </w:p>
    <w:p w:rsidR="00B05898" w:rsidRPr="00DB1F6B" w:rsidRDefault="00B05898" w:rsidP="00857782">
      <w:pPr>
        <w:numPr>
          <w:ilvl w:val="12"/>
          <w:numId w:val="0"/>
        </w:numPr>
        <w:ind w:right="-24"/>
        <w:jc w:val="right"/>
        <w:rPr>
          <w:rFonts w:ascii="Calibri" w:hAnsi="Calibri" w:cs="Calibri"/>
          <w:b/>
          <w:sz w:val="24"/>
        </w:rPr>
      </w:pPr>
    </w:p>
    <w:p w:rsidR="00B05898" w:rsidRPr="00591DED" w:rsidRDefault="00B05898" w:rsidP="00857782">
      <w:pPr>
        <w:pStyle w:val="Heading2"/>
        <w:ind w:left="720" w:right="-24" w:hanging="720"/>
        <w:rPr>
          <w:rFonts w:ascii="Calibri" w:hAnsi="Calibri" w:cs="Calibri"/>
          <w:sz w:val="24"/>
        </w:rPr>
      </w:pPr>
      <w:bookmarkStart w:id="54" w:name="_Toc350948726"/>
      <w:r w:rsidRPr="00DB1F6B">
        <w:rPr>
          <w:rFonts w:ascii="Calibri" w:hAnsi="Calibri" w:cs="Calibri"/>
          <w:b/>
          <w:sz w:val="24"/>
        </w:rPr>
        <w:t>4.8</w:t>
      </w:r>
      <w:r w:rsidRPr="00DB1F6B">
        <w:rPr>
          <w:rFonts w:ascii="Calibri" w:hAnsi="Calibri" w:cs="Calibri"/>
          <w:b/>
          <w:sz w:val="24"/>
        </w:rPr>
        <w:tab/>
        <w:t xml:space="preserve">Internal Inquiries and </w:t>
      </w:r>
      <w:r w:rsidRPr="00591DED">
        <w:rPr>
          <w:rFonts w:ascii="Calibri" w:hAnsi="Calibri" w:cs="Calibri"/>
          <w:b/>
          <w:sz w:val="24"/>
        </w:rPr>
        <w:t>Suspension</w:t>
      </w:r>
      <w:bookmarkEnd w:id="54"/>
      <w:r w:rsidRPr="00591DED">
        <w:rPr>
          <w:rFonts w:ascii="Calibri" w:hAnsi="Calibri" w:cs="Calibri"/>
          <w:sz w:val="24"/>
        </w:rPr>
        <w:t xml:space="preserve"> </w:t>
      </w:r>
      <w:r w:rsidR="00591DED" w:rsidRPr="00591DED">
        <w:rPr>
          <w:rFonts w:ascii="Calibri" w:hAnsi="Calibri" w:cs="Calibri"/>
          <w:sz w:val="24"/>
        </w:rPr>
        <w:t xml:space="preserve">(see </w:t>
      </w:r>
      <w:r w:rsidR="0027511E" w:rsidRPr="000E4C4D">
        <w:rPr>
          <w:rFonts w:ascii="Calibri" w:hAnsi="Calibri" w:cs="Calibri"/>
          <w:i/>
          <w:color w:val="FF0000"/>
          <w:sz w:val="24"/>
        </w:rPr>
        <w:t>insert appropriate appendix</w:t>
      </w:r>
      <w:r w:rsidR="00591DED" w:rsidRPr="00591DED">
        <w:rPr>
          <w:rFonts w:ascii="Calibri" w:hAnsi="Calibri" w:cs="Calibri"/>
          <w:sz w:val="24"/>
        </w:rPr>
        <w:t xml:space="preserve">) </w:t>
      </w:r>
    </w:p>
    <w:p w:rsidR="00B05898" w:rsidRDefault="00B05898" w:rsidP="00857782">
      <w:pPr>
        <w:tabs>
          <w:tab w:val="left" w:pos="360"/>
        </w:tabs>
        <w:ind w:right="-24"/>
        <w:rPr>
          <w:rFonts w:ascii="Calibri" w:hAnsi="Calibri" w:cs="Calibri"/>
          <w:sz w:val="24"/>
        </w:rPr>
      </w:pPr>
      <w:r w:rsidRPr="00DB1F6B">
        <w:rPr>
          <w:rFonts w:ascii="Calibri" w:hAnsi="Calibri" w:cs="Calibri"/>
          <w:sz w:val="24"/>
        </w:rPr>
        <w:t xml:space="preserve">The </w:t>
      </w:r>
      <w:r w:rsidR="002D45A7">
        <w:rPr>
          <w:rFonts w:ascii="Calibri" w:hAnsi="Calibri" w:cs="Calibri"/>
          <w:i/>
          <w:color w:val="FF0000"/>
          <w:sz w:val="24"/>
        </w:rPr>
        <w:t xml:space="preserve">(Organisation) </w:t>
      </w:r>
      <w:r w:rsidRPr="00DB1F6B">
        <w:rPr>
          <w:rFonts w:ascii="Calibri" w:hAnsi="Calibri" w:cs="Calibri"/>
          <w:sz w:val="24"/>
        </w:rPr>
        <w:t>Lead Welfare Officer in conjunction with the</w:t>
      </w:r>
      <w:r w:rsidR="00702BAB">
        <w:rPr>
          <w:rFonts w:ascii="Calibri" w:hAnsi="Calibri" w:cs="Calibri"/>
          <w:sz w:val="24"/>
        </w:rPr>
        <w:t xml:space="preserve"> </w:t>
      </w:r>
      <w:r w:rsidR="002D45A7">
        <w:rPr>
          <w:rFonts w:ascii="Calibri" w:hAnsi="Calibri" w:cs="Calibri"/>
          <w:i/>
          <w:color w:val="FF0000"/>
          <w:sz w:val="24"/>
        </w:rPr>
        <w:t xml:space="preserve">(Organisation) </w:t>
      </w:r>
      <w:r w:rsidR="00702BAB">
        <w:rPr>
          <w:rFonts w:ascii="Calibri" w:hAnsi="Calibri" w:cs="Calibri"/>
          <w:sz w:val="24"/>
        </w:rPr>
        <w:t>Associate Lead Welfare Officer and the</w:t>
      </w:r>
      <w:r w:rsidRPr="00DB1F6B">
        <w:rPr>
          <w:rFonts w:ascii="Calibri" w:hAnsi="Calibri" w:cs="Calibri"/>
          <w:sz w:val="24"/>
        </w:rPr>
        <w:t xml:space="preserve"> </w:t>
      </w:r>
      <w:r w:rsidR="00702BAB">
        <w:rPr>
          <w:rFonts w:ascii="Calibri" w:hAnsi="Calibri" w:cs="Calibri"/>
          <w:sz w:val="24"/>
        </w:rPr>
        <w:t xml:space="preserve">Internal </w:t>
      </w:r>
      <w:r w:rsidRPr="00DB1F6B">
        <w:rPr>
          <w:rFonts w:ascii="Calibri" w:hAnsi="Calibri" w:cs="Calibri"/>
          <w:sz w:val="24"/>
        </w:rPr>
        <w:t>Independent</w:t>
      </w:r>
      <w:r w:rsidR="00702BAB">
        <w:rPr>
          <w:rFonts w:ascii="Calibri" w:hAnsi="Calibri" w:cs="Calibri"/>
          <w:sz w:val="24"/>
        </w:rPr>
        <w:t xml:space="preserve"> Verifier</w:t>
      </w:r>
      <w:r w:rsidRPr="00DB1F6B">
        <w:rPr>
          <w:rFonts w:ascii="Calibri" w:hAnsi="Calibri" w:cs="Calibri"/>
          <w:sz w:val="24"/>
        </w:rPr>
        <w:t xml:space="preserve"> will make an immediate decision about whether </w:t>
      </w:r>
      <w:r w:rsidR="00702BAB">
        <w:rPr>
          <w:rFonts w:ascii="Calibri" w:hAnsi="Calibri" w:cs="Calibri"/>
          <w:sz w:val="24"/>
        </w:rPr>
        <w:t xml:space="preserve">the </w:t>
      </w:r>
      <w:r w:rsidRPr="00DB1F6B">
        <w:rPr>
          <w:rFonts w:ascii="Calibri" w:hAnsi="Calibri" w:cs="Calibri"/>
          <w:sz w:val="24"/>
        </w:rPr>
        <w:lastRenderedPageBreak/>
        <w:t xml:space="preserve">individual </w:t>
      </w:r>
      <w:r w:rsidR="00702BAB">
        <w:rPr>
          <w:rFonts w:ascii="Calibri" w:hAnsi="Calibri" w:cs="Calibri"/>
          <w:sz w:val="24"/>
        </w:rPr>
        <w:t xml:space="preserve">about whom the concern was raised or the referral or disclosure identified </w:t>
      </w:r>
      <w:r w:rsidRPr="00DB1F6B">
        <w:rPr>
          <w:rFonts w:ascii="Calibri" w:hAnsi="Calibri" w:cs="Calibri"/>
          <w:sz w:val="24"/>
        </w:rPr>
        <w:t>should be temporarily suspended pending further inquiries.</w:t>
      </w:r>
    </w:p>
    <w:p w:rsidR="00606AAA" w:rsidRDefault="00606AAA" w:rsidP="00857782">
      <w:pPr>
        <w:tabs>
          <w:tab w:val="left" w:pos="360"/>
        </w:tabs>
        <w:ind w:right="-24"/>
        <w:rPr>
          <w:rFonts w:ascii="Calibri" w:hAnsi="Calibri" w:cs="Calibri"/>
          <w:sz w:val="24"/>
        </w:rPr>
      </w:pPr>
    </w:p>
    <w:p w:rsidR="00606AAA" w:rsidRDefault="00606AAA" w:rsidP="00857782">
      <w:pPr>
        <w:tabs>
          <w:tab w:val="left" w:pos="360"/>
        </w:tabs>
        <w:ind w:right="-24"/>
        <w:rPr>
          <w:rFonts w:ascii="Calibri" w:hAnsi="Calibri" w:cs="Calibri"/>
          <w:sz w:val="24"/>
        </w:rPr>
      </w:pPr>
      <w:r>
        <w:rPr>
          <w:rFonts w:ascii="Calibri" w:hAnsi="Calibri" w:cs="Calibri"/>
          <w:sz w:val="24"/>
        </w:rPr>
        <w:t>All organisations have a legal duty to refer individuals to the DBS who have:</w:t>
      </w:r>
    </w:p>
    <w:p w:rsidR="00606AAA" w:rsidRPr="00606AAA" w:rsidRDefault="00606AAA" w:rsidP="00606AAA">
      <w:pPr>
        <w:pStyle w:val="ListParagraph"/>
        <w:numPr>
          <w:ilvl w:val="0"/>
          <w:numId w:val="47"/>
        </w:numPr>
        <w:tabs>
          <w:tab w:val="left" w:pos="360"/>
        </w:tabs>
        <w:ind w:right="-24"/>
        <w:rPr>
          <w:rFonts w:ascii="Calibri" w:hAnsi="Calibri" w:cs="Calibri"/>
          <w:sz w:val="24"/>
        </w:rPr>
      </w:pPr>
      <w:r w:rsidRPr="00606AAA">
        <w:rPr>
          <w:rFonts w:ascii="Calibri" w:hAnsi="Calibri" w:cs="Calibri"/>
          <w:sz w:val="24"/>
        </w:rPr>
        <w:t>harmed or poses a risk of harm to a child or vulnerable adult;</w:t>
      </w:r>
    </w:p>
    <w:p w:rsidR="00606AAA" w:rsidRPr="00606AAA" w:rsidRDefault="00606AAA" w:rsidP="00606AAA">
      <w:pPr>
        <w:pStyle w:val="ListParagraph"/>
        <w:numPr>
          <w:ilvl w:val="0"/>
          <w:numId w:val="47"/>
        </w:numPr>
        <w:tabs>
          <w:tab w:val="left" w:pos="360"/>
        </w:tabs>
        <w:ind w:right="-24"/>
        <w:rPr>
          <w:rFonts w:ascii="Calibri" w:hAnsi="Calibri" w:cs="Calibri"/>
          <w:sz w:val="24"/>
        </w:rPr>
      </w:pPr>
      <w:r w:rsidRPr="00606AAA">
        <w:rPr>
          <w:rFonts w:ascii="Calibri" w:hAnsi="Calibri" w:cs="Calibri"/>
          <w:sz w:val="24"/>
        </w:rPr>
        <w:t>satisfied the harm test; or</w:t>
      </w:r>
    </w:p>
    <w:p w:rsidR="00606AAA" w:rsidRPr="00606AAA" w:rsidRDefault="00606AAA" w:rsidP="00606AAA">
      <w:pPr>
        <w:pStyle w:val="ListParagraph"/>
        <w:numPr>
          <w:ilvl w:val="0"/>
          <w:numId w:val="47"/>
        </w:numPr>
        <w:tabs>
          <w:tab w:val="left" w:pos="360"/>
        </w:tabs>
        <w:ind w:right="-24"/>
        <w:rPr>
          <w:rFonts w:ascii="Calibri" w:hAnsi="Calibri" w:cs="Calibri"/>
          <w:sz w:val="24"/>
        </w:rPr>
      </w:pPr>
      <w:r w:rsidRPr="00606AAA">
        <w:rPr>
          <w:rFonts w:ascii="Calibri" w:hAnsi="Calibri" w:cs="Calibri"/>
          <w:sz w:val="24"/>
        </w:rPr>
        <w:t>received a caution or conviction for a relevant offence</w:t>
      </w:r>
    </w:p>
    <w:p w:rsidR="00606AAA" w:rsidRDefault="00606AAA" w:rsidP="00857782">
      <w:pPr>
        <w:numPr>
          <w:ilvl w:val="12"/>
          <w:numId w:val="0"/>
        </w:numPr>
        <w:tabs>
          <w:tab w:val="left" w:pos="360"/>
        </w:tabs>
        <w:ind w:right="-24"/>
        <w:rPr>
          <w:rFonts w:ascii="Calibri" w:hAnsi="Calibri" w:cs="Calibri"/>
          <w:sz w:val="24"/>
        </w:rPr>
      </w:pPr>
    </w:p>
    <w:p w:rsidR="00B05898" w:rsidRDefault="00606AAA" w:rsidP="00857782">
      <w:pPr>
        <w:numPr>
          <w:ilvl w:val="12"/>
          <w:numId w:val="0"/>
        </w:numPr>
        <w:tabs>
          <w:tab w:val="left" w:pos="360"/>
        </w:tabs>
        <w:ind w:right="-24"/>
        <w:rPr>
          <w:rFonts w:ascii="Calibri" w:hAnsi="Calibri" w:cs="Calibri"/>
          <w:sz w:val="24"/>
        </w:rPr>
      </w:pPr>
      <w:r>
        <w:rPr>
          <w:rFonts w:ascii="Calibri" w:hAnsi="Calibri" w:cs="Calibri"/>
          <w:sz w:val="24"/>
        </w:rPr>
        <w:t xml:space="preserve">If, after following the </w:t>
      </w:r>
      <w:r w:rsidR="002D45A7">
        <w:rPr>
          <w:rFonts w:ascii="Calibri" w:hAnsi="Calibri" w:cs="Calibri"/>
          <w:i/>
          <w:color w:val="FF0000"/>
          <w:sz w:val="24"/>
        </w:rPr>
        <w:t xml:space="preserve">(Organisation) </w:t>
      </w:r>
      <w:r>
        <w:rPr>
          <w:rFonts w:ascii="Calibri" w:hAnsi="Calibri" w:cs="Calibri"/>
          <w:sz w:val="24"/>
        </w:rPr>
        <w:t xml:space="preserve">Internal Safeguarding Procedures identified in </w:t>
      </w:r>
      <w:r w:rsidR="0027511E" w:rsidRPr="000E4C4D">
        <w:rPr>
          <w:rFonts w:ascii="Calibri" w:hAnsi="Calibri" w:cs="Calibri"/>
          <w:i/>
          <w:color w:val="FF0000"/>
          <w:sz w:val="24"/>
        </w:rPr>
        <w:t>insert appropriate appendix</w:t>
      </w:r>
      <w:r w:rsidR="00925048">
        <w:rPr>
          <w:rFonts w:ascii="Calibri" w:hAnsi="Calibri" w:cs="Calibri"/>
          <w:sz w:val="24"/>
        </w:rPr>
        <w:t>, there is a duty to refer an individual to the Disclosure and Barring Services (DBS), the form provided in C4.17 should be completed and sent to the DBS</w:t>
      </w:r>
      <w:r w:rsidR="004A11F0">
        <w:rPr>
          <w:rFonts w:ascii="Calibri" w:hAnsi="Calibri" w:cs="Calibri"/>
          <w:sz w:val="24"/>
        </w:rPr>
        <w:t>.</w:t>
      </w:r>
    </w:p>
    <w:p w:rsidR="00925048" w:rsidRDefault="00925048" w:rsidP="00857782">
      <w:pPr>
        <w:numPr>
          <w:ilvl w:val="12"/>
          <w:numId w:val="0"/>
        </w:numPr>
        <w:tabs>
          <w:tab w:val="left" w:pos="360"/>
        </w:tabs>
        <w:ind w:right="-24"/>
        <w:rPr>
          <w:rFonts w:ascii="Calibri" w:hAnsi="Calibri" w:cs="Calibri"/>
          <w:sz w:val="24"/>
        </w:rPr>
      </w:pPr>
    </w:p>
    <w:p w:rsidR="00925048" w:rsidRDefault="00925048" w:rsidP="00857782">
      <w:pPr>
        <w:numPr>
          <w:ilvl w:val="12"/>
          <w:numId w:val="0"/>
        </w:numPr>
        <w:tabs>
          <w:tab w:val="left" w:pos="360"/>
        </w:tabs>
        <w:ind w:right="-24"/>
        <w:rPr>
          <w:rFonts w:ascii="Calibri" w:hAnsi="Calibri" w:cs="Calibri"/>
          <w:sz w:val="24"/>
        </w:rPr>
      </w:pPr>
      <w:r>
        <w:rPr>
          <w:rFonts w:ascii="Calibri" w:hAnsi="Calibri" w:cs="Calibri"/>
          <w:sz w:val="24"/>
        </w:rPr>
        <w:t xml:space="preserve">Further information about the correct completion of this form can be accessed at the following link: </w:t>
      </w:r>
      <w:hyperlink r:id="rId16" w:history="1">
        <w:r w:rsidRPr="008E744F">
          <w:rPr>
            <w:rStyle w:val="Hyperlink"/>
            <w:rFonts w:ascii="Calibri" w:hAnsi="Calibri" w:cs="Calibri"/>
            <w:sz w:val="24"/>
          </w:rPr>
          <w:t>https://www.gov.uk/government/uploads/system/uploads/attachment_data/file/447517/DBS_referral_guidance_completing_the_form_v1.0_Jul_15.pdf</w:t>
        </w:r>
      </w:hyperlink>
      <w:r>
        <w:rPr>
          <w:rFonts w:ascii="Calibri" w:hAnsi="Calibri" w:cs="Calibri"/>
          <w:sz w:val="24"/>
        </w:rPr>
        <w:t xml:space="preserve">  </w:t>
      </w:r>
    </w:p>
    <w:p w:rsidR="00606AAA" w:rsidRDefault="00606AAA" w:rsidP="00857782">
      <w:pPr>
        <w:numPr>
          <w:ilvl w:val="12"/>
          <w:numId w:val="0"/>
        </w:numPr>
        <w:tabs>
          <w:tab w:val="left" w:pos="360"/>
        </w:tabs>
        <w:ind w:right="-24"/>
        <w:rPr>
          <w:rFonts w:ascii="Calibri" w:hAnsi="Calibri" w:cs="Calibri"/>
          <w:sz w:val="24"/>
        </w:rPr>
      </w:pPr>
    </w:p>
    <w:p w:rsidR="00B000A6" w:rsidRDefault="00B000A6" w:rsidP="00857782">
      <w:pPr>
        <w:numPr>
          <w:ilvl w:val="12"/>
          <w:numId w:val="0"/>
        </w:numPr>
        <w:tabs>
          <w:tab w:val="left" w:pos="360"/>
        </w:tabs>
        <w:ind w:right="-24"/>
        <w:rPr>
          <w:rFonts w:ascii="Calibri" w:hAnsi="Calibri" w:cs="Calibri"/>
          <w:sz w:val="24"/>
        </w:rPr>
      </w:pPr>
      <w:r>
        <w:rPr>
          <w:rFonts w:ascii="Calibri" w:hAnsi="Calibri" w:cs="Calibri"/>
          <w:sz w:val="24"/>
        </w:rPr>
        <w:t xml:space="preserve">All further decision making will be taken by the </w:t>
      </w:r>
      <w:r w:rsidR="002D45A7">
        <w:rPr>
          <w:rFonts w:ascii="Calibri" w:hAnsi="Calibri" w:cs="Calibri"/>
          <w:i/>
          <w:color w:val="FF0000"/>
          <w:sz w:val="24"/>
        </w:rPr>
        <w:t xml:space="preserve">(Organisation) </w:t>
      </w:r>
      <w:r>
        <w:rPr>
          <w:rFonts w:ascii="Calibri" w:hAnsi="Calibri" w:cs="Calibri"/>
          <w:sz w:val="24"/>
        </w:rPr>
        <w:t xml:space="preserve">Case Management Panel.  The constitution of this panel is identified in </w:t>
      </w:r>
      <w:r w:rsidR="0027511E" w:rsidRPr="000E4C4D">
        <w:rPr>
          <w:rFonts w:ascii="Calibri" w:hAnsi="Calibri" w:cs="Calibri"/>
          <w:i/>
          <w:color w:val="FF0000"/>
          <w:sz w:val="24"/>
        </w:rPr>
        <w:t>insert appropriate appendix</w:t>
      </w:r>
      <w:r>
        <w:rPr>
          <w:rFonts w:ascii="Calibri" w:hAnsi="Calibri" w:cs="Calibri"/>
          <w:sz w:val="24"/>
        </w:rPr>
        <w:t>.  This appendix also identifies the process leading up to, and occurring within and after the Case Management Panel.</w:t>
      </w:r>
    </w:p>
    <w:p w:rsidR="00B000A6" w:rsidRPr="00DB1F6B" w:rsidRDefault="00B000A6" w:rsidP="00857782">
      <w:pPr>
        <w:numPr>
          <w:ilvl w:val="12"/>
          <w:numId w:val="0"/>
        </w:numPr>
        <w:tabs>
          <w:tab w:val="left" w:pos="360"/>
        </w:tabs>
        <w:ind w:right="-24"/>
        <w:rPr>
          <w:rFonts w:ascii="Calibri" w:hAnsi="Calibri" w:cs="Calibri"/>
          <w:sz w:val="24"/>
        </w:rPr>
      </w:pPr>
    </w:p>
    <w:p w:rsidR="00B05898" w:rsidRPr="00DB1F6B" w:rsidRDefault="00B05898" w:rsidP="00857782">
      <w:pPr>
        <w:pStyle w:val="Heading2"/>
        <w:ind w:right="-24"/>
        <w:rPr>
          <w:rFonts w:ascii="Calibri" w:hAnsi="Calibri" w:cs="Calibri"/>
          <w:b/>
          <w:sz w:val="24"/>
        </w:rPr>
      </w:pPr>
      <w:bookmarkStart w:id="55" w:name="_Toc350948728"/>
      <w:r w:rsidRPr="00DB1F6B">
        <w:rPr>
          <w:rFonts w:ascii="Calibri" w:hAnsi="Calibri" w:cs="Calibri"/>
          <w:b/>
          <w:sz w:val="24"/>
        </w:rPr>
        <w:t>4.9</w:t>
      </w:r>
      <w:r w:rsidRPr="00DB1F6B">
        <w:rPr>
          <w:rFonts w:ascii="Calibri" w:hAnsi="Calibri" w:cs="Calibri"/>
          <w:b/>
          <w:sz w:val="24"/>
        </w:rPr>
        <w:tab/>
        <w:t>Working with the Aftermath</w:t>
      </w:r>
      <w:bookmarkEnd w:id="55"/>
    </w:p>
    <w:p w:rsidR="00B05898" w:rsidRPr="00DB1F6B" w:rsidRDefault="00B05898" w:rsidP="00857782">
      <w:pPr>
        <w:numPr>
          <w:ilvl w:val="12"/>
          <w:numId w:val="0"/>
        </w:numPr>
        <w:tabs>
          <w:tab w:val="left" w:pos="360"/>
        </w:tabs>
        <w:ind w:right="-24"/>
        <w:rPr>
          <w:rFonts w:ascii="Calibri" w:hAnsi="Calibri" w:cs="Calibri"/>
          <w:sz w:val="24"/>
        </w:rPr>
      </w:pPr>
      <w:r w:rsidRPr="00DB1F6B">
        <w:rPr>
          <w:rFonts w:ascii="Calibri" w:hAnsi="Calibri" w:cs="Calibri"/>
          <w:sz w:val="24"/>
        </w:rPr>
        <w:t>After a concern or allegation about a child protection issue has been investigated, there is likely to be strong feelings amongst staff, parents and children and possibly among the wider community, which will need to be addressed.</w:t>
      </w:r>
    </w:p>
    <w:p w:rsidR="00B05898" w:rsidRPr="00DB1F6B" w:rsidRDefault="00B05898" w:rsidP="00857782">
      <w:pPr>
        <w:numPr>
          <w:ilvl w:val="12"/>
          <w:numId w:val="0"/>
        </w:numPr>
        <w:tabs>
          <w:tab w:val="left" w:pos="360"/>
        </w:tabs>
        <w:ind w:right="-24"/>
        <w:rPr>
          <w:rFonts w:ascii="Calibri" w:hAnsi="Calibri" w:cs="Calibri"/>
          <w:sz w:val="24"/>
        </w:rPr>
      </w:pPr>
    </w:p>
    <w:p w:rsidR="00B05898" w:rsidRPr="00DB1F6B" w:rsidRDefault="00B05898" w:rsidP="00857782">
      <w:pPr>
        <w:numPr>
          <w:ilvl w:val="12"/>
          <w:numId w:val="0"/>
        </w:numPr>
        <w:tabs>
          <w:tab w:val="left" w:pos="360"/>
        </w:tabs>
        <w:ind w:right="-24"/>
        <w:rPr>
          <w:rFonts w:ascii="Calibri" w:hAnsi="Calibri" w:cs="Calibri"/>
          <w:sz w:val="24"/>
        </w:rPr>
      </w:pPr>
      <w:r w:rsidRPr="00DB1F6B">
        <w:rPr>
          <w:rFonts w:ascii="Calibri" w:hAnsi="Calibri" w:cs="Calibri"/>
          <w:sz w:val="24"/>
        </w:rPr>
        <w:t>There are likely to be issues of:</w:t>
      </w:r>
    </w:p>
    <w:p w:rsidR="00B05898" w:rsidRPr="00DB1F6B" w:rsidRDefault="00B05898" w:rsidP="00857782">
      <w:pPr>
        <w:widowControl w:val="0"/>
        <w:numPr>
          <w:ilvl w:val="0"/>
          <w:numId w:val="21"/>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sz w:val="24"/>
        </w:rPr>
        <w:t>Communication - if rumour or fact</w:t>
      </w:r>
    </w:p>
    <w:p w:rsidR="00B05898" w:rsidRPr="00DB1F6B" w:rsidRDefault="00B05898" w:rsidP="00857782">
      <w:pPr>
        <w:widowControl w:val="0"/>
        <w:numPr>
          <w:ilvl w:val="0"/>
          <w:numId w:val="21"/>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sz w:val="24"/>
        </w:rPr>
        <w:t>Guilt and blame - if suspicions had been around for some time</w:t>
      </w:r>
    </w:p>
    <w:p w:rsidR="00B05898" w:rsidRPr="00DB1F6B" w:rsidRDefault="00B05898" w:rsidP="00857782">
      <w:pPr>
        <w:widowControl w:val="0"/>
        <w:numPr>
          <w:ilvl w:val="0"/>
          <w:numId w:val="21"/>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sz w:val="24"/>
        </w:rPr>
        <w:t>Impact - on individuals, or the nature of what occurred and to whom</w:t>
      </w:r>
    </w:p>
    <w:p w:rsidR="00B05898" w:rsidRPr="00DB1F6B" w:rsidRDefault="00B05898" w:rsidP="00857782">
      <w:pPr>
        <w:widowControl w:val="0"/>
        <w:numPr>
          <w:ilvl w:val="0"/>
          <w:numId w:val="21"/>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DB1F6B">
        <w:rPr>
          <w:rFonts w:ascii="Calibri" w:hAnsi="Calibri" w:cs="Calibri"/>
          <w:sz w:val="24"/>
        </w:rPr>
        <w:t xml:space="preserve">Gaps in the organisation in terms of roles and post held – if suspension or dismissal has occurred </w:t>
      </w:r>
    </w:p>
    <w:p w:rsidR="00B05898" w:rsidRPr="00DB1F6B" w:rsidRDefault="00B05898" w:rsidP="00857782">
      <w:pPr>
        <w:numPr>
          <w:ilvl w:val="12"/>
          <w:numId w:val="0"/>
        </w:numPr>
        <w:tabs>
          <w:tab w:val="left" w:pos="360"/>
        </w:tabs>
        <w:ind w:right="-24"/>
        <w:rPr>
          <w:rFonts w:ascii="Calibri" w:hAnsi="Calibri" w:cs="Calibri"/>
          <w:sz w:val="24"/>
        </w:rPr>
      </w:pPr>
    </w:p>
    <w:p w:rsidR="00B05898" w:rsidRPr="00DB1F6B" w:rsidRDefault="00B05898" w:rsidP="00857782">
      <w:pPr>
        <w:numPr>
          <w:ilvl w:val="12"/>
          <w:numId w:val="0"/>
        </w:numPr>
        <w:tabs>
          <w:tab w:val="left" w:pos="360"/>
        </w:tabs>
        <w:ind w:right="-24"/>
        <w:rPr>
          <w:rFonts w:ascii="Calibri" w:hAnsi="Calibri" w:cs="Calibri"/>
          <w:sz w:val="24"/>
        </w:rPr>
      </w:pPr>
      <w:r w:rsidRPr="00DB1F6B">
        <w:rPr>
          <w:rFonts w:ascii="Calibri" w:hAnsi="Calibri" w:cs="Calibri"/>
          <w:sz w:val="24"/>
        </w:rPr>
        <w:t xml:space="preserve">Careful thought will need to be given to the sharing of information and the provision of appropriate support.  </w:t>
      </w:r>
    </w:p>
    <w:p w:rsidR="00BE5F12" w:rsidRPr="00DB1F6B" w:rsidRDefault="00BE5F12" w:rsidP="00857782">
      <w:pPr>
        <w:ind w:right="-24"/>
        <w:rPr>
          <w:rFonts w:ascii="Calibri" w:hAnsi="Calibri" w:cs="Calibri"/>
          <w:i/>
          <w:sz w:val="24"/>
        </w:rPr>
      </w:pPr>
      <w:bookmarkStart w:id="56" w:name="_Toc350948729"/>
    </w:p>
    <w:p w:rsidR="00B05898" w:rsidRPr="00DB1F6B" w:rsidRDefault="00B05898" w:rsidP="00857782">
      <w:pPr>
        <w:ind w:right="-24"/>
        <w:rPr>
          <w:rFonts w:ascii="Calibri" w:hAnsi="Calibri" w:cs="Calibri"/>
          <w:i/>
          <w:sz w:val="24"/>
        </w:rPr>
      </w:pPr>
      <w:r w:rsidRPr="00DB1F6B">
        <w:rPr>
          <w:rFonts w:ascii="Calibri" w:hAnsi="Calibri" w:cs="Calibri"/>
          <w:i/>
          <w:sz w:val="24"/>
        </w:rPr>
        <w:t>4.9.1</w:t>
      </w:r>
      <w:r w:rsidRPr="00DB1F6B">
        <w:rPr>
          <w:rFonts w:ascii="Calibri" w:hAnsi="Calibri" w:cs="Calibri"/>
          <w:i/>
          <w:sz w:val="24"/>
        </w:rPr>
        <w:tab/>
        <w:t>Supporting the Club</w:t>
      </w:r>
      <w:bookmarkEnd w:id="56"/>
    </w:p>
    <w:p w:rsidR="00B05898" w:rsidRPr="00DB1F6B" w:rsidRDefault="00EA1C30" w:rsidP="00857782">
      <w:pPr>
        <w:numPr>
          <w:ilvl w:val="12"/>
          <w:numId w:val="0"/>
        </w:numPr>
        <w:tabs>
          <w:tab w:val="left" w:pos="360"/>
        </w:tabs>
        <w:ind w:right="-24"/>
        <w:rPr>
          <w:rFonts w:ascii="Calibri" w:hAnsi="Calibri" w:cs="Calibri"/>
          <w:sz w:val="24"/>
        </w:rPr>
      </w:pPr>
      <w:r>
        <w:rPr>
          <w:rFonts w:ascii="Calibri" w:hAnsi="Calibri" w:cs="Calibri"/>
          <w:sz w:val="24"/>
        </w:rPr>
        <w:t xml:space="preserve">Staff at </w:t>
      </w:r>
      <w:r w:rsidR="002D45A7">
        <w:rPr>
          <w:rFonts w:ascii="Calibri" w:hAnsi="Calibri" w:cs="Calibri"/>
          <w:i/>
          <w:color w:val="FF0000"/>
          <w:sz w:val="24"/>
        </w:rPr>
        <w:t xml:space="preserve">(Organisation) </w:t>
      </w:r>
      <w:r>
        <w:rPr>
          <w:rFonts w:ascii="Calibri" w:hAnsi="Calibri" w:cs="Calibri"/>
          <w:sz w:val="24"/>
        </w:rPr>
        <w:t>understands</w:t>
      </w:r>
      <w:r w:rsidR="00B05898" w:rsidRPr="00DB1F6B">
        <w:rPr>
          <w:rFonts w:ascii="Calibri" w:hAnsi="Calibri" w:cs="Calibri"/>
          <w:sz w:val="24"/>
        </w:rPr>
        <w:t xml:space="preserve"> the impact a suspicion or allegation about a child protection concern may have on a club/organisation.  </w:t>
      </w:r>
      <w:r w:rsidR="00F5626C">
        <w:rPr>
          <w:rFonts w:ascii="Calibri" w:hAnsi="Calibri" w:cs="Calibri"/>
          <w:i/>
          <w:color w:val="FF0000"/>
          <w:sz w:val="24"/>
        </w:rPr>
        <w:t xml:space="preserve">(Organisation) </w:t>
      </w:r>
      <w:r w:rsidR="00B05898" w:rsidRPr="00DB1F6B">
        <w:rPr>
          <w:rFonts w:ascii="Calibri" w:hAnsi="Calibri" w:cs="Calibri"/>
          <w:sz w:val="24"/>
        </w:rPr>
        <w:t>will support the club/organisation during the aftermath by:</w:t>
      </w:r>
    </w:p>
    <w:p w:rsidR="00B05898" w:rsidRPr="00DB1F6B" w:rsidRDefault="00B05898" w:rsidP="00857782">
      <w:pPr>
        <w:widowControl w:val="0"/>
        <w:numPr>
          <w:ilvl w:val="0"/>
          <w:numId w:val="14"/>
        </w:numPr>
        <w:tabs>
          <w:tab w:val="left" w:pos="426"/>
        </w:tabs>
        <w:overflowPunct w:val="0"/>
        <w:autoSpaceDE w:val="0"/>
        <w:autoSpaceDN w:val="0"/>
        <w:adjustRightInd w:val="0"/>
        <w:spacing w:line="240" w:lineRule="auto"/>
        <w:ind w:left="426" w:right="-24" w:hanging="426"/>
        <w:textAlignment w:val="baseline"/>
        <w:rPr>
          <w:rFonts w:ascii="Calibri" w:hAnsi="Calibri" w:cs="Calibri"/>
          <w:sz w:val="24"/>
        </w:rPr>
      </w:pPr>
      <w:r w:rsidRPr="00DB1F6B">
        <w:rPr>
          <w:rFonts w:ascii="Calibri" w:hAnsi="Calibri" w:cs="Calibri"/>
          <w:sz w:val="24"/>
        </w:rPr>
        <w:t xml:space="preserve">Allocating an individual within </w:t>
      </w:r>
      <w:r w:rsidR="00F5626C">
        <w:rPr>
          <w:rFonts w:ascii="Calibri" w:hAnsi="Calibri" w:cs="Calibri"/>
          <w:i/>
          <w:color w:val="FF0000"/>
          <w:sz w:val="24"/>
        </w:rPr>
        <w:t xml:space="preserve">(Organisation) </w:t>
      </w:r>
      <w:r w:rsidRPr="00DB1F6B">
        <w:rPr>
          <w:rFonts w:ascii="Calibri" w:hAnsi="Calibri" w:cs="Calibri"/>
          <w:sz w:val="24"/>
        </w:rPr>
        <w:t>who will act as a point of contact for the club/organisation</w:t>
      </w:r>
    </w:p>
    <w:p w:rsidR="00B05898" w:rsidRPr="00DB1F6B" w:rsidRDefault="00F5626C" w:rsidP="00857782">
      <w:pPr>
        <w:widowControl w:val="0"/>
        <w:numPr>
          <w:ilvl w:val="0"/>
          <w:numId w:val="14"/>
        </w:numPr>
        <w:tabs>
          <w:tab w:val="left" w:pos="426"/>
        </w:tabs>
        <w:overflowPunct w:val="0"/>
        <w:autoSpaceDE w:val="0"/>
        <w:autoSpaceDN w:val="0"/>
        <w:adjustRightInd w:val="0"/>
        <w:spacing w:line="240" w:lineRule="auto"/>
        <w:ind w:left="426" w:right="-24" w:hanging="426"/>
        <w:textAlignment w:val="baseline"/>
        <w:rPr>
          <w:rFonts w:ascii="Calibri" w:hAnsi="Calibri" w:cs="Calibri"/>
          <w:sz w:val="24"/>
        </w:rPr>
      </w:pPr>
      <w:r>
        <w:rPr>
          <w:rFonts w:ascii="Calibri" w:hAnsi="Calibri" w:cs="Calibri"/>
          <w:i/>
          <w:color w:val="FF0000"/>
          <w:sz w:val="24"/>
        </w:rPr>
        <w:t xml:space="preserve">(Organisation) </w:t>
      </w:r>
      <w:r w:rsidR="00B05898" w:rsidRPr="00DB1F6B">
        <w:rPr>
          <w:rFonts w:ascii="Calibri" w:hAnsi="Calibri" w:cs="Calibri"/>
          <w:sz w:val="24"/>
        </w:rPr>
        <w:t>will make every effort to work with the club/organisation to ensure that the regular activities of the club/organisation experience as little disruption as possible</w:t>
      </w:r>
    </w:p>
    <w:p w:rsidR="00B05898" w:rsidRPr="00DB1F6B" w:rsidRDefault="00B05898" w:rsidP="00857782">
      <w:pPr>
        <w:widowControl w:val="0"/>
        <w:numPr>
          <w:ilvl w:val="0"/>
          <w:numId w:val="14"/>
        </w:numPr>
        <w:tabs>
          <w:tab w:val="left" w:pos="426"/>
        </w:tabs>
        <w:overflowPunct w:val="0"/>
        <w:autoSpaceDE w:val="0"/>
        <w:autoSpaceDN w:val="0"/>
        <w:adjustRightInd w:val="0"/>
        <w:spacing w:line="240" w:lineRule="auto"/>
        <w:ind w:left="426" w:right="-24" w:hanging="426"/>
        <w:textAlignment w:val="baseline"/>
        <w:rPr>
          <w:rFonts w:ascii="Calibri" w:hAnsi="Calibri" w:cs="Calibri"/>
          <w:sz w:val="24"/>
        </w:rPr>
      </w:pPr>
      <w:r w:rsidRPr="00DB1F6B">
        <w:rPr>
          <w:rFonts w:ascii="Calibri" w:hAnsi="Calibri" w:cs="Calibri"/>
          <w:sz w:val="24"/>
        </w:rPr>
        <w:t xml:space="preserve">Should it be required, </w:t>
      </w:r>
      <w:r w:rsidR="00F5626C">
        <w:rPr>
          <w:rFonts w:ascii="Calibri" w:hAnsi="Calibri" w:cs="Calibri"/>
          <w:i/>
          <w:color w:val="FF0000"/>
          <w:sz w:val="24"/>
        </w:rPr>
        <w:t xml:space="preserve">(Organisation) </w:t>
      </w:r>
      <w:r w:rsidRPr="00DB1F6B">
        <w:rPr>
          <w:rFonts w:ascii="Calibri" w:hAnsi="Calibri" w:cs="Calibri"/>
          <w:sz w:val="24"/>
        </w:rPr>
        <w:t xml:space="preserve">will support the club/organisation in providing as much information on the allegation or suspicion as is appropriate and relevant, this may include information </w:t>
      </w:r>
      <w:r w:rsidRPr="00DB1F6B">
        <w:rPr>
          <w:rFonts w:ascii="Calibri" w:hAnsi="Calibri" w:cs="Calibri"/>
          <w:sz w:val="24"/>
        </w:rPr>
        <w:lastRenderedPageBreak/>
        <w:t xml:space="preserve">session for parents/carers/other club members </w:t>
      </w:r>
    </w:p>
    <w:p w:rsidR="00B05898" w:rsidRPr="00DB1F6B" w:rsidRDefault="00F5626C" w:rsidP="00857782">
      <w:pPr>
        <w:widowControl w:val="0"/>
        <w:numPr>
          <w:ilvl w:val="0"/>
          <w:numId w:val="14"/>
        </w:numPr>
        <w:tabs>
          <w:tab w:val="left" w:pos="426"/>
        </w:tabs>
        <w:overflowPunct w:val="0"/>
        <w:autoSpaceDE w:val="0"/>
        <w:autoSpaceDN w:val="0"/>
        <w:adjustRightInd w:val="0"/>
        <w:spacing w:line="240" w:lineRule="auto"/>
        <w:ind w:left="426" w:right="-24" w:hanging="426"/>
        <w:textAlignment w:val="baseline"/>
        <w:rPr>
          <w:rFonts w:ascii="Calibri" w:hAnsi="Calibri" w:cs="Calibri"/>
          <w:sz w:val="24"/>
        </w:rPr>
      </w:pPr>
      <w:r>
        <w:rPr>
          <w:rFonts w:ascii="Calibri" w:hAnsi="Calibri" w:cs="Calibri"/>
          <w:i/>
          <w:color w:val="FF0000"/>
          <w:sz w:val="24"/>
        </w:rPr>
        <w:t xml:space="preserve">(Organisation) </w:t>
      </w:r>
      <w:r w:rsidR="00B05898" w:rsidRPr="00DB1F6B">
        <w:rPr>
          <w:rFonts w:ascii="Calibri" w:hAnsi="Calibri" w:cs="Calibri"/>
          <w:sz w:val="24"/>
        </w:rPr>
        <w:t>would support the club/organisation with any enquiries from external organisations/agencies in relation to the (alleged) ‘incident’</w:t>
      </w:r>
    </w:p>
    <w:p w:rsidR="00B05898" w:rsidRPr="00DB1F6B" w:rsidRDefault="00F5626C" w:rsidP="00857782">
      <w:pPr>
        <w:widowControl w:val="0"/>
        <w:numPr>
          <w:ilvl w:val="0"/>
          <w:numId w:val="14"/>
        </w:numPr>
        <w:tabs>
          <w:tab w:val="left" w:pos="426"/>
        </w:tabs>
        <w:overflowPunct w:val="0"/>
        <w:autoSpaceDE w:val="0"/>
        <w:autoSpaceDN w:val="0"/>
        <w:adjustRightInd w:val="0"/>
        <w:spacing w:line="240" w:lineRule="auto"/>
        <w:ind w:left="426" w:right="-24" w:hanging="426"/>
        <w:textAlignment w:val="baseline"/>
        <w:rPr>
          <w:rFonts w:ascii="Calibri" w:hAnsi="Calibri" w:cs="Calibri"/>
          <w:sz w:val="24"/>
        </w:rPr>
      </w:pPr>
      <w:r>
        <w:rPr>
          <w:rFonts w:ascii="Calibri" w:hAnsi="Calibri" w:cs="Calibri"/>
          <w:i/>
          <w:color w:val="FF0000"/>
          <w:sz w:val="24"/>
        </w:rPr>
        <w:t xml:space="preserve">(Organisation) </w:t>
      </w:r>
      <w:r w:rsidR="00B05898" w:rsidRPr="00DB1F6B">
        <w:rPr>
          <w:rFonts w:ascii="Calibri" w:hAnsi="Calibri" w:cs="Calibri"/>
          <w:sz w:val="24"/>
        </w:rPr>
        <w:t>will give consideration to any request for information from a club/organisation in relation to the (alleged) ‘incident’</w:t>
      </w:r>
    </w:p>
    <w:p w:rsidR="00BE5F12" w:rsidRPr="00DB1F6B" w:rsidRDefault="00BE5F12" w:rsidP="00857782">
      <w:pPr>
        <w:ind w:right="-24"/>
        <w:rPr>
          <w:rFonts w:ascii="Calibri" w:hAnsi="Calibri" w:cs="Calibri"/>
          <w:i/>
          <w:sz w:val="24"/>
        </w:rPr>
      </w:pPr>
      <w:bookmarkStart w:id="57" w:name="_Toc350948730"/>
    </w:p>
    <w:p w:rsidR="00B05898" w:rsidRPr="00DB1F6B" w:rsidRDefault="00B05898" w:rsidP="00857782">
      <w:pPr>
        <w:ind w:right="-24"/>
        <w:rPr>
          <w:rFonts w:ascii="Calibri" w:hAnsi="Calibri" w:cs="Calibri"/>
          <w:sz w:val="24"/>
        </w:rPr>
      </w:pPr>
      <w:r w:rsidRPr="00DB1F6B">
        <w:rPr>
          <w:rFonts w:ascii="Calibri" w:hAnsi="Calibri" w:cs="Calibri"/>
          <w:i/>
          <w:sz w:val="24"/>
        </w:rPr>
        <w:t>4.9.2</w:t>
      </w:r>
      <w:r w:rsidRPr="00DB1F6B">
        <w:rPr>
          <w:rFonts w:ascii="Calibri" w:hAnsi="Calibri" w:cs="Calibri"/>
          <w:i/>
          <w:sz w:val="24"/>
        </w:rPr>
        <w:tab/>
        <w:t>Managing the Media</w:t>
      </w:r>
      <w:bookmarkEnd w:id="57"/>
    </w:p>
    <w:p w:rsidR="00B05898" w:rsidRPr="00DB1F6B" w:rsidRDefault="00B05898" w:rsidP="00857782">
      <w:pPr>
        <w:numPr>
          <w:ilvl w:val="12"/>
          <w:numId w:val="0"/>
        </w:numPr>
        <w:tabs>
          <w:tab w:val="left" w:pos="360"/>
        </w:tabs>
        <w:ind w:right="-24"/>
        <w:rPr>
          <w:rFonts w:ascii="Calibri" w:hAnsi="Calibri" w:cs="Calibri"/>
          <w:sz w:val="24"/>
        </w:rPr>
      </w:pPr>
      <w:r w:rsidRPr="00DB1F6B">
        <w:rPr>
          <w:rFonts w:ascii="Calibri" w:hAnsi="Calibri" w:cs="Calibri"/>
          <w:sz w:val="24"/>
        </w:rPr>
        <w:t xml:space="preserve">Any media enquiries either related directly or indirectly to an incident involving a child/young person will automatically be referred to the Executive </w:t>
      </w:r>
      <w:r w:rsidR="0042398A">
        <w:rPr>
          <w:rFonts w:ascii="Calibri" w:hAnsi="Calibri" w:cs="Calibri"/>
          <w:sz w:val="24"/>
        </w:rPr>
        <w:t>Director</w:t>
      </w:r>
      <w:r w:rsidRPr="00DB1F6B">
        <w:rPr>
          <w:rFonts w:ascii="Calibri" w:hAnsi="Calibri" w:cs="Calibri"/>
          <w:sz w:val="24"/>
        </w:rPr>
        <w:t xml:space="preserve"> who will, in conjunction with the </w:t>
      </w:r>
      <w:r w:rsidR="00F5626C">
        <w:rPr>
          <w:rFonts w:ascii="Calibri" w:hAnsi="Calibri" w:cs="Calibri"/>
          <w:i/>
          <w:color w:val="FF0000"/>
          <w:sz w:val="24"/>
        </w:rPr>
        <w:t xml:space="preserve">(Organisation) </w:t>
      </w:r>
      <w:r w:rsidRPr="00DB1F6B">
        <w:rPr>
          <w:rFonts w:ascii="Calibri" w:hAnsi="Calibri" w:cs="Calibri"/>
          <w:sz w:val="24"/>
        </w:rPr>
        <w:t xml:space="preserve">Board of Directors, determine whether a response should be made and if so, what information should be released. </w:t>
      </w:r>
    </w:p>
    <w:p w:rsidR="00B05898" w:rsidRPr="00DB1F6B" w:rsidRDefault="00B05898" w:rsidP="00857782">
      <w:pPr>
        <w:numPr>
          <w:ilvl w:val="12"/>
          <w:numId w:val="0"/>
        </w:numPr>
        <w:tabs>
          <w:tab w:val="left" w:pos="360"/>
        </w:tabs>
        <w:ind w:right="-24"/>
        <w:rPr>
          <w:rFonts w:ascii="Calibri" w:hAnsi="Calibri" w:cs="Calibri"/>
          <w:b/>
          <w:sz w:val="24"/>
        </w:rPr>
      </w:pPr>
    </w:p>
    <w:p w:rsidR="00B05898" w:rsidRPr="00DB1F6B" w:rsidRDefault="00B05898" w:rsidP="00857782">
      <w:pPr>
        <w:numPr>
          <w:ilvl w:val="12"/>
          <w:numId w:val="0"/>
        </w:numPr>
        <w:tabs>
          <w:tab w:val="left" w:pos="360"/>
        </w:tabs>
        <w:ind w:right="-24"/>
        <w:rPr>
          <w:rFonts w:ascii="Calibri" w:hAnsi="Calibri" w:cs="Calibri"/>
          <w:sz w:val="24"/>
        </w:rPr>
      </w:pPr>
      <w:r w:rsidRPr="00DB1F6B">
        <w:rPr>
          <w:rFonts w:ascii="Calibri" w:hAnsi="Calibri" w:cs="Calibri"/>
          <w:b/>
          <w:sz w:val="24"/>
        </w:rPr>
        <w:t>4.10</w:t>
      </w:r>
      <w:r w:rsidRPr="00DB1F6B">
        <w:rPr>
          <w:rFonts w:ascii="Calibri" w:hAnsi="Calibri" w:cs="Calibri"/>
          <w:b/>
          <w:sz w:val="24"/>
        </w:rPr>
        <w:tab/>
        <w:t>Monitoring incidences and complaints</w:t>
      </w:r>
    </w:p>
    <w:p w:rsidR="00B05898" w:rsidRPr="00DB1F6B" w:rsidRDefault="00B05898" w:rsidP="00857782">
      <w:pPr>
        <w:numPr>
          <w:ilvl w:val="12"/>
          <w:numId w:val="0"/>
        </w:numPr>
        <w:tabs>
          <w:tab w:val="left" w:pos="360"/>
        </w:tabs>
        <w:ind w:right="-24"/>
        <w:rPr>
          <w:rFonts w:ascii="Calibri" w:hAnsi="Calibri" w:cs="Calibri"/>
          <w:sz w:val="24"/>
          <w:szCs w:val="24"/>
        </w:rPr>
      </w:pPr>
      <w:r w:rsidRPr="00DB1F6B">
        <w:rPr>
          <w:rFonts w:ascii="Calibri" w:hAnsi="Calibri" w:cs="Calibri"/>
          <w:sz w:val="24"/>
        </w:rPr>
        <w:t xml:space="preserve">Once an incident has been reported, or a complaint has been received, the treatment of these will be monitored, recorded and evaluated in order to ensure that all incidents/complaints are dealt with, that best practice takes place, and that the </w:t>
      </w:r>
      <w:r w:rsidR="00F5626C">
        <w:rPr>
          <w:rFonts w:ascii="Calibri" w:hAnsi="Calibri" w:cs="Calibri"/>
          <w:i/>
          <w:color w:val="FF0000"/>
          <w:sz w:val="24"/>
        </w:rPr>
        <w:t xml:space="preserve">(Organisation) </w:t>
      </w:r>
      <w:r w:rsidRPr="00DB1F6B">
        <w:rPr>
          <w:rFonts w:ascii="Calibri" w:hAnsi="Calibri" w:cs="Calibri"/>
          <w:sz w:val="24"/>
        </w:rPr>
        <w:t xml:space="preserve">Welfare and Safeguarding Policy and Processes continue to be fit-for-purpose and reflective of the (disability) sport landscape in Wales.  This monitoring process is identified </w:t>
      </w:r>
      <w:r w:rsidRPr="00DB1F6B">
        <w:rPr>
          <w:rFonts w:ascii="Calibri" w:hAnsi="Calibri" w:cs="Calibri"/>
          <w:sz w:val="24"/>
          <w:szCs w:val="24"/>
        </w:rPr>
        <w:t xml:space="preserve">in </w:t>
      </w:r>
      <w:r w:rsidR="0027511E" w:rsidRPr="000E4C4D">
        <w:rPr>
          <w:rFonts w:ascii="Calibri" w:hAnsi="Calibri" w:cs="Calibri"/>
          <w:i/>
          <w:color w:val="FF0000"/>
          <w:sz w:val="24"/>
        </w:rPr>
        <w:t>insert appropriate appendix</w:t>
      </w:r>
      <w:r w:rsidR="00591DED">
        <w:rPr>
          <w:rFonts w:ascii="Calibri" w:hAnsi="Calibri" w:cs="Calibri"/>
          <w:sz w:val="24"/>
          <w:szCs w:val="24"/>
        </w:rPr>
        <w:t>.</w:t>
      </w:r>
    </w:p>
    <w:p w:rsidR="00B05898" w:rsidRPr="00DB1F6B" w:rsidRDefault="00B05898" w:rsidP="00857782">
      <w:pPr>
        <w:numPr>
          <w:ilvl w:val="12"/>
          <w:numId w:val="0"/>
        </w:numPr>
        <w:tabs>
          <w:tab w:val="left" w:pos="360"/>
        </w:tabs>
        <w:ind w:right="-24"/>
        <w:rPr>
          <w:rFonts w:ascii="Calibri" w:hAnsi="Calibri" w:cs="Calibri"/>
          <w:sz w:val="24"/>
        </w:rPr>
      </w:pPr>
    </w:p>
    <w:p w:rsidR="00982970" w:rsidRPr="00DB1F6B" w:rsidRDefault="00982970" w:rsidP="00857782">
      <w:pPr>
        <w:widowControl w:val="0"/>
        <w:tabs>
          <w:tab w:val="left" w:pos="360"/>
        </w:tabs>
        <w:overflowPunct w:val="0"/>
        <w:autoSpaceDE w:val="0"/>
        <w:autoSpaceDN w:val="0"/>
        <w:adjustRightInd w:val="0"/>
        <w:ind w:right="-24"/>
        <w:textAlignment w:val="baseline"/>
        <w:rPr>
          <w:rFonts w:ascii="Calibri" w:hAnsi="Calibri" w:cs="Calibri"/>
          <w:b/>
          <w:sz w:val="24"/>
        </w:rPr>
      </w:pPr>
      <w:r w:rsidRPr="00DB1F6B">
        <w:rPr>
          <w:rFonts w:ascii="Calibri" w:hAnsi="Calibri" w:cs="Calibri"/>
          <w:b/>
          <w:sz w:val="24"/>
        </w:rPr>
        <w:t xml:space="preserve">4.11 </w:t>
      </w:r>
      <w:r w:rsidRPr="00DB1F6B">
        <w:rPr>
          <w:rFonts w:ascii="Calibri" w:hAnsi="Calibri" w:cs="Calibri"/>
          <w:b/>
          <w:sz w:val="24"/>
        </w:rPr>
        <w:tab/>
        <w:t xml:space="preserve">List of </w:t>
      </w:r>
      <w:r w:rsidR="00F911FE" w:rsidRPr="00DB1F6B">
        <w:rPr>
          <w:rFonts w:ascii="Calibri" w:hAnsi="Calibri" w:cs="Calibri"/>
          <w:b/>
          <w:sz w:val="24"/>
        </w:rPr>
        <w:t xml:space="preserve">Appendices relevant to </w:t>
      </w:r>
      <w:r w:rsidRPr="00DB1F6B">
        <w:rPr>
          <w:rFonts w:ascii="Calibri" w:hAnsi="Calibri" w:cs="Calibri"/>
          <w:b/>
          <w:sz w:val="24"/>
        </w:rPr>
        <w:t>Section</w:t>
      </w:r>
      <w:r w:rsidR="007B7835" w:rsidRPr="00DB1F6B">
        <w:rPr>
          <w:rFonts w:ascii="Calibri" w:hAnsi="Calibri" w:cs="Calibri"/>
          <w:b/>
          <w:sz w:val="24"/>
        </w:rPr>
        <w:t xml:space="preserve"> 4</w:t>
      </w:r>
      <w:r w:rsidRPr="00DB1F6B">
        <w:rPr>
          <w:rFonts w:ascii="Calibri" w:hAnsi="Calibri" w:cs="Calibri"/>
          <w:b/>
          <w:sz w:val="24"/>
        </w:rPr>
        <w:t xml:space="preserve"> </w:t>
      </w:r>
    </w:p>
    <w:p w:rsidR="007B7835" w:rsidRPr="00DB1F6B" w:rsidRDefault="007B7835" w:rsidP="00857782">
      <w:pPr>
        <w:widowControl w:val="0"/>
        <w:tabs>
          <w:tab w:val="left" w:pos="360"/>
        </w:tabs>
        <w:overflowPunct w:val="0"/>
        <w:autoSpaceDE w:val="0"/>
        <w:autoSpaceDN w:val="0"/>
        <w:adjustRightInd w:val="0"/>
        <w:ind w:right="-24"/>
        <w:textAlignment w:val="baseline"/>
        <w:rPr>
          <w:rFonts w:ascii="Calibri" w:hAnsi="Calibri" w:cs="Calibri"/>
          <w:sz w:val="24"/>
        </w:rPr>
      </w:pPr>
    </w:p>
    <w:tbl>
      <w:tblPr>
        <w:tblStyle w:val="TableGrid"/>
        <w:tblW w:w="0" w:type="auto"/>
        <w:tblLook w:val="04A0" w:firstRow="1" w:lastRow="0" w:firstColumn="1" w:lastColumn="0" w:noHBand="0" w:noVBand="1"/>
      </w:tblPr>
      <w:tblGrid>
        <w:gridCol w:w="1143"/>
        <w:gridCol w:w="4226"/>
        <w:gridCol w:w="4974"/>
      </w:tblGrid>
      <w:tr w:rsidR="007B7835" w:rsidRPr="00DB1F6B" w:rsidTr="00D40580">
        <w:tc>
          <w:tcPr>
            <w:tcW w:w="1143" w:type="dxa"/>
            <w:shd w:val="clear" w:color="auto" w:fill="auto"/>
            <w:vAlign w:val="center"/>
          </w:tcPr>
          <w:p w:rsidR="007B7835" w:rsidRPr="00DB1F6B" w:rsidRDefault="007B783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shd w:val="clear" w:color="auto" w:fill="auto"/>
            <w:vAlign w:val="center"/>
          </w:tcPr>
          <w:p w:rsidR="007B7835" w:rsidRPr="00DB1F6B" w:rsidRDefault="007B783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shd w:val="clear" w:color="auto" w:fill="auto"/>
            <w:vAlign w:val="center"/>
          </w:tcPr>
          <w:p w:rsidR="007B7835" w:rsidRPr="00DB1F6B" w:rsidRDefault="007B783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7B7835" w:rsidRPr="00DB1F6B" w:rsidTr="00E83D23">
        <w:tc>
          <w:tcPr>
            <w:tcW w:w="1143" w:type="dxa"/>
          </w:tcPr>
          <w:p w:rsidR="007B783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B7835" w:rsidRPr="00DB1F6B">
              <w:rPr>
                <w:rFonts w:ascii="Calibri" w:hAnsi="Calibri" w:cs="Calibri"/>
                <w:sz w:val="24"/>
              </w:rPr>
              <w:t>4.1</w:t>
            </w:r>
          </w:p>
        </w:tc>
        <w:tc>
          <w:tcPr>
            <w:tcW w:w="4226" w:type="dxa"/>
            <w:shd w:val="clear" w:color="auto" w:fill="auto"/>
          </w:tcPr>
          <w:p w:rsidR="007B7835" w:rsidRPr="00DB1F6B" w:rsidRDefault="007B7835"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Responding to concerns about individuals outside of </w:t>
            </w:r>
            <w:r w:rsidR="002D45A7" w:rsidRPr="002D45A7">
              <w:rPr>
                <w:rFonts w:ascii="Calibri" w:hAnsi="Calibri" w:cs="Calibri"/>
                <w:i/>
                <w:color w:val="FF0000"/>
                <w:sz w:val="24"/>
              </w:rPr>
              <w:t>(Organisation)</w:t>
            </w:r>
          </w:p>
        </w:tc>
        <w:tc>
          <w:tcPr>
            <w:tcW w:w="4974" w:type="dxa"/>
          </w:tcPr>
          <w:p w:rsidR="007B783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7B7835" w:rsidRPr="00DB1F6B">
              <w:rPr>
                <w:rFonts w:ascii="Calibri" w:hAnsi="Calibri" w:cs="Calibri"/>
                <w:sz w:val="24"/>
              </w:rPr>
              <w:t xml:space="preserve">process which MUST be followed if there are concerns that some OUTSIDE of </w:t>
            </w:r>
            <w:r>
              <w:rPr>
                <w:rFonts w:ascii="Calibri" w:hAnsi="Calibri" w:cs="Calibri"/>
                <w:i/>
                <w:color w:val="FF0000"/>
                <w:sz w:val="24"/>
              </w:rPr>
              <w:t xml:space="preserve">(Organisation) </w:t>
            </w:r>
            <w:r w:rsidR="007B7835" w:rsidRPr="00DB1F6B">
              <w:rPr>
                <w:rFonts w:ascii="Calibri" w:hAnsi="Calibri" w:cs="Calibri"/>
                <w:sz w:val="24"/>
              </w:rPr>
              <w:t xml:space="preserve">has abused or has been alleged to abuse a child or young person attending a </w:t>
            </w:r>
            <w:r>
              <w:rPr>
                <w:rFonts w:ascii="Calibri" w:hAnsi="Calibri" w:cs="Calibri"/>
                <w:i/>
                <w:color w:val="FF0000"/>
                <w:sz w:val="24"/>
              </w:rPr>
              <w:t xml:space="preserve">(Organisation) </w:t>
            </w:r>
            <w:r w:rsidR="007B7835" w:rsidRPr="00DB1F6B">
              <w:rPr>
                <w:rFonts w:ascii="Calibri" w:hAnsi="Calibri" w:cs="Calibri"/>
                <w:sz w:val="24"/>
              </w:rPr>
              <w:t>session</w:t>
            </w:r>
          </w:p>
        </w:tc>
      </w:tr>
      <w:tr w:rsidR="007B7835" w:rsidRPr="00DB1F6B" w:rsidTr="00E83D23">
        <w:tc>
          <w:tcPr>
            <w:tcW w:w="1143" w:type="dxa"/>
          </w:tcPr>
          <w:p w:rsidR="007B783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B7835" w:rsidRPr="00DB1F6B">
              <w:rPr>
                <w:rFonts w:ascii="Calibri" w:hAnsi="Calibri" w:cs="Calibri"/>
                <w:sz w:val="24"/>
              </w:rPr>
              <w:t>4.2</w:t>
            </w:r>
          </w:p>
        </w:tc>
        <w:tc>
          <w:tcPr>
            <w:tcW w:w="4226" w:type="dxa"/>
            <w:shd w:val="clear" w:color="auto" w:fill="auto"/>
          </w:tcPr>
          <w:p w:rsidR="007B7835" w:rsidRPr="00DB1F6B" w:rsidRDefault="007B7835"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Responding to concerns about a member of </w:t>
            </w:r>
            <w:r w:rsidR="000E4C4D" w:rsidRPr="002D45A7">
              <w:rPr>
                <w:rFonts w:ascii="Calibri" w:hAnsi="Calibri" w:cs="Calibri"/>
                <w:i/>
                <w:color w:val="FF0000"/>
                <w:sz w:val="24"/>
              </w:rPr>
              <w:t>(Organisation)</w:t>
            </w:r>
            <w:r w:rsidR="002D45A7">
              <w:rPr>
                <w:rFonts w:ascii="Calibri" w:hAnsi="Calibri" w:cs="Calibri"/>
                <w:i/>
                <w:sz w:val="24"/>
              </w:rPr>
              <w:t xml:space="preserve"> </w:t>
            </w:r>
            <w:r w:rsidRPr="00F5626C">
              <w:rPr>
                <w:rFonts w:ascii="Calibri" w:hAnsi="Calibri" w:cs="Calibri"/>
                <w:sz w:val="24"/>
              </w:rPr>
              <w:t>staff or volunteer</w:t>
            </w:r>
          </w:p>
        </w:tc>
        <w:tc>
          <w:tcPr>
            <w:tcW w:w="4974" w:type="dxa"/>
          </w:tcPr>
          <w:p w:rsidR="007B7835" w:rsidRPr="00DB1F6B" w:rsidRDefault="000E4C4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0E4C4D">
              <w:rPr>
                <w:rFonts w:ascii="Calibri" w:hAnsi="Calibri" w:cs="Calibri"/>
                <w:i/>
                <w:color w:val="FF0000"/>
                <w:sz w:val="24"/>
              </w:rPr>
              <w:t>(Org</w:t>
            </w:r>
            <w:r w:rsidR="00F5626C">
              <w:rPr>
                <w:rFonts w:ascii="Calibri" w:hAnsi="Calibri" w:cs="Calibri"/>
                <w:i/>
                <w:color w:val="FF0000"/>
                <w:sz w:val="24"/>
              </w:rPr>
              <w:t xml:space="preserve">anisation) </w:t>
            </w:r>
            <w:r w:rsidR="007B7835" w:rsidRPr="00DB1F6B">
              <w:rPr>
                <w:rFonts w:ascii="Calibri" w:hAnsi="Calibri" w:cs="Calibri"/>
                <w:sz w:val="24"/>
              </w:rPr>
              <w:t xml:space="preserve">process which MUST be followed if there are concerns that a </w:t>
            </w:r>
            <w:r w:rsidR="00F5626C">
              <w:rPr>
                <w:rFonts w:ascii="Calibri" w:hAnsi="Calibri" w:cs="Calibri"/>
                <w:i/>
                <w:color w:val="FF0000"/>
                <w:sz w:val="24"/>
              </w:rPr>
              <w:t xml:space="preserve">(Organisation) </w:t>
            </w:r>
            <w:r w:rsidR="007B7835" w:rsidRPr="00DB1F6B">
              <w:rPr>
                <w:rFonts w:ascii="Calibri" w:hAnsi="Calibri" w:cs="Calibri"/>
                <w:sz w:val="24"/>
              </w:rPr>
              <w:t>member of staff or volunteer has abused or has been alleged to abuse a child or young person</w:t>
            </w:r>
          </w:p>
        </w:tc>
      </w:tr>
      <w:tr w:rsidR="007B7835" w:rsidRPr="00DB1F6B" w:rsidTr="00E83D23">
        <w:tc>
          <w:tcPr>
            <w:tcW w:w="1143" w:type="dxa"/>
          </w:tcPr>
          <w:p w:rsidR="007B783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B7835" w:rsidRPr="00DB1F6B">
              <w:rPr>
                <w:rFonts w:ascii="Calibri" w:hAnsi="Calibri" w:cs="Calibri"/>
                <w:sz w:val="24"/>
              </w:rPr>
              <w:t>4.3</w:t>
            </w:r>
          </w:p>
        </w:tc>
        <w:tc>
          <w:tcPr>
            <w:tcW w:w="4226" w:type="dxa"/>
            <w:shd w:val="clear" w:color="auto" w:fill="auto"/>
          </w:tcPr>
          <w:p w:rsidR="007B7835" w:rsidRPr="00DB1F6B" w:rsidRDefault="007B7835"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Responding to concerns about an e-safety incident</w:t>
            </w:r>
          </w:p>
        </w:tc>
        <w:tc>
          <w:tcPr>
            <w:tcW w:w="4974" w:type="dxa"/>
          </w:tcPr>
          <w:p w:rsidR="007B783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7B7835" w:rsidRPr="00DB1F6B">
              <w:rPr>
                <w:rFonts w:ascii="Calibri" w:hAnsi="Calibri" w:cs="Calibri"/>
                <w:sz w:val="24"/>
              </w:rPr>
              <w:t>process which MUST be followed if there are concerns about an e-safety incident</w:t>
            </w:r>
          </w:p>
        </w:tc>
      </w:tr>
      <w:tr w:rsidR="007B7835" w:rsidRPr="00DB1F6B" w:rsidTr="00E83D23">
        <w:tc>
          <w:tcPr>
            <w:tcW w:w="1143" w:type="dxa"/>
          </w:tcPr>
          <w:p w:rsidR="007B783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B7835" w:rsidRPr="00DB1F6B">
              <w:rPr>
                <w:rFonts w:ascii="Calibri" w:hAnsi="Calibri" w:cs="Calibri"/>
                <w:sz w:val="24"/>
              </w:rPr>
              <w:t>4.4</w:t>
            </w:r>
          </w:p>
        </w:tc>
        <w:tc>
          <w:tcPr>
            <w:tcW w:w="4226" w:type="dxa"/>
            <w:shd w:val="clear" w:color="auto" w:fill="auto"/>
          </w:tcPr>
          <w:p w:rsidR="007B783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007B7835" w:rsidRPr="00F5626C">
              <w:rPr>
                <w:rFonts w:ascii="Calibri" w:hAnsi="Calibri" w:cs="Calibri"/>
                <w:b/>
                <w:sz w:val="24"/>
              </w:rPr>
              <w:t xml:space="preserve">Internal Safeguarding Procedures: </w:t>
            </w:r>
            <w:r w:rsidR="007B7835" w:rsidRPr="00F5626C">
              <w:rPr>
                <w:rFonts w:ascii="Calibri" w:hAnsi="Calibri" w:cs="Calibri"/>
                <w:sz w:val="24"/>
              </w:rPr>
              <w:t>Risk Management Process</w:t>
            </w:r>
          </w:p>
        </w:tc>
        <w:tc>
          <w:tcPr>
            <w:tcW w:w="4974" w:type="dxa"/>
          </w:tcPr>
          <w:p w:rsidR="00D711AC" w:rsidRPr="00E81CB0"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D711AC">
              <w:rPr>
                <w:rFonts w:ascii="Calibri" w:hAnsi="Calibri" w:cs="Calibri"/>
                <w:sz w:val="24"/>
              </w:rPr>
              <w:t>process highlighting training requirement through to responding to an issue raised within the DBS check</w:t>
            </w:r>
          </w:p>
        </w:tc>
      </w:tr>
      <w:tr w:rsidR="007B7835" w:rsidRPr="00DB1F6B" w:rsidTr="00E83D23">
        <w:tc>
          <w:tcPr>
            <w:tcW w:w="1143" w:type="dxa"/>
          </w:tcPr>
          <w:p w:rsidR="007B783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B7835" w:rsidRPr="00DB1F6B">
              <w:rPr>
                <w:rFonts w:ascii="Calibri" w:hAnsi="Calibri" w:cs="Calibri"/>
                <w:sz w:val="24"/>
              </w:rPr>
              <w:t>4.5</w:t>
            </w:r>
          </w:p>
        </w:tc>
        <w:tc>
          <w:tcPr>
            <w:tcW w:w="4226" w:type="dxa"/>
            <w:shd w:val="clear" w:color="auto" w:fill="auto"/>
          </w:tcPr>
          <w:p w:rsidR="007B783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007B7835" w:rsidRPr="00F5626C">
              <w:rPr>
                <w:rFonts w:ascii="Calibri" w:hAnsi="Calibri" w:cs="Calibri"/>
                <w:b/>
                <w:sz w:val="24"/>
              </w:rPr>
              <w:t>Internal Safeguarding Procedures:</w:t>
            </w:r>
            <w:r w:rsidR="007B7835" w:rsidRPr="00F5626C">
              <w:rPr>
                <w:rFonts w:ascii="Calibri" w:hAnsi="Calibri" w:cs="Calibri"/>
                <w:sz w:val="24"/>
              </w:rPr>
              <w:t xml:space="preserve"> Responding to an allegation made about a Coach or Volunteer within a </w:t>
            </w:r>
            <w:r w:rsidR="000E4C4D" w:rsidRPr="002D45A7">
              <w:rPr>
                <w:rFonts w:ascii="Calibri" w:hAnsi="Calibri" w:cs="Calibri"/>
                <w:i/>
                <w:color w:val="FF0000"/>
                <w:sz w:val="24"/>
              </w:rPr>
              <w:t>(Organisation)</w:t>
            </w:r>
            <w:r w:rsidR="002D45A7">
              <w:rPr>
                <w:rFonts w:ascii="Calibri" w:hAnsi="Calibri" w:cs="Calibri"/>
                <w:i/>
                <w:sz w:val="24"/>
              </w:rPr>
              <w:t xml:space="preserve"> </w:t>
            </w:r>
            <w:r w:rsidR="007B7835" w:rsidRPr="00F5626C">
              <w:rPr>
                <w:rFonts w:ascii="Calibri" w:hAnsi="Calibri" w:cs="Calibri"/>
                <w:sz w:val="24"/>
              </w:rPr>
              <w:t>session</w:t>
            </w:r>
          </w:p>
        </w:tc>
        <w:tc>
          <w:tcPr>
            <w:tcW w:w="4974" w:type="dxa"/>
          </w:tcPr>
          <w:p w:rsidR="007B7835" w:rsidRPr="00DB1F6B" w:rsidRDefault="00EA1C30"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The process </w:t>
            </w:r>
            <w:r w:rsidR="00F5626C">
              <w:rPr>
                <w:rFonts w:ascii="Calibri" w:hAnsi="Calibri" w:cs="Calibri"/>
                <w:i/>
                <w:color w:val="FF0000"/>
                <w:sz w:val="24"/>
              </w:rPr>
              <w:t xml:space="preserve">(Organisation) </w:t>
            </w:r>
            <w:r>
              <w:rPr>
                <w:rFonts w:ascii="Calibri" w:hAnsi="Calibri" w:cs="Calibri"/>
                <w:sz w:val="24"/>
              </w:rPr>
              <w:t xml:space="preserve">will apply in responding to an allegation received through the </w:t>
            </w:r>
            <w:r w:rsidR="00F5626C">
              <w:rPr>
                <w:rFonts w:ascii="Calibri" w:hAnsi="Calibri" w:cs="Calibri"/>
                <w:i/>
                <w:color w:val="FF0000"/>
                <w:sz w:val="24"/>
              </w:rPr>
              <w:t xml:space="preserve">(Organisation) </w:t>
            </w:r>
            <w:r>
              <w:rPr>
                <w:rFonts w:ascii="Calibri" w:hAnsi="Calibri" w:cs="Calibri"/>
                <w:sz w:val="24"/>
              </w:rPr>
              <w:t>Lead Welfare Officer</w:t>
            </w:r>
            <w:r w:rsidR="000D4D1A">
              <w:rPr>
                <w:rFonts w:ascii="Calibri" w:hAnsi="Calibri" w:cs="Calibri"/>
                <w:sz w:val="24"/>
              </w:rPr>
              <w:t xml:space="preserve"> about a coach or volunteer involved with a </w:t>
            </w:r>
            <w:r w:rsidR="00F5626C">
              <w:rPr>
                <w:rFonts w:ascii="Calibri" w:hAnsi="Calibri" w:cs="Calibri"/>
                <w:i/>
                <w:color w:val="FF0000"/>
                <w:sz w:val="24"/>
              </w:rPr>
              <w:t xml:space="preserve">(Organisation) </w:t>
            </w:r>
            <w:r w:rsidR="000D4D1A">
              <w:rPr>
                <w:rFonts w:ascii="Calibri" w:hAnsi="Calibri" w:cs="Calibri"/>
                <w:sz w:val="24"/>
              </w:rPr>
              <w:t>session.</w:t>
            </w:r>
          </w:p>
        </w:tc>
      </w:tr>
    </w:tbl>
    <w:p w:rsidR="0027511E" w:rsidRDefault="0027511E">
      <w:pPr>
        <w:sectPr w:rsidR="0027511E" w:rsidSect="0000298F">
          <w:pgSz w:w="11906" w:h="16838" w:code="9"/>
          <w:pgMar w:top="720" w:right="720" w:bottom="720" w:left="720" w:header="709" w:footer="709" w:gutter="0"/>
          <w:cols w:space="708"/>
          <w:docGrid w:linePitch="360"/>
        </w:sectPr>
      </w:pPr>
    </w:p>
    <w:p w:rsidR="0027511E" w:rsidRPr="00456BD5" w:rsidRDefault="0027511E" w:rsidP="0027511E">
      <w:pPr>
        <w:rPr>
          <w:b/>
        </w:rPr>
      </w:pPr>
      <w:r w:rsidRPr="00456BD5">
        <w:rPr>
          <w:b/>
        </w:rPr>
        <w:lastRenderedPageBreak/>
        <w:t>Continued:</w:t>
      </w:r>
    </w:p>
    <w:tbl>
      <w:tblPr>
        <w:tblStyle w:val="TableGrid"/>
        <w:tblW w:w="0" w:type="auto"/>
        <w:tblLook w:val="04A0" w:firstRow="1" w:lastRow="0" w:firstColumn="1" w:lastColumn="0" w:noHBand="0" w:noVBand="1"/>
      </w:tblPr>
      <w:tblGrid>
        <w:gridCol w:w="1143"/>
        <w:gridCol w:w="4226"/>
        <w:gridCol w:w="4974"/>
      </w:tblGrid>
      <w:tr w:rsidR="0027511E" w:rsidRPr="00DB1F6B" w:rsidTr="004A0563">
        <w:tc>
          <w:tcPr>
            <w:tcW w:w="1143" w:type="dxa"/>
            <w:vAlign w:val="center"/>
          </w:tcPr>
          <w:p w:rsidR="0027511E" w:rsidRPr="00DB1F6B" w:rsidRDefault="0027511E"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shd w:val="clear" w:color="auto" w:fill="auto"/>
            <w:vAlign w:val="center"/>
          </w:tcPr>
          <w:p w:rsidR="0027511E" w:rsidRPr="00DB1F6B" w:rsidRDefault="0027511E"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27511E" w:rsidRPr="00DB1F6B" w:rsidRDefault="0027511E"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4.6</w:t>
            </w:r>
          </w:p>
        </w:tc>
        <w:tc>
          <w:tcPr>
            <w:tcW w:w="4226" w:type="dxa"/>
            <w:shd w:val="clear" w:color="auto" w:fill="auto"/>
          </w:tcPr>
          <w:p w:rsidR="000D4D1A"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000D4D1A" w:rsidRPr="00F5626C">
              <w:rPr>
                <w:rFonts w:ascii="Calibri" w:hAnsi="Calibri" w:cs="Calibri"/>
                <w:b/>
                <w:sz w:val="24"/>
              </w:rPr>
              <w:t>Internal Safeguarding Procedures:</w:t>
            </w:r>
            <w:r w:rsidR="000D4D1A" w:rsidRPr="00F5626C">
              <w:rPr>
                <w:rFonts w:ascii="Calibri" w:hAnsi="Calibri" w:cs="Calibri"/>
                <w:sz w:val="24"/>
              </w:rPr>
              <w:t xml:space="preserve"> Responding to an allegation made about an individual outside of a </w:t>
            </w:r>
            <w:r w:rsidRPr="002D45A7">
              <w:rPr>
                <w:rFonts w:ascii="Calibri" w:hAnsi="Calibri" w:cs="Calibri"/>
                <w:i/>
                <w:color w:val="FF0000"/>
                <w:sz w:val="24"/>
              </w:rPr>
              <w:t>(Organisation)</w:t>
            </w:r>
            <w:r>
              <w:rPr>
                <w:rFonts w:ascii="Calibri" w:hAnsi="Calibri" w:cs="Calibri"/>
                <w:i/>
                <w:sz w:val="24"/>
              </w:rPr>
              <w:t xml:space="preserve"> </w:t>
            </w:r>
            <w:r w:rsidR="000D4D1A" w:rsidRPr="00F5626C">
              <w:rPr>
                <w:rFonts w:ascii="Calibri" w:hAnsi="Calibri" w:cs="Calibri"/>
                <w:sz w:val="24"/>
              </w:rPr>
              <w:t>session</w:t>
            </w:r>
          </w:p>
        </w:tc>
        <w:tc>
          <w:tcPr>
            <w:tcW w:w="4974" w:type="dxa"/>
          </w:tcPr>
          <w:p w:rsidR="000D4D1A" w:rsidRPr="00DB1F6B" w:rsidRDefault="000D4D1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The process </w:t>
            </w:r>
            <w:r w:rsidR="00F5626C">
              <w:rPr>
                <w:rFonts w:ascii="Calibri" w:hAnsi="Calibri" w:cs="Calibri"/>
                <w:i/>
                <w:color w:val="FF0000"/>
                <w:sz w:val="24"/>
              </w:rPr>
              <w:t xml:space="preserve">(Organisation) </w:t>
            </w:r>
            <w:r>
              <w:rPr>
                <w:rFonts w:ascii="Calibri" w:hAnsi="Calibri" w:cs="Calibri"/>
                <w:sz w:val="24"/>
              </w:rPr>
              <w:t xml:space="preserve">will apply in responding to an allegation received through the </w:t>
            </w:r>
            <w:r w:rsidR="00F5626C">
              <w:rPr>
                <w:rFonts w:ascii="Calibri" w:hAnsi="Calibri" w:cs="Calibri"/>
                <w:i/>
                <w:color w:val="FF0000"/>
                <w:sz w:val="24"/>
              </w:rPr>
              <w:t xml:space="preserve">(Organisation) </w:t>
            </w:r>
            <w:r>
              <w:rPr>
                <w:rFonts w:ascii="Calibri" w:hAnsi="Calibri" w:cs="Calibri"/>
                <w:sz w:val="24"/>
              </w:rPr>
              <w:t xml:space="preserve">Lead Welfare Officer about </w:t>
            </w:r>
            <w:proofErr w:type="spellStart"/>
            <w:proofErr w:type="gramStart"/>
            <w:r>
              <w:rPr>
                <w:rFonts w:ascii="Calibri" w:hAnsi="Calibri" w:cs="Calibri"/>
                <w:sz w:val="24"/>
              </w:rPr>
              <w:t>a</w:t>
            </w:r>
            <w:proofErr w:type="spellEnd"/>
            <w:proofErr w:type="gramEnd"/>
            <w:r>
              <w:rPr>
                <w:rFonts w:ascii="Calibri" w:hAnsi="Calibri" w:cs="Calibri"/>
                <w:sz w:val="24"/>
              </w:rPr>
              <w:t xml:space="preserve"> individual who is not associated with a </w:t>
            </w:r>
            <w:r w:rsidR="00F5626C">
              <w:rPr>
                <w:rFonts w:ascii="Calibri" w:hAnsi="Calibri" w:cs="Calibri"/>
                <w:i/>
                <w:color w:val="FF0000"/>
                <w:sz w:val="24"/>
              </w:rPr>
              <w:t xml:space="preserve">(Organisation) </w:t>
            </w:r>
            <w:r>
              <w:rPr>
                <w:rFonts w:ascii="Calibri" w:hAnsi="Calibri" w:cs="Calibri"/>
                <w:sz w:val="24"/>
              </w:rPr>
              <w:t>session.</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4.7</w:t>
            </w:r>
          </w:p>
        </w:tc>
        <w:tc>
          <w:tcPr>
            <w:tcW w:w="4226" w:type="dxa"/>
            <w:shd w:val="clear" w:color="auto" w:fill="auto"/>
          </w:tcPr>
          <w:p w:rsidR="000D4D1A"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i/>
                <w:color w:val="FF0000"/>
                <w:sz w:val="24"/>
              </w:rPr>
              <w:t>(Organisation)</w:t>
            </w:r>
            <w:r>
              <w:rPr>
                <w:rFonts w:ascii="Calibri" w:hAnsi="Calibri" w:cs="Calibri"/>
                <w:i/>
                <w:sz w:val="24"/>
              </w:rPr>
              <w:t xml:space="preserve"> </w:t>
            </w:r>
            <w:r w:rsidR="000D4D1A" w:rsidRPr="00F5626C">
              <w:rPr>
                <w:rFonts w:ascii="Calibri" w:hAnsi="Calibri" w:cs="Calibri"/>
                <w:sz w:val="24"/>
              </w:rPr>
              <w:t>Incidents and Complaints Monitoring Process</w:t>
            </w:r>
          </w:p>
        </w:tc>
        <w:tc>
          <w:tcPr>
            <w:tcW w:w="4974" w:type="dxa"/>
          </w:tcPr>
          <w:p w:rsidR="000D4D1A"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0D4D1A">
              <w:rPr>
                <w:rFonts w:ascii="Calibri" w:hAnsi="Calibri" w:cs="Calibri"/>
                <w:sz w:val="24"/>
              </w:rPr>
              <w:t xml:space="preserve">process for monitoring incidents and complaints </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4.8</w:t>
            </w:r>
          </w:p>
        </w:tc>
        <w:tc>
          <w:tcPr>
            <w:tcW w:w="4226" w:type="dxa"/>
            <w:shd w:val="clear" w:color="auto" w:fill="auto"/>
          </w:tcPr>
          <w:p w:rsidR="000D4D1A" w:rsidRPr="00DB1F6B" w:rsidRDefault="000D4D1A"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Incident Report Form</w:t>
            </w:r>
          </w:p>
        </w:tc>
        <w:tc>
          <w:tcPr>
            <w:tcW w:w="4974" w:type="dxa"/>
          </w:tcPr>
          <w:p w:rsidR="000D4D1A" w:rsidRPr="00DB1F6B" w:rsidRDefault="000D4D1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should be provided or captured by an individual receiving a disclosure or allegation</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4.9</w:t>
            </w:r>
          </w:p>
        </w:tc>
        <w:tc>
          <w:tcPr>
            <w:tcW w:w="4226" w:type="dxa"/>
            <w:shd w:val="clear" w:color="auto" w:fill="auto"/>
          </w:tcPr>
          <w:p w:rsidR="000D4D1A" w:rsidRPr="00DB1F6B" w:rsidRDefault="000D4D1A"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e-Safety Incident Report Form</w:t>
            </w:r>
          </w:p>
        </w:tc>
        <w:tc>
          <w:tcPr>
            <w:tcW w:w="4974" w:type="dxa"/>
          </w:tcPr>
          <w:p w:rsidR="000D4D1A" w:rsidRPr="00DB1F6B" w:rsidRDefault="003B07E5"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should be captured if there is an incident, or poor practice linked to e-technology or social media</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4.10</w:t>
            </w:r>
          </w:p>
        </w:tc>
        <w:tc>
          <w:tcPr>
            <w:tcW w:w="4226" w:type="dxa"/>
            <w:shd w:val="clear" w:color="auto" w:fill="auto"/>
          </w:tcPr>
          <w:p w:rsidR="000D4D1A" w:rsidRPr="00DB1F6B" w:rsidRDefault="000D4D1A"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Poor Practice Referral Form</w:t>
            </w:r>
          </w:p>
        </w:tc>
        <w:tc>
          <w:tcPr>
            <w:tcW w:w="4974" w:type="dxa"/>
          </w:tcPr>
          <w:p w:rsidR="000D4D1A" w:rsidRPr="00DB1F6B" w:rsidRDefault="003B07E5"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needs to be identified if there is a suspicion or report of poor practice within the coaching environment or session</w:t>
            </w:r>
          </w:p>
        </w:tc>
      </w:tr>
      <w:tr w:rsidR="000D4D1A" w:rsidRPr="00DB1F6B" w:rsidTr="00E83D23">
        <w:tc>
          <w:tcPr>
            <w:tcW w:w="1143" w:type="dxa"/>
          </w:tcPr>
          <w:p w:rsidR="000D4D1A"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0D4D1A" w:rsidRPr="00DB1F6B">
              <w:rPr>
                <w:rFonts w:ascii="Calibri" w:hAnsi="Calibri" w:cs="Calibri"/>
                <w:sz w:val="24"/>
              </w:rPr>
              <w:t>4.11</w:t>
            </w:r>
          </w:p>
        </w:tc>
        <w:tc>
          <w:tcPr>
            <w:tcW w:w="4226" w:type="dxa"/>
            <w:shd w:val="clear" w:color="auto" w:fill="auto"/>
          </w:tcPr>
          <w:p w:rsidR="000D4D1A" w:rsidRPr="00DB1F6B" w:rsidRDefault="000E4C4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00F5626C">
              <w:rPr>
                <w:rFonts w:ascii="Calibri" w:hAnsi="Calibri" w:cs="Calibri"/>
                <w:i/>
                <w:sz w:val="24"/>
              </w:rPr>
              <w:t xml:space="preserve"> </w:t>
            </w:r>
            <w:r w:rsidR="000D4D1A" w:rsidRPr="00F5626C">
              <w:rPr>
                <w:rFonts w:ascii="Calibri" w:hAnsi="Calibri" w:cs="Calibri"/>
                <w:sz w:val="24"/>
              </w:rPr>
              <w:t>Welfare Discipline and Dispute Resolutions Procedures (Officer)</w:t>
            </w:r>
          </w:p>
        </w:tc>
        <w:tc>
          <w:tcPr>
            <w:tcW w:w="4974" w:type="dxa"/>
          </w:tcPr>
          <w:p w:rsidR="000D4D1A" w:rsidRPr="00DB1F6B" w:rsidRDefault="008855E5"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Discipline and dispute resolution policy for those employed or deployed by </w:t>
            </w:r>
            <w:r w:rsidR="000E4C4D" w:rsidRPr="000E4C4D">
              <w:rPr>
                <w:rFonts w:ascii="Calibri" w:hAnsi="Calibri" w:cs="Calibri"/>
                <w:i/>
                <w:color w:val="FF0000"/>
                <w:sz w:val="24"/>
              </w:rPr>
              <w:t xml:space="preserve">(Organisation)  </w:t>
            </w:r>
          </w:p>
        </w:tc>
      </w:tr>
      <w:tr w:rsidR="008855E5" w:rsidRPr="00DB1F6B" w:rsidTr="00E83D23">
        <w:tc>
          <w:tcPr>
            <w:tcW w:w="1143" w:type="dxa"/>
          </w:tcPr>
          <w:p w:rsidR="008855E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8855E5" w:rsidRPr="00DB1F6B">
              <w:rPr>
                <w:rFonts w:ascii="Calibri" w:hAnsi="Calibri" w:cs="Calibri"/>
                <w:sz w:val="24"/>
              </w:rPr>
              <w:t>4.12</w:t>
            </w:r>
          </w:p>
        </w:tc>
        <w:tc>
          <w:tcPr>
            <w:tcW w:w="4226" w:type="dxa"/>
            <w:shd w:val="clear" w:color="auto" w:fill="auto"/>
          </w:tcPr>
          <w:p w:rsidR="008855E5" w:rsidRPr="00DB1F6B" w:rsidRDefault="000E4C4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008855E5" w:rsidRPr="00F5626C">
              <w:rPr>
                <w:rFonts w:ascii="Calibri" w:hAnsi="Calibri" w:cs="Calibri"/>
                <w:sz w:val="24"/>
              </w:rPr>
              <w:t>Welfare Discipline and Dispute Resolutions Procedures (Athlete)</w:t>
            </w:r>
          </w:p>
        </w:tc>
        <w:tc>
          <w:tcPr>
            <w:tcW w:w="4974" w:type="dxa"/>
          </w:tcPr>
          <w:p w:rsidR="008855E5" w:rsidRPr="00DB1F6B" w:rsidRDefault="008855E5"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Discipline and dispute resolution policy for athletes</w:t>
            </w:r>
          </w:p>
        </w:tc>
      </w:tr>
      <w:tr w:rsidR="008855E5" w:rsidRPr="00DB1F6B" w:rsidTr="00E83D23">
        <w:tc>
          <w:tcPr>
            <w:tcW w:w="1143" w:type="dxa"/>
          </w:tcPr>
          <w:p w:rsidR="008855E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B70251">
              <w:rPr>
                <w:rFonts w:ascii="Calibri" w:hAnsi="Calibri" w:cs="Calibri"/>
                <w:sz w:val="24"/>
              </w:rPr>
              <w:t>4.13</w:t>
            </w:r>
          </w:p>
        </w:tc>
        <w:tc>
          <w:tcPr>
            <w:tcW w:w="4226" w:type="dxa"/>
            <w:shd w:val="clear" w:color="auto" w:fill="auto"/>
          </w:tcPr>
          <w:p w:rsidR="008855E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Pr>
                <w:rFonts w:ascii="Calibri" w:hAnsi="Calibri" w:cs="Calibri"/>
                <w:i/>
                <w:sz w:val="24"/>
              </w:rPr>
              <w:t xml:space="preserve"> </w:t>
            </w:r>
            <w:r w:rsidR="008855E5" w:rsidRPr="00F5626C">
              <w:rPr>
                <w:rFonts w:ascii="Calibri" w:hAnsi="Calibri" w:cs="Calibri"/>
                <w:sz w:val="24"/>
              </w:rPr>
              <w:t>Welfare Lead Officer/</w:t>
            </w:r>
            <w:r w:rsidRPr="00F5626C">
              <w:rPr>
                <w:rFonts w:ascii="Calibri" w:hAnsi="Calibri" w:cs="Calibri"/>
                <w:i/>
                <w:color w:val="FF0000"/>
                <w:sz w:val="24"/>
              </w:rPr>
              <w:t xml:space="preserve">(Organisation) </w:t>
            </w:r>
            <w:r w:rsidR="008855E5" w:rsidRPr="00F5626C">
              <w:rPr>
                <w:rFonts w:ascii="Calibri" w:hAnsi="Calibri" w:cs="Calibri"/>
                <w:sz w:val="24"/>
              </w:rPr>
              <w:t>Safeguarding Panel Referral Form</w:t>
            </w:r>
          </w:p>
        </w:tc>
        <w:tc>
          <w:tcPr>
            <w:tcW w:w="4974" w:type="dxa"/>
          </w:tcPr>
          <w:p w:rsidR="008855E5" w:rsidRPr="00DB1F6B" w:rsidRDefault="00B7025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Template form to be completed by the </w:t>
            </w:r>
            <w:r w:rsidR="00F5626C">
              <w:rPr>
                <w:rFonts w:ascii="Calibri" w:hAnsi="Calibri" w:cs="Calibri"/>
                <w:i/>
                <w:color w:val="FF0000"/>
                <w:sz w:val="24"/>
              </w:rPr>
              <w:t xml:space="preserve">(Organisation) </w:t>
            </w:r>
            <w:r>
              <w:rPr>
                <w:rFonts w:ascii="Calibri" w:hAnsi="Calibri" w:cs="Calibri"/>
                <w:sz w:val="24"/>
              </w:rPr>
              <w:t xml:space="preserve">LWO or the Safeguarding Panel which records the key points of the </w:t>
            </w:r>
            <w:r w:rsidR="00F5626C">
              <w:rPr>
                <w:rFonts w:ascii="Calibri" w:hAnsi="Calibri" w:cs="Calibri"/>
                <w:i/>
                <w:color w:val="FF0000"/>
                <w:sz w:val="24"/>
              </w:rPr>
              <w:t xml:space="preserve">(Organisation) </w:t>
            </w:r>
            <w:r>
              <w:rPr>
                <w:rFonts w:ascii="Calibri" w:hAnsi="Calibri" w:cs="Calibri"/>
                <w:sz w:val="24"/>
              </w:rPr>
              <w:t xml:space="preserve">Safeguarding Panel discussion and identifies the chain of communication on to appropriate individuals or bodies. </w:t>
            </w:r>
          </w:p>
        </w:tc>
      </w:tr>
      <w:tr w:rsidR="00456BD5" w:rsidRPr="00DB1F6B" w:rsidTr="003D428B">
        <w:tc>
          <w:tcPr>
            <w:tcW w:w="1143" w:type="dxa"/>
          </w:tcPr>
          <w:p w:rsidR="00456BD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456BD5">
              <w:rPr>
                <w:rFonts w:ascii="Calibri" w:hAnsi="Calibri" w:cs="Calibri"/>
                <w:sz w:val="24"/>
              </w:rPr>
              <w:t>4.14</w:t>
            </w:r>
          </w:p>
        </w:tc>
        <w:tc>
          <w:tcPr>
            <w:tcW w:w="4226" w:type="dxa"/>
            <w:shd w:val="clear" w:color="auto" w:fill="auto"/>
          </w:tcPr>
          <w:p w:rsidR="00456BD5" w:rsidRPr="00DB1F6B" w:rsidRDefault="000E4C4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00456BD5" w:rsidRPr="00F5626C">
              <w:rPr>
                <w:rFonts w:ascii="Calibri" w:hAnsi="Calibri" w:cs="Calibri"/>
                <w:sz w:val="24"/>
              </w:rPr>
              <w:t>Whistle Blowing Policy</w:t>
            </w:r>
          </w:p>
        </w:tc>
        <w:tc>
          <w:tcPr>
            <w:tcW w:w="4974" w:type="dxa"/>
          </w:tcPr>
          <w:p w:rsidR="00456BD5"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00456BD5">
              <w:rPr>
                <w:rFonts w:ascii="Calibri" w:hAnsi="Calibri" w:cs="Calibri"/>
                <w:sz w:val="24"/>
              </w:rPr>
              <w:t xml:space="preserve">Whistle Blowing Policy which can be evoked if an individual believes that a member of </w:t>
            </w:r>
            <w:r>
              <w:rPr>
                <w:rFonts w:ascii="Calibri" w:hAnsi="Calibri" w:cs="Calibri"/>
                <w:i/>
                <w:color w:val="FF0000"/>
                <w:sz w:val="24"/>
              </w:rPr>
              <w:t xml:space="preserve">(Organisation) </w:t>
            </w:r>
            <w:r w:rsidR="00456BD5">
              <w:rPr>
                <w:rFonts w:ascii="Calibri" w:hAnsi="Calibri" w:cs="Calibri"/>
                <w:sz w:val="24"/>
              </w:rPr>
              <w:t>staff is behaving inappropriately</w:t>
            </w:r>
          </w:p>
        </w:tc>
      </w:tr>
      <w:tr w:rsidR="00606AAA" w:rsidRPr="00DB1F6B" w:rsidTr="003D428B">
        <w:tc>
          <w:tcPr>
            <w:tcW w:w="1143" w:type="dxa"/>
          </w:tcPr>
          <w:p w:rsidR="00606AAA" w:rsidRDefault="00606AA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C4.15</w:t>
            </w:r>
          </w:p>
        </w:tc>
        <w:tc>
          <w:tcPr>
            <w:tcW w:w="4226" w:type="dxa"/>
            <w:shd w:val="clear" w:color="auto" w:fill="auto"/>
          </w:tcPr>
          <w:p w:rsidR="00606AAA" w:rsidRDefault="00606AAA" w:rsidP="00B000A6">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Lead Officer Referral/Disclosure Report Form  </w:t>
            </w:r>
          </w:p>
        </w:tc>
        <w:tc>
          <w:tcPr>
            <w:tcW w:w="4974" w:type="dxa"/>
          </w:tcPr>
          <w:p w:rsidR="00606AAA" w:rsidRDefault="00606AA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Form to be used by the </w:t>
            </w:r>
            <w:r w:rsidR="000E4C4D" w:rsidRPr="000E4C4D">
              <w:rPr>
                <w:rFonts w:ascii="Calibri" w:hAnsi="Calibri" w:cs="Calibri"/>
                <w:i/>
                <w:color w:val="FF0000"/>
                <w:sz w:val="24"/>
              </w:rPr>
              <w:t xml:space="preserve">(Organisation) </w:t>
            </w:r>
            <w:r>
              <w:rPr>
                <w:rFonts w:ascii="Calibri" w:hAnsi="Calibri" w:cs="Calibri"/>
                <w:sz w:val="24"/>
              </w:rPr>
              <w:t>Lead or Associate Lead Welfare Officer when receiving information about referral or disclosure</w:t>
            </w:r>
          </w:p>
        </w:tc>
      </w:tr>
      <w:tr w:rsidR="00606AAA" w:rsidRPr="00DB1F6B" w:rsidTr="003D428B">
        <w:tc>
          <w:tcPr>
            <w:tcW w:w="1143" w:type="dxa"/>
          </w:tcPr>
          <w:p w:rsidR="00606AAA" w:rsidRDefault="00606AA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C4.16</w:t>
            </w:r>
          </w:p>
        </w:tc>
        <w:tc>
          <w:tcPr>
            <w:tcW w:w="4226" w:type="dxa"/>
            <w:shd w:val="clear" w:color="auto" w:fill="auto"/>
          </w:tcPr>
          <w:p w:rsidR="00606AAA" w:rsidRDefault="00606AAA" w:rsidP="00B000A6">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for storing Welfare case or referral information</w:t>
            </w:r>
          </w:p>
        </w:tc>
        <w:tc>
          <w:tcPr>
            <w:tcW w:w="4974" w:type="dxa"/>
          </w:tcPr>
          <w:p w:rsidR="00606AAA" w:rsidRDefault="00606AAA" w:rsidP="00B000A6">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Information for Lead Welfare Officer regarding the processes for storing information which links to a Welfare case or referral, in accordance with Data Protection legislation.</w:t>
            </w:r>
          </w:p>
        </w:tc>
      </w:tr>
      <w:tr w:rsidR="00606AAA" w:rsidRPr="00DB1F6B" w:rsidTr="003D428B">
        <w:tc>
          <w:tcPr>
            <w:tcW w:w="1143" w:type="dxa"/>
          </w:tcPr>
          <w:p w:rsidR="00606AAA" w:rsidRDefault="00606AAA"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C4.17</w:t>
            </w:r>
          </w:p>
        </w:tc>
        <w:tc>
          <w:tcPr>
            <w:tcW w:w="4226" w:type="dxa"/>
            <w:shd w:val="clear" w:color="auto" w:fill="auto"/>
          </w:tcPr>
          <w:p w:rsidR="00606AAA" w:rsidRPr="00606AAA" w:rsidRDefault="00606AAA" w:rsidP="00857782">
            <w:pPr>
              <w:widowControl w:val="0"/>
              <w:tabs>
                <w:tab w:val="left" w:pos="360"/>
              </w:tabs>
              <w:overflowPunct w:val="0"/>
              <w:autoSpaceDE w:val="0"/>
              <w:autoSpaceDN w:val="0"/>
              <w:adjustRightInd w:val="0"/>
              <w:ind w:right="-24"/>
              <w:textAlignment w:val="baseline"/>
              <w:rPr>
                <w:rFonts w:ascii="Calibri" w:hAnsi="Calibri" w:cs="Calibri"/>
                <w:sz w:val="24"/>
                <w:lang w:val="en-AU"/>
              </w:rPr>
            </w:pPr>
            <w:r w:rsidRPr="00F5626C">
              <w:rPr>
                <w:rFonts w:ascii="Calibri" w:hAnsi="Calibri" w:cs="Calibri"/>
                <w:sz w:val="24"/>
                <w:lang w:val="en-AU"/>
              </w:rPr>
              <w:t>Making a Referral to the Disclosure and Barring Service (DBS)</w:t>
            </w:r>
          </w:p>
        </w:tc>
        <w:tc>
          <w:tcPr>
            <w:tcW w:w="4974" w:type="dxa"/>
          </w:tcPr>
          <w:p w:rsidR="00606AAA" w:rsidRDefault="00606AAA" w:rsidP="00606A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Form created by the DBS for organisations who have a legal duty to refer an individual to the DBS</w:t>
            </w:r>
          </w:p>
        </w:tc>
      </w:tr>
    </w:tbl>
    <w:p w:rsidR="00982970" w:rsidRPr="00DB1F6B" w:rsidRDefault="00982970" w:rsidP="00857782">
      <w:pPr>
        <w:widowControl w:val="0"/>
        <w:tabs>
          <w:tab w:val="left" w:pos="360"/>
        </w:tabs>
        <w:overflowPunct w:val="0"/>
        <w:autoSpaceDE w:val="0"/>
        <w:autoSpaceDN w:val="0"/>
        <w:adjustRightInd w:val="0"/>
        <w:ind w:right="-24"/>
        <w:textAlignment w:val="baseline"/>
        <w:rPr>
          <w:rFonts w:ascii="Calibri" w:hAnsi="Calibri" w:cs="Calibri"/>
          <w:sz w:val="24"/>
        </w:rPr>
        <w:sectPr w:rsidR="00982970" w:rsidRPr="00DB1F6B" w:rsidSect="0000298F">
          <w:pgSz w:w="11906" w:h="16838" w:code="9"/>
          <w:pgMar w:top="720" w:right="720" w:bottom="720" w:left="720" w:header="709" w:footer="709" w:gutter="0"/>
          <w:cols w:space="708"/>
          <w:docGrid w:linePitch="360"/>
        </w:sectPr>
      </w:pPr>
    </w:p>
    <w:p w:rsidR="00F911FE" w:rsidRPr="00DB1F6B" w:rsidRDefault="00F911FE"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b/>
          <w:sz w:val="52"/>
          <w:szCs w:val="52"/>
        </w:rPr>
        <w:lastRenderedPageBreak/>
        <w:t>Section 5</w:t>
      </w:r>
      <w:r w:rsidR="00446236" w:rsidRPr="00DB1F6B">
        <w:rPr>
          <w:rFonts w:ascii="Calibri" w:hAnsi="Calibri" w:cs="Calibri"/>
          <w:b/>
          <w:sz w:val="52"/>
          <w:szCs w:val="52"/>
        </w:rPr>
        <w:t>:</w:t>
      </w:r>
      <w:r w:rsidR="00446236" w:rsidRPr="00DB1F6B">
        <w:rPr>
          <w:rFonts w:ascii="Calibri" w:hAnsi="Calibri" w:cs="Calibri"/>
          <w:sz w:val="52"/>
          <w:szCs w:val="52"/>
        </w:rPr>
        <w:t xml:space="preserve">  </w:t>
      </w:r>
    </w:p>
    <w:p w:rsidR="00446236" w:rsidRPr="00DB1F6B" w:rsidRDefault="009A38A7"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sz w:val="52"/>
          <w:szCs w:val="52"/>
        </w:rPr>
        <w:t xml:space="preserve">Safe </w:t>
      </w:r>
      <w:r w:rsidR="00446236" w:rsidRPr="00DB1F6B">
        <w:rPr>
          <w:rFonts w:ascii="Calibri" w:hAnsi="Calibri" w:cs="Calibri"/>
          <w:sz w:val="52"/>
          <w:szCs w:val="52"/>
        </w:rPr>
        <w:t>Recruitment Processes</w:t>
      </w:r>
    </w:p>
    <w:p w:rsidR="00D9064B" w:rsidRPr="00F5525F" w:rsidRDefault="00D9064B" w:rsidP="00857782">
      <w:pPr>
        <w:numPr>
          <w:ilvl w:val="12"/>
          <w:numId w:val="0"/>
        </w:numPr>
        <w:ind w:right="-24"/>
        <w:rPr>
          <w:rFonts w:ascii="Calibri" w:hAnsi="Calibri" w:cs="Calibri"/>
          <w:b/>
          <w:sz w:val="24"/>
          <w:lang w:val="en-AU"/>
        </w:rPr>
      </w:pPr>
    </w:p>
    <w:p w:rsidR="00D9064B" w:rsidRPr="00F5525F" w:rsidRDefault="00D9064B" w:rsidP="00857782">
      <w:pPr>
        <w:pStyle w:val="Heading2"/>
        <w:ind w:right="-24"/>
        <w:rPr>
          <w:rFonts w:ascii="Calibri" w:hAnsi="Calibri" w:cs="Calibri"/>
          <w:b/>
          <w:sz w:val="24"/>
          <w:lang w:val="en-AU"/>
        </w:rPr>
      </w:pPr>
      <w:bookmarkStart w:id="58" w:name="_Toc350948732"/>
      <w:r w:rsidRPr="00F5525F">
        <w:rPr>
          <w:rFonts w:ascii="Calibri" w:hAnsi="Calibri" w:cs="Calibri"/>
          <w:b/>
          <w:sz w:val="24"/>
          <w:lang w:val="en-AU"/>
        </w:rPr>
        <w:t>5.1</w:t>
      </w:r>
      <w:r w:rsidRPr="00F5525F">
        <w:rPr>
          <w:rFonts w:ascii="Calibri" w:hAnsi="Calibri" w:cs="Calibri"/>
          <w:b/>
          <w:sz w:val="24"/>
          <w:lang w:val="en-AU"/>
        </w:rPr>
        <w:tab/>
        <w:t>Introduction</w:t>
      </w:r>
      <w:bookmarkEnd w:id="58"/>
    </w:p>
    <w:p w:rsidR="00D9064B" w:rsidRDefault="00D9064B" w:rsidP="00857782">
      <w:pPr>
        <w:numPr>
          <w:ilvl w:val="12"/>
          <w:numId w:val="0"/>
        </w:numPr>
        <w:ind w:right="-24"/>
        <w:rPr>
          <w:rFonts w:ascii="Calibri" w:hAnsi="Calibri" w:cs="Calibri"/>
          <w:sz w:val="24"/>
          <w:lang w:val="en-AU"/>
        </w:rPr>
      </w:pPr>
      <w:r w:rsidRPr="00F5525F">
        <w:rPr>
          <w:rFonts w:ascii="Calibri" w:hAnsi="Calibri" w:cs="Calibri"/>
          <w:sz w:val="24"/>
          <w:lang w:val="en-AU"/>
        </w:rPr>
        <w:t>It is important that al</w:t>
      </w:r>
      <w:r>
        <w:rPr>
          <w:rFonts w:ascii="Calibri" w:hAnsi="Calibri" w:cs="Calibri"/>
          <w:sz w:val="24"/>
          <w:lang w:val="en-AU"/>
        </w:rPr>
        <w:t>l</w:t>
      </w:r>
      <w:r w:rsidRPr="00F5525F">
        <w:rPr>
          <w:rFonts w:ascii="Calibri" w:hAnsi="Calibri" w:cs="Calibri"/>
          <w:sz w:val="24"/>
          <w:lang w:val="en-AU"/>
        </w:rPr>
        <w:t xml:space="preserve"> reasonable steps are taken to prevent unsuitable people from working with children.  </w:t>
      </w:r>
      <w:r>
        <w:rPr>
          <w:rFonts w:ascii="Calibri" w:hAnsi="Calibri" w:cs="Calibri"/>
          <w:sz w:val="24"/>
          <w:lang w:val="en-AU"/>
        </w:rPr>
        <w:t xml:space="preserve">The Safeguarding Vulnerable Groups Act 2006 identifies that it is illegal to recruit someone to work with children or young people if they have committed an offence which results in them being put on the Children’s List.  </w:t>
      </w:r>
      <w:r w:rsidRPr="00F5525F">
        <w:rPr>
          <w:rFonts w:ascii="Calibri" w:hAnsi="Calibri" w:cs="Calibri"/>
          <w:sz w:val="24"/>
          <w:lang w:val="en-AU"/>
        </w:rPr>
        <w:t xml:space="preserve">This applies to paid staff and volunteers, both full and part time.  </w:t>
      </w:r>
      <w:r>
        <w:rPr>
          <w:rFonts w:ascii="Calibri" w:hAnsi="Calibri" w:cs="Calibri"/>
          <w:sz w:val="24"/>
          <w:lang w:val="en-AU"/>
        </w:rPr>
        <w:t xml:space="preserve">It is important to note that </w:t>
      </w:r>
      <w:r w:rsidR="00F5626C">
        <w:rPr>
          <w:rFonts w:ascii="Calibri" w:hAnsi="Calibri" w:cs="Calibri"/>
          <w:i/>
          <w:color w:val="FF0000"/>
          <w:sz w:val="24"/>
          <w:lang w:val="en-AU"/>
        </w:rPr>
        <w:t xml:space="preserve">(Organisation) </w:t>
      </w:r>
      <w:r>
        <w:rPr>
          <w:rFonts w:ascii="Calibri" w:hAnsi="Calibri" w:cs="Calibri"/>
          <w:sz w:val="24"/>
          <w:lang w:val="en-AU"/>
        </w:rPr>
        <w:t>use the Disclosure and Barring Services check as a part of safe recruitment processes NOT as a standalone method.</w:t>
      </w:r>
    </w:p>
    <w:p w:rsidR="00003C22" w:rsidRDefault="00003C22" w:rsidP="00857782">
      <w:pPr>
        <w:numPr>
          <w:ilvl w:val="12"/>
          <w:numId w:val="0"/>
        </w:numPr>
        <w:ind w:right="-24"/>
        <w:rPr>
          <w:rFonts w:ascii="Calibri" w:hAnsi="Calibri" w:cs="Calibri"/>
          <w:sz w:val="24"/>
          <w:lang w:val="en-AU"/>
        </w:rPr>
      </w:pPr>
    </w:p>
    <w:p w:rsidR="00003C22" w:rsidRDefault="00F5626C" w:rsidP="00857782">
      <w:pPr>
        <w:numPr>
          <w:ilvl w:val="12"/>
          <w:numId w:val="0"/>
        </w:numPr>
        <w:ind w:right="-24"/>
        <w:rPr>
          <w:rFonts w:ascii="Calibri" w:hAnsi="Calibri" w:cs="Calibri"/>
          <w:sz w:val="24"/>
          <w:lang w:val="en-AU"/>
        </w:rPr>
      </w:pPr>
      <w:r>
        <w:rPr>
          <w:rFonts w:ascii="Calibri" w:hAnsi="Calibri" w:cs="Calibri"/>
          <w:i/>
          <w:color w:val="FF0000"/>
          <w:sz w:val="24"/>
          <w:lang w:val="en-AU"/>
        </w:rPr>
        <w:t xml:space="preserve">(Organisation) </w:t>
      </w:r>
      <w:r w:rsidR="00003C22">
        <w:rPr>
          <w:rFonts w:ascii="Calibri" w:hAnsi="Calibri" w:cs="Calibri"/>
          <w:sz w:val="24"/>
          <w:lang w:val="en-AU"/>
        </w:rPr>
        <w:t xml:space="preserve">have a detailed and coherent Recruitment Policy (see </w:t>
      </w:r>
      <w:r w:rsidR="0027511E" w:rsidRPr="000E4C4D">
        <w:rPr>
          <w:rFonts w:ascii="Calibri" w:hAnsi="Calibri" w:cs="Calibri"/>
          <w:i/>
          <w:color w:val="FF0000"/>
          <w:sz w:val="24"/>
        </w:rPr>
        <w:t>insert appropriate appendix</w:t>
      </w:r>
      <w:r w:rsidR="001A1AB7">
        <w:rPr>
          <w:rFonts w:ascii="Calibri" w:hAnsi="Calibri" w:cs="Calibri"/>
          <w:sz w:val="24"/>
          <w:lang w:val="en-AU"/>
        </w:rPr>
        <w:t>).  The information included in this section summarises the key points of the Recruitment Policy.</w:t>
      </w:r>
    </w:p>
    <w:p w:rsidR="00D9064B" w:rsidRDefault="00D9064B" w:rsidP="00857782">
      <w:pPr>
        <w:numPr>
          <w:ilvl w:val="12"/>
          <w:numId w:val="0"/>
        </w:numPr>
        <w:ind w:right="-24"/>
        <w:rPr>
          <w:rFonts w:ascii="Calibri" w:hAnsi="Calibri" w:cs="Calibri"/>
          <w:sz w:val="24"/>
          <w:lang w:val="en-AU"/>
        </w:rPr>
      </w:pPr>
    </w:p>
    <w:p w:rsidR="00D9064B" w:rsidRPr="001A1AB7" w:rsidRDefault="00D9064B" w:rsidP="00857782">
      <w:pPr>
        <w:numPr>
          <w:ilvl w:val="12"/>
          <w:numId w:val="0"/>
        </w:numPr>
        <w:ind w:right="-24"/>
        <w:rPr>
          <w:rFonts w:ascii="Calibri" w:hAnsi="Calibri" w:cs="Calibri"/>
          <w:sz w:val="24"/>
          <w:lang w:val="en-AU"/>
        </w:rPr>
      </w:pPr>
      <w:r w:rsidRPr="00F5525F">
        <w:rPr>
          <w:rFonts w:ascii="Calibri" w:hAnsi="Calibri" w:cs="Calibri"/>
          <w:sz w:val="24"/>
          <w:lang w:val="en-AU"/>
        </w:rPr>
        <w:t>To en</w:t>
      </w:r>
      <w:r w:rsidR="001A1AB7">
        <w:rPr>
          <w:rFonts w:ascii="Calibri" w:hAnsi="Calibri" w:cs="Calibri"/>
          <w:sz w:val="24"/>
          <w:lang w:val="en-AU"/>
        </w:rPr>
        <w:t xml:space="preserve">sure </w:t>
      </w:r>
      <w:r w:rsidR="00F5626C">
        <w:rPr>
          <w:rFonts w:ascii="Calibri" w:hAnsi="Calibri" w:cs="Calibri"/>
          <w:i/>
          <w:color w:val="FF0000"/>
          <w:sz w:val="24"/>
          <w:lang w:val="en-AU"/>
        </w:rPr>
        <w:t xml:space="preserve">(Organisation) </w:t>
      </w:r>
      <w:r w:rsidR="001A1AB7">
        <w:rPr>
          <w:rFonts w:ascii="Calibri" w:hAnsi="Calibri" w:cs="Calibri"/>
          <w:sz w:val="24"/>
          <w:lang w:val="en-AU"/>
        </w:rPr>
        <w:t>only recruit suitable</w:t>
      </w:r>
      <w:r w:rsidRPr="00F5525F">
        <w:rPr>
          <w:rFonts w:ascii="Calibri" w:hAnsi="Calibri" w:cs="Calibri"/>
          <w:sz w:val="24"/>
          <w:lang w:val="en-AU"/>
        </w:rPr>
        <w:t xml:space="preserve"> people</w:t>
      </w:r>
      <w:r w:rsidR="001A1AB7">
        <w:rPr>
          <w:rFonts w:ascii="Calibri" w:hAnsi="Calibri" w:cs="Calibri"/>
          <w:sz w:val="24"/>
          <w:lang w:val="en-AU"/>
        </w:rPr>
        <w:t xml:space="preserve"> into their roles, the </w:t>
      </w:r>
      <w:r w:rsidRPr="00F5525F">
        <w:rPr>
          <w:rFonts w:ascii="Calibri" w:hAnsi="Calibri" w:cs="Calibri"/>
          <w:sz w:val="24"/>
          <w:lang w:val="en-AU"/>
        </w:rPr>
        <w:t xml:space="preserve">following steps </w:t>
      </w:r>
      <w:r w:rsidR="001A1AB7">
        <w:rPr>
          <w:rFonts w:ascii="Calibri" w:hAnsi="Calibri" w:cs="Calibri"/>
          <w:sz w:val="24"/>
          <w:lang w:val="en-AU"/>
        </w:rPr>
        <w:t xml:space="preserve">are taken </w:t>
      </w:r>
      <w:r>
        <w:rPr>
          <w:rFonts w:ascii="Calibri" w:hAnsi="Calibri" w:cs="Calibri"/>
          <w:sz w:val="24"/>
          <w:lang w:val="en-AU"/>
        </w:rPr>
        <w:t>when recruiting:</w:t>
      </w:r>
    </w:p>
    <w:p w:rsidR="00D9064B" w:rsidRDefault="00D9064B" w:rsidP="00857782">
      <w:pPr>
        <w:widowControl w:val="0"/>
        <w:numPr>
          <w:ilvl w:val="0"/>
          <w:numId w:val="32"/>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Pr>
          <w:rFonts w:ascii="Calibri" w:hAnsi="Calibri" w:cs="Calibri"/>
          <w:sz w:val="24"/>
          <w:lang w:val="en-AU"/>
        </w:rPr>
        <w:t xml:space="preserve">All staff will be recruited into </w:t>
      </w:r>
      <w:r w:rsidR="00F5626C">
        <w:rPr>
          <w:rFonts w:ascii="Calibri" w:hAnsi="Calibri" w:cs="Calibri"/>
          <w:i/>
          <w:color w:val="FF0000"/>
          <w:sz w:val="24"/>
          <w:lang w:val="en-AU"/>
        </w:rPr>
        <w:t xml:space="preserve">(Organisation) </w:t>
      </w:r>
      <w:r>
        <w:rPr>
          <w:rFonts w:ascii="Calibri" w:hAnsi="Calibri" w:cs="Calibri"/>
          <w:sz w:val="24"/>
          <w:lang w:val="en-AU"/>
        </w:rPr>
        <w:t xml:space="preserve">roles and posts are appointed based on their suitability against a predefined Job Description.  For those who are involved with </w:t>
      </w:r>
      <w:r w:rsidR="007655BF">
        <w:rPr>
          <w:rFonts w:ascii="Calibri" w:hAnsi="Calibri" w:cs="Calibri"/>
          <w:sz w:val="24"/>
          <w:lang w:val="en-AU"/>
        </w:rPr>
        <w:t xml:space="preserve">regulated </w:t>
      </w:r>
      <w:r>
        <w:rPr>
          <w:rFonts w:ascii="Calibri" w:hAnsi="Calibri" w:cs="Calibri"/>
          <w:sz w:val="24"/>
          <w:lang w:val="en-AU"/>
        </w:rPr>
        <w:t>activity the job descriptions</w:t>
      </w:r>
      <w:r w:rsidR="007655BF">
        <w:rPr>
          <w:rFonts w:ascii="Calibri" w:hAnsi="Calibri" w:cs="Calibri"/>
          <w:sz w:val="24"/>
          <w:lang w:val="en-AU"/>
        </w:rPr>
        <w:t xml:space="preserve"> are</w:t>
      </w:r>
      <w:r>
        <w:rPr>
          <w:rFonts w:ascii="Calibri" w:hAnsi="Calibri" w:cs="Calibri"/>
          <w:sz w:val="24"/>
          <w:lang w:val="en-AU"/>
        </w:rPr>
        <w:t xml:space="preserve"> very specific</w:t>
      </w:r>
      <w:r w:rsidR="007655BF">
        <w:rPr>
          <w:rFonts w:ascii="Calibri" w:hAnsi="Calibri" w:cs="Calibri"/>
          <w:sz w:val="24"/>
          <w:lang w:val="en-AU"/>
        </w:rPr>
        <w:t xml:space="preserve"> </w:t>
      </w:r>
      <w:r w:rsidR="00B37B92">
        <w:rPr>
          <w:rFonts w:ascii="Calibri" w:hAnsi="Calibri" w:cs="Calibri"/>
          <w:sz w:val="24"/>
          <w:lang w:val="en-AU"/>
        </w:rPr>
        <w:t xml:space="preserve">(see </w:t>
      </w:r>
      <w:r w:rsidR="0027511E" w:rsidRPr="000E4C4D">
        <w:rPr>
          <w:rFonts w:ascii="Calibri" w:hAnsi="Calibri" w:cs="Calibri"/>
          <w:i/>
          <w:color w:val="FF0000"/>
          <w:sz w:val="24"/>
        </w:rPr>
        <w:t>insert appropriate appendix</w:t>
      </w:r>
      <w:r w:rsidR="007655BF">
        <w:rPr>
          <w:rFonts w:ascii="Calibri" w:hAnsi="Calibri" w:cs="Calibri"/>
          <w:sz w:val="24"/>
          <w:lang w:val="en-AU"/>
        </w:rPr>
        <w:t>)</w:t>
      </w:r>
    </w:p>
    <w:p w:rsidR="00D9064B" w:rsidRPr="00660964" w:rsidRDefault="00D9064B" w:rsidP="00857782">
      <w:pPr>
        <w:widowControl w:val="0"/>
        <w:numPr>
          <w:ilvl w:val="0"/>
          <w:numId w:val="32"/>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All staff and volunteers should complete a Self Disclosure F</w:t>
      </w:r>
      <w:r>
        <w:rPr>
          <w:rFonts w:ascii="Calibri" w:hAnsi="Calibri" w:cs="Calibri"/>
          <w:sz w:val="24"/>
          <w:lang w:val="en-AU"/>
        </w:rPr>
        <w:t>orm</w:t>
      </w:r>
      <w:r w:rsidRPr="00F5525F">
        <w:rPr>
          <w:rFonts w:ascii="Calibri" w:hAnsi="Calibri" w:cs="Calibri"/>
          <w:sz w:val="24"/>
          <w:lang w:val="en-AU"/>
        </w:rPr>
        <w:t xml:space="preserve"> </w:t>
      </w:r>
      <w:r w:rsidR="007655BF">
        <w:rPr>
          <w:rFonts w:ascii="Calibri" w:hAnsi="Calibri" w:cs="Calibri"/>
          <w:sz w:val="24"/>
          <w:lang w:val="en-AU"/>
        </w:rPr>
        <w:t xml:space="preserve">(see </w:t>
      </w:r>
      <w:r w:rsidR="007E3622" w:rsidRPr="000E4C4D">
        <w:rPr>
          <w:rFonts w:ascii="Calibri" w:hAnsi="Calibri" w:cs="Calibri"/>
          <w:i/>
          <w:color w:val="FF0000"/>
          <w:sz w:val="24"/>
        </w:rPr>
        <w:t>insert appropriate appendix</w:t>
      </w:r>
      <w:r w:rsidR="007655BF">
        <w:rPr>
          <w:rFonts w:ascii="Calibri" w:hAnsi="Calibri" w:cs="Calibri"/>
          <w:sz w:val="24"/>
          <w:lang w:val="en-AU"/>
        </w:rPr>
        <w:t>)</w:t>
      </w:r>
    </w:p>
    <w:p w:rsidR="007655BF" w:rsidRPr="007655BF" w:rsidRDefault="00D9064B" w:rsidP="00857782">
      <w:pPr>
        <w:widowControl w:val="0"/>
        <w:numPr>
          <w:ilvl w:val="0"/>
          <w:numId w:val="32"/>
        </w:numPr>
        <w:tabs>
          <w:tab w:val="left" w:pos="360"/>
        </w:tabs>
        <w:overflowPunct w:val="0"/>
        <w:autoSpaceDE w:val="0"/>
        <w:autoSpaceDN w:val="0"/>
        <w:adjustRightInd w:val="0"/>
        <w:spacing w:line="240" w:lineRule="auto"/>
        <w:ind w:right="-24"/>
        <w:textAlignment w:val="baseline"/>
        <w:rPr>
          <w:rFonts w:ascii="Calibri" w:hAnsi="Calibri" w:cs="Calibri"/>
          <w:i/>
          <w:sz w:val="24"/>
          <w:szCs w:val="24"/>
          <w:lang w:val="en-AU"/>
        </w:rPr>
      </w:pPr>
      <w:r w:rsidRPr="007655BF">
        <w:rPr>
          <w:rFonts w:ascii="Calibri" w:hAnsi="Calibri" w:cs="Calibri"/>
          <w:sz w:val="24"/>
          <w:lang w:val="en-AU"/>
        </w:rPr>
        <w:t>All staff and volunteers should complete an application form</w:t>
      </w:r>
      <w:r w:rsidR="007655BF">
        <w:rPr>
          <w:rFonts w:ascii="Calibri" w:hAnsi="Calibri" w:cs="Calibri"/>
          <w:sz w:val="24"/>
          <w:lang w:val="en-AU"/>
        </w:rPr>
        <w:t xml:space="preserve"> (see </w:t>
      </w:r>
      <w:r w:rsidR="007E3622" w:rsidRPr="000E4C4D">
        <w:rPr>
          <w:rFonts w:ascii="Calibri" w:hAnsi="Calibri" w:cs="Calibri"/>
          <w:i/>
          <w:color w:val="FF0000"/>
          <w:sz w:val="24"/>
        </w:rPr>
        <w:t>insert appropriate appendix</w:t>
      </w:r>
      <w:r w:rsidR="00B13067">
        <w:rPr>
          <w:rFonts w:ascii="Calibri" w:hAnsi="Calibri" w:cs="Calibri"/>
          <w:sz w:val="24"/>
          <w:lang w:val="en-AU"/>
        </w:rPr>
        <w:t>)</w:t>
      </w:r>
      <w:r w:rsidRPr="007655BF">
        <w:rPr>
          <w:rFonts w:ascii="Calibri" w:hAnsi="Calibri" w:cs="Calibri"/>
          <w:sz w:val="24"/>
          <w:lang w:val="en-AU"/>
        </w:rPr>
        <w:t>.  The application form will elicit information about</w:t>
      </w:r>
      <w:r w:rsidR="008548D2">
        <w:rPr>
          <w:rFonts w:ascii="Calibri" w:hAnsi="Calibri" w:cs="Calibri"/>
          <w:sz w:val="24"/>
          <w:lang w:val="en-AU"/>
        </w:rPr>
        <w:t xml:space="preserve"> the applicants past and a self-</w:t>
      </w:r>
      <w:r w:rsidRPr="007655BF">
        <w:rPr>
          <w:rFonts w:ascii="Calibri" w:hAnsi="Calibri" w:cs="Calibri"/>
          <w:sz w:val="24"/>
          <w:lang w:val="en-AU"/>
        </w:rPr>
        <w:t xml:space="preserve">disclosure about any criminal record </w:t>
      </w:r>
    </w:p>
    <w:p w:rsidR="00D9064B" w:rsidRPr="007655BF" w:rsidRDefault="00D9064B" w:rsidP="00857782">
      <w:pPr>
        <w:widowControl w:val="0"/>
        <w:numPr>
          <w:ilvl w:val="0"/>
          <w:numId w:val="32"/>
        </w:numPr>
        <w:tabs>
          <w:tab w:val="left" w:pos="360"/>
        </w:tabs>
        <w:overflowPunct w:val="0"/>
        <w:autoSpaceDE w:val="0"/>
        <w:autoSpaceDN w:val="0"/>
        <w:adjustRightInd w:val="0"/>
        <w:spacing w:line="240" w:lineRule="auto"/>
        <w:ind w:right="-24"/>
        <w:textAlignment w:val="baseline"/>
        <w:rPr>
          <w:rFonts w:ascii="Calibri" w:hAnsi="Calibri" w:cs="Calibri"/>
          <w:i/>
          <w:sz w:val="24"/>
          <w:szCs w:val="24"/>
        </w:rPr>
      </w:pPr>
      <w:r w:rsidRPr="007655BF">
        <w:rPr>
          <w:rFonts w:ascii="Calibri" w:hAnsi="Calibri" w:cs="Calibri"/>
          <w:sz w:val="24"/>
          <w:lang w:val="en-AU"/>
        </w:rPr>
        <w:t xml:space="preserve">Two confidential references </w:t>
      </w:r>
      <w:r w:rsidR="007655BF">
        <w:rPr>
          <w:rFonts w:ascii="Calibri" w:hAnsi="Calibri" w:cs="Calibri"/>
          <w:sz w:val="24"/>
          <w:lang w:val="en-AU"/>
        </w:rPr>
        <w:t>will</w:t>
      </w:r>
      <w:r w:rsidRPr="007655BF">
        <w:rPr>
          <w:rFonts w:ascii="Calibri" w:hAnsi="Calibri" w:cs="Calibri"/>
          <w:sz w:val="24"/>
          <w:lang w:val="en-AU"/>
        </w:rPr>
        <w:t xml:space="preserve"> be taken up from previous employers (see</w:t>
      </w:r>
      <w:r w:rsidR="007655BF">
        <w:rPr>
          <w:rFonts w:ascii="Calibri" w:hAnsi="Calibri" w:cs="Calibri"/>
          <w:sz w:val="24"/>
          <w:lang w:val="en-AU"/>
        </w:rPr>
        <w:t xml:space="preserve"> </w:t>
      </w:r>
      <w:r w:rsidR="007E3622" w:rsidRPr="000E4C4D">
        <w:rPr>
          <w:rFonts w:ascii="Calibri" w:hAnsi="Calibri" w:cs="Calibri"/>
          <w:i/>
          <w:color w:val="FF0000"/>
          <w:sz w:val="24"/>
        </w:rPr>
        <w:t>insert appropriate appendix</w:t>
      </w:r>
      <w:r w:rsidRPr="007655BF">
        <w:rPr>
          <w:rFonts w:ascii="Calibri" w:hAnsi="Calibri" w:cs="Calibri"/>
          <w:sz w:val="24"/>
          <w:lang w:val="en-AU"/>
        </w:rPr>
        <w:t>)</w:t>
      </w:r>
      <w:r w:rsidR="007655BF">
        <w:rPr>
          <w:rFonts w:ascii="Calibri" w:hAnsi="Calibri" w:cs="Calibri"/>
          <w:sz w:val="24"/>
          <w:lang w:val="en-AU"/>
        </w:rPr>
        <w:t>.  I</w:t>
      </w:r>
      <w:r w:rsidRPr="007655BF">
        <w:rPr>
          <w:rFonts w:ascii="Calibri" w:hAnsi="Calibri" w:cs="Calibri"/>
          <w:sz w:val="24"/>
          <w:lang w:val="en-AU"/>
        </w:rPr>
        <w:t xml:space="preserve">f the potential employee has previously worked with children then they should enclose a reference from this organisation. These references </w:t>
      </w:r>
      <w:r w:rsidR="007655BF">
        <w:rPr>
          <w:rFonts w:ascii="Calibri" w:hAnsi="Calibri" w:cs="Calibri"/>
          <w:b/>
          <w:sz w:val="24"/>
          <w:lang w:val="en-AU"/>
        </w:rPr>
        <w:t>WILL</w:t>
      </w:r>
      <w:r w:rsidRPr="007655BF">
        <w:rPr>
          <w:rFonts w:ascii="Calibri" w:hAnsi="Calibri" w:cs="Calibri"/>
          <w:sz w:val="24"/>
          <w:lang w:val="en-AU"/>
        </w:rPr>
        <w:t xml:space="preserve"> be taken up and confirmed through telephone contact </w:t>
      </w:r>
      <w:r w:rsidR="007655BF">
        <w:rPr>
          <w:rFonts w:ascii="Calibri" w:hAnsi="Calibri" w:cs="Calibri"/>
          <w:sz w:val="24"/>
          <w:lang w:val="en-AU"/>
        </w:rPr>
        <w:t>from</w:t>
      </w:r>
      <w:r w:rsidRPr="007655BF">
        <w:rPr>
          <w:rFonts w:ascii="Calibri" w:hAnsi="Calibri" w:cs="Calibri"/>
          <w:sz w:val="24"/>
          <w:lang w:val="en-AU"/>
        </w:rPr>
        <w:t xml:space="preserve"> the referee.</w:t>
      </w:r>
    </w:p>
    <w:p w:rsidR="00D9064B" w:rsidRPr="00F5525F" w:rsidRDefault="00D9064B" w:rsidP="00857782">
      <w:pPr>
        <w:widowControl w:val="0"/>
        <w:numPr>
          <w:ilvl w:val="0"/>
          <w:numId w:val="32"/>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Evidence of identity (passport or driving licence with photo)</w:t>
      </w:r>
      <w:r>
        <w:rPr>
          <w:rFonts w:ascii="Calibri" w:hAnsi="Calibri" w:cs="Calibri"/>
          <w:sz w:val="24"/>
          <w:lang w:val="en-AU"/>
        </w:rPr>
        <w:t xml:space="preserve"> which will be seen when the DBS </w:t>
      </w:r>
      <w:r w:rsidR="008548D2">
        <w:rPr>
          <w:rFonts w:ascii="Calibri" w:hAnsi="Calibri" w:cs="Calibri"/>
          <w:sz w:val="24"/>
          <w:lang w:val="en-AU"/>
        </w:rPr>
        <w:t>check</w:t>
      </w:r>
      <w:r>
        <w:rPr>
          <w:rFonts w:ascii="Calibri" w:hAnsi="Calibri" w:cs="Calibri"/>
          <w:sz w:val="24"/>
          <w:lang w:val="en-AU"/>
        </w:rPr>
        <w:t xml:space="preserve"> is </w:t>
      </w:r>
      <w:r w:rsidR="007655BF">
        <w:rPr>
          <w:rFonts w:ascii="Calibri" w:hAnsi="Calibri" w:cs="Calibri"/>
          <w:sz w:val="24"/>
          <w:lang w:val="en-AU"/>
        </w:rPr>
        <w:t>completed</w:t>
      </w:r>
      <w:r>
        <w:rPr>
          <w:rFonts w:ascii="Calibri" w:hAnsi="Calibri" w:cs="Calibri"/>
          <w:sz w:val="24"/>
          <w:lang w:val="en-AU"/>
        </w:rPr>
        <w:t xml:space="preserve">. </w:t>
      </w:r>
    </w:p>
    <w:p w:rsidR="00D9064B" w:rsidRPr="00F5525F" w:rsidRDefault="00D9064B" w:rsidP="00857782">
      <w:pPr>
        <w:numPr>
          <w:ilvl w:val="12"/>
          <w:numId w:val="0"/>
        </w:numPr>
        <w:tabs>
          <w:tab w:val="left" w:pos="360"/>
        </w:tabs>
        <w:ind w:right="-24"/>
        <w:rPr>
          <w:rFonts w:ascii="Calibri" w:hAnsi="Calibri" w:cs="Calibri"/>
          <w:sz w:val="24"/>
          <w:lang w:val="en-AU"/>
        </w:rPr>
      </w:pPr>
    </w:p>
    <w:p w:rsidR="00BB3EAF" w:rsidRPr="00BB3EAF" w:rsidRDefault="00BB3EAF" w:rsidP="00857782">
      <w:pPr>
        <w:pStyle w:val="ListParagraph"/>
        <w:keepNext/>
        <w:numPr>
          <w:ilvl w:val="0"/>
          <w:numId w:val="3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lang w:val="en-AU"/>
        </w:rPr>
      </w:pPr>
      <w:bookmarkStart w:id="59" w:name="_Toc350948734"/>
    </w:p>
    <w:p w:rsidR="00BB3EAF" w:rsidRPr="00BB3EAF" w:rsidRDefault="00BB3EAF" w:rsidP="00857782">
      <w:pPr>
        <w:pStyle w:val="ListParagraph"/>
        <w:keepNext/>
        <w:numPr>
          <w:ilvl w:val="1"/>
          <w:numId w:val="3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24"/>
        <w:contextualSpacing w:val="0"/>
        <w:textAlignment w:val="baseline"/>
        <w:outlineLvl w:val="1"/>
        <w:rPr>
          <w:rFonts w:ascii="Calibri" w:eastAsia="Times New Roman" w:hAnsi="Calibri" w:cs="Calibri"/>
          <w:b/>
          <w:vanish/>
          <w:sz w:val="24"/>
          <w:szCs w:val="20"/>
          <w:lang w:val="en-AU"/>
        </w:rPr>
      </w:pPr>
    </w:p>
    <w:p w:rsidR="00D9064B" w:rsidRPr="00F5525F" w:rsidRDefault="00D9064B" w:rsidP="00857782">
      <w:pPr>
        <w:pStyle w:val="Heading2"/>
        <w:numPr>
          <w:ilvl w:val="1"/>
          <w:numId w:val="37"/>
        </w:numPr>
        <w:ind w:left="851" w:right="-24" w:hanging="851"/>
        <w:rPr>
          <w:rFonts w:ascii="Calibri" w:hAnsi="Calibri" w:cs="Calibri"/>
          <w:b/>
          <w:sz w:val="24"/>
          <w:lang w:val="en-AU"/>
        </w:rPr>
      </w:pPr>
      <w:r w:rsidRPr="00F5525F">
        <w:rPr>
          <w:rFonts w:ascii="Calibri" w:hAnsi="Calibri" w:cs="Calibri"/>
          <w:b/>
          <w:sz w:val="24"/>
          <w:lang w:val="en-AU"/>
        </w:rPr>
        <w:t>Interview and Induction</w:t>
      </w:r>
      <w:bookmarkEnd w:id="59"/>
    </w:p>
    <w:p w:rsidR="00D9064B" w:rsidRPr="00F5525F" w:rsidRDefault="00D9064B" w:rsidP="00857782">
      <w:pPr>
        <w:numPr>
          <w:ilvl w:val="12"/>
          <w:numId w:val="0"/>
        </w:numPr>
        <w:ind w:right="-24"/>
        <w:rPr>
          <w:rFonts w:ascii="Calibri" w:hAnsi="Calibri" w:cs="Calibri"/>
          <w:sz w:val="24"/>
          <w:lang w:val="en-AU"/>
        </w:rPr>
      </w:pPr>
      <w:r w:rsidRPr="00F5525F">
        <w:rPr>
          <w:rFonts w:ascii="Calibri" w:hAnsi="Calibri" w:cs="Calibri"/>
          <w:sz w:val="24"/>
          <w:lang w:val="en-AU"/>
        </w:rPr>
        <w:t xml:space="preserve">All employees and volunteers will be required to undertake an interview carried out to acceptable protocol and recommendations.  All employees and volunteers </w:t>
      </w:r>
      <w:r w:rsidR="006B39FB">
        <w:rPr>
          <w:rFonts w:ascii="Calibri" w:hAnsi="Calibri" w:cs="Calibri"/>
          <w:sz w:val="24"/>
          <w:lang w:val="en-AU"/>
        </w:rPr>
        <w:t>will</w:t>
      </w:r>
      <w:r w:rsidRPr="00F5525F">
        <w:rPr>
          <w:rFonts w:ascii="Calibri" w:hAnsi="Calibri" w:cs="Calibri"/>
          <w:sz w:val="24"/>
          <w:lang w:val="en-AU"/>
        </w:rPr>
        <w:t xml:space="preserve"> receive </w:t>
      </w:r>
      <w:r w:rsidR="006B39FB">
        <w:rPr>
          <w:rFonts w:ascii="Calibri" w:hAnsi="Calibri" w:cs="Calibri"/>
          <w:sz w:val="24"/>
          <w:lang w:val="en-AU"/>
        </w:rPr>
        <w:t xml:space="preserve">a </w:t>
      </w:r>
      <w:r w:rsidRPr="00F5525F">
        <w:rPr>
          <w:rFonts w:ascii="Calibri" w:hAnsi="Calibri" w:cs="Calibri"/>
          <w:sz w:val="24"/>
          <w:lang w:val="en-AU"/>
        </w:rPr>
        <w:t xml:space="preserve">formal </w:t>
      </w:r>
      <w:r w:rsidR="006B39FB">
        <w:rPr>
          <w:rFonts w:ascii="Calibri" w:hAnsi="Calibri" w:cs="Calibri"/>
          <w:sz w:val="24"/>
          <w:lang w:val="en-AU"/>
        </w:rPr>
        <w:t>staff</w:t>
      </w:r>
      <w:r w:rsidRPr="00F5525F">
        <w:rPr>
          <w:rFonts w:ascii="Calibri" w:hAnsi="Calibri" w:cs="Calibri"/>
          <w:sz w:val="24"/>
          <w:lang w:val="en-AU"/>
        </w:rPr>
        <w:t xml:space="preserve"> induction during which:</w:t>
      </w:r>
    </w:p>
    <w:p w:rsidR="00D9064B" w:rsidRPr="00F5525F" w:rsidRDefault="00D9064B"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 xml:space="preserve">A check </w:t>
      </w:r>
      <w:r w:rsidR="006B39FB">
        <w:rPr>
          <w:rFonts w:ascii="Calibri" w:hAnsi="Calibri" w:cs="Calibri"/>
          <w:sz w:val="24"/>
          <w:lang w:val="en-AU"/>
        </w:rPr>
        <w:t>is</w:t>
      </w:r>
      <w:r w:rsidRPr="00F5525F">
        <w:rPr>
          <w:rFonts w:ascii="Calibri" w:hAnsi="Calibri" w:cs="Calibri"/>
          <w:sz w:val="24"/>
          <w:lang w:val="en-AU"/>
        </w:rPr>
        <w:t xml:space="preserve"> made that the application</w:t>
      </w:r>
      <w:r w:rsidR="00D55689">
        <w:rPr>
          <w:rFonts w:ascii="Calibri" w:hAnsi="Calibri" w:cs="Calibri"/>
          <w:sz w:val="24"/>
          <w:lang w:val="en-AU"/>
        </w:rPr>
        <w:t>s details provided on the application</w:t>
      </w:r>
      <w:r w:rsidRPr="00F5525F">
        <w:rPr>
          <w:rFonts w:ascii="Calibri" w:hAnsi="Calibri" w:cs="Calibri"/>
          <w:sz w:val="24"/>
          <w:lang w:val="en-AU"/>
        </w:rPr>
        <w:t xml:space="preserve"> form </w:t>
      </w:r>
      <w:r w:rsidR="00D55689">
        <w:rPr>
          <w:rFonts w:ascii="Calibri" w:hAnsi="Calibri" w:cs="Calibri"/>
          <w:sz w:val="24"/>
          <w:lang w:val="en-AU"/>
        </w:rPr>
        <w:t>are corrected and were  completed in full (</w:t>
      </w:r>
      <w:r w:rsidRPr="00F5525F">
        <w:rPr>
          <w:rFonts w:ascii="Calibri" w:hAnsi="Calibri" w:cs="Calibri"/>
          <w:sz w:val="24"/>
          <w:lang w:val="en-AU"/>
        </w:rPr>
        <w:t xml:space="preserve">including sections on criminal records and </w:t>
      </w:r>
      <w:r w:rsidR="000915F1" w:rsidRPr="00F5525F">
        <w:rPr>
          <w:rFonts w:ascii="Calibri" w:hAnsi="Calibri" w:cs="Calibri"/>
          <w:sz w:val="24"/>
          <w:lang w:val="en-AU"/>
        </w:rPr>
        <w:t>self-disclosures</w:t>
      </w:r>
      <w:r w:rsidR="008855E5">
        <w:rPr>
          <w:rFonts w:ascii="Calibri" w:hAnsi="Calibri" w:cs="Calibri"/>
          <w:sz w:val="24"/>
          <w:lang w:val="en-AU"/>
        </w:rPr>
        <w:t xml:space="preserve"> – see </w:t>
      </w:r>
      <w:r w:rsidR="007E3622" w:rsidRPr="000E4C4D">
        <w:rPr>
          <w:rFonts w:ascii="Calibri" w:hAnsi="Calibri" w:cs="Calibri"/>
          <w:i/>
          <w:color w:val="FF0000"/>
          <w:sz w:val="24"/>
        </w:rPr>
        <w:t>insert appropriate appendix</w:t>
      </w:r>
      <w:r w:rsidR="00D55689">
        <w:rPr>
          <w:rFonts w:ascii="Calibri" w:hAnsi="Calibri" w:cs="Calibri"/>
          <w:sz w:val="24"/>
          <w:lang w:val="en-AU"/>
        </w:rPr>
        <w:t>)</w:t>
      </w:r>
    </w:p>
    <w:p w:rsidR="00D9064B" w:rsidRPr="00F5525F" w:rsidRDefault="00D55689"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Pr>
          <w:rFonts w:ascii="Calibri" w:hAnsi="Calibri" w:cs="Calibri"/>
          <w:sz w:val="24"/>
          <w:lang w:val="en-AU"/>
        </w:rPr>
        <w:t>The applicant will be asked for certification of all</w:t>
      </w:r>
      <w:r w:rsidR="006B39FB">
        <w:rPr>
          <w:rFonts w:ascii="Calibri" w:hAnsi="Calibri" w:cs="Calibri"/>
          <w:sz w:val="24"/>
          <w:lang w:val="en-AU"/>
        </w:rPr>
        <w:t xml:space="preserve"> </w:t>
      </w:r>
      <w:r w:rsidR="00D9064B" w:rsidRPr="00F5525F">
        <w:rPr>
          <w:rFonts w:ascii="Calibri" w:hAnsi="Calibri" w:cs="Calibri"/>
          <w:sz w:val="24"/>
          <w:lang w:val="en-AU"/>
        </w:rPr>
        <w:t>qualifications</w:t>
      </w:r>
      <w:r>
        <w:rPr>
          <w:rFonts w:ascii="Calibri" w:hAnsi="Calibri" w:cs="Calibri"/>
          <w:sz w:val="24"/>
          <w:lang w:val="en-AU"/>
        </w:rPr>
        <w:t xml:space="preserve"> referred to on their application form and/or within the interview.  I</w:t>
      </w:r>
      <w:r w:rsidR="006B39FB">
        <w:rPr>
          <w:rFonts w:ascii="Calibri" w:hAnsi="Calibri" w:cs="Calibri"/>
          <w:sz w:val="24"/>
          <w:lang w:val="en-AU"/>
        </w:rPr>
        <w:t xml:space="preserve">n circumstances where certification is not available, </w:t>
      </w:r>
      <w:r>
        <w:rPr>
          <w:rFonts w:ascii="Calibri" w:hAnsi="Calibri" w:cs="Calibri"/>
          <w:sz w:val="24"/>
          <w:lang w:val="en-AU"/>
        </w:rPr>
        <w:t xml:space="preserve">these qualifications and awards </w:t>
      </w:r>
      <w:r w:rsidR="006B39FB">
        <w:rPr>
          <w:rFonts w:ascii="Calibri" w:hAnsi="Calibri" w:cs="Calibri"/>
          <w:sz w:val="24"/>
          <w:lang w:val="en-AU"/>
        </w:rPr>
        <w:t>will be ratified with the awarding body</w:t>
      </w:r>
      <w:r>
        <w:rPr>
          <w:rFonts w:ascii="Calibri" w:hAnsi="Calibri" w:cs="Calibri"/>
          <w:sz w:val="24"/>
          <w:lang w:val="en-AU"/>
        </w:rPr>
        <w:t>.</w:t>
      </w:r>
    </w:p>
    <w:p w:rsidR="00D55689" w:rsidRDefault="00D9064B"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D55689">
        <w:rPr>
          <w:rFonts w:ascii="Calibri" w:hAnsi="Calibri" w:cs="Calibri"/>
          <w:sz w:val="24"/>
          <w:lang w:val="en-AU"/>
        </w:rPr>
        <w:t xml:space="preserve">The job requirements and responsibilities </w:t>
      </w:r>
      <w:r w:rsidR="006B39FB" w:rsidRPr="00D55689">
        <w:rPr>
          <w:rFonts w:ascii="Calibri" w:hAnsi="Calibri" w:cs="Calibri"/>
          <w:sz w:val="24"/>
          <w:lang w:val="en-AU"/>
        </w:rPr>
        <w:t xml:space="preserve">are </w:t>
      </w:r>
      <w:r w:rsidR="00D55689" w:rsidRPr="00D55689">
        <w:rPr>
          <w:rFonts w:ascii="Calibri" w:hAnsi="Calibri" w:cs="Calibri"/>
          <w:sz w:val="24"/>
          <w:lang w:val="en-AU"/>
        </w:rPr>
        <w:t>clarified</w:t>
      </w:r>
      <w:r w:rsidR="00D55689">
        <w:rPr>
          <w:rFonts w:ascii="Calibri" w:hAnsi="Calibri" w:cs="Calibri"/>
          <w:sz w:val="24"/>
          <w:lang w:val="en-AU"/>
        </w:rPr>
        <w:t>, and role description revisited</w:t>
      </w:r>
    </w:p>
    <w:p w:rsidR="00D9064B" w:rsidRPr="00D55689" w:rsidRDefault="00D55689"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Pr>
          <w:rFonts w:ascii="Calibri" w:hAnsi="Calibri" w:cs="Calibri"/>
          <w:sz w:val="24"/>
          <w:lang w:val="en-AU"/>
        </w:rPr>
        <w:t xml:space="preserve">The applicant </w:t>
      </w:r>
      <w:r w:rsidR="006B39FB" w:rsidRPr="00D55689">
        <w:rPr>
          <w:rFonts w:ascii="Calibri" w:hAnsi="Calibri" w:cs="Calibri"/>
          <w:sz w:val="24"/>
          <w:lang w:val="en-AU"/>
        </w:rPr>
        <w:t xml:space="preserve">will commit to complying with </w:t>
      </w:r>
      <w:r w:rsidR="00F5626C">
        <w:rPr>
          <w:rFonts w:ascii="Calibri" w:hAnsi="Calibri" w:cs="Calibri"/>
          <w:i/>
          <w:color w:val="FF0000"/>
          <w:sz w:val="24"/>
          <w:lang w:val="en-AU"/>
        </w:rPr>
        <w:t xml:space="preserve">(Organisation) </w:t>
      </w:r>
      <w:r w:rsidR="006B39FB" w:rsidRPr="00D55689">
        <w:rPr>
          <w:rFonts w:ascii="Calibri" w:hAnsi="Calibri" w:cs="Calibri"/>
          <w:sz w:val="24"/>
          <w:lang w:val="en-AU"/>
        </w:rPr>
        <w:t xml:space="preserve">standards for behaviour, ethics and standards identified within the Staff Handbook </w:t>
      </w:r>
      <w:r>
        <w:rPr>
          <w:rFonts w:ascii="Calibri" w:hAnsi="Calibri" w:cs="Calibri"/>
          <w:sz w:val="24"/>
          <w:lang w:val="en-AU"/>
        </w:rPr>
        <w:t>which will be discussed in full</w:t>
      </w:r>
      <w:r w:rsidR="006B39FB" w:rsidRPr="00D55689">
        <w:rPr>
          <w:rFonts w:ascii="Calibri" w:hAnsi="Calibri" w:cs="Calibri"/>
          <w:sz w:val="24"/>
          <w:lang w:val="en-AU"/>
        </w:rPr>
        <w:t xml:space="preserve"> </w:t>
      </w:r>
    </w:p>
    <w:p w:rsidR="00D9064B" w:rsidRDefault="00D9064B"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Pr>
          <w:rFonts w:ascii="Calibri" w:hAnsi="Calibri" w:cs="Calibri"/>
          <w:sz w:val="24"/>
          <w:lang w:val="en-AU"/>
        </w:rPr>
        <w:t>Welfare p</w:t>
      </w:r>
      <w:r w:rsidRPr="00F5525F">
        <w:rPr>
          <w:rFonts w:ascii="Calibri" w:hAnsi="Calibri" w:cs="Calibri"/>
          <w:sz w:val="24"/>
          <w:lang w:val="en-AU"/>
        </w:rPr>
        <w:t>rocedures are explained and training needs identified</w:t>
      </w:r>
      <w:r>
        <w:rPr>
          <w:rFonts w:ascii="Calibri" w:hAnsi="Calibri" w:cs="Calibri"/>
          <w:sz w:val="24"/>
          <w:lang w:val="en-AU"/>
        </w:rPr>
        <w:t>, i.e.</w:t>
      </w:r>
      <w:r w:rsidRPr="00F5525F">
        <w:rPr>
          <w:rFonts w:ascii="Calibri" w:hAnsi="Calibri" w:cs="Calibri"/>
          <w:sz w:val="24"/>
          <w:lang w:val="en-AU"/>
        </w:rPr>
        <w:t xml:space="preserve"> </w:t>
      </w:r>
      <w:r w:rsidR="006B39FB">
        <w:rPr>
          <w:rFonts w:ascii="Calibri" w:hAnsi="Calibri" w:cs="Calibri"/>
          <w:sz w:val="24"/>
          <w:lang w:val="en-AU"/>
        </w:rPr>
        <w:t>child welfare training</w:t>
      </w:r>
    </w:p>
    <w:p w:rsidR="00BB3EAF" w:rsidRDefault="00D55689"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Pr>
          <w:rFonts w:ascii="Calibri" w:hAnsi="Calibri" w:cs="Calibri"/>
          <w:sz w:val="24"/>
          <w:lang w:val="en-AU"/>
        </w:rPr>
        <w:t xml:space="preserve">A DBS application form will be completed if the applicant is going to be employed into a role which </w:t>
      </w:r>
      <w:r w:rsidR="00F5626C">
        <w:rPr>
          <w:rFonts w:ascii="Calibri" w:hAnsi="Calibri" w:cs="Calibri"/>
          <w:i/>
          <w:color w:val="FF0000"/>
          <w:sz w:val="24"/>
          <w:lang w:val="en-AU"/>
        </w:rPr>
        <w:lastRenderedPageBreak/>
        <w:t xml:space="preserve">(Organisation) </w:t>
      </w:r>
      <w:r>
        <w:rPr>
          <w:rFonts w:ascii="Calibri" w:hAnsi="Calibri" w:cs="Calibri"/>
          <w:sz w:val="24"/>
          <w:lang w:val="en-AU"/>
        </w:rPr>
        <w:t>has identified as being eligible for receipt of a check</w:t>
      </w:r>
    </w:p>
    <w:p w:rsidR="00BB3EAF" w:rsidRPr="00BB3EAF" w:rsidRDefault="00F5626C" w:rsidP="00857782">
      <w:pPr>
        <w:widowControl w:val="0"/>
        <w:numPr>
          <w:ilvl w:val="0"/>
          <w:numId w:val="33"/>
        </w:numPr>
        <w:tabs>
          <w:tab w:val="left" w:pos="360"/>
        </w:tabs>
        <w:overflowPunct w:val="0"/>
        <w:autoSpaceDE w:val="0"/>
        <w:autoSpaceDN w:val="0"/>
        <w:adjustRightInd w:val="0"/>
        <w:spacing w:line="240" w:lineRule="auto"/>
        <w:ind w:right="-24"/>
        <w:textAlignment w:val="baseline"/>
        <w:rPr>
          <w:rFonts w:ascii="Calibri" w:hAnsi="Calibri" w:cs="Calibri"/>
          <w:sz w:val="24"/>
          <w:szCs w:val="24"/>
          <w:lang w:val="en-AU"/>
        </w:rPr>
      </w:pPr>
      <w:r>
        <w:rPr>
          <w:rFonts w:ascii="Calibri" w:hAnsi="Calibri" w:cs="Calibri"/>
          <w:i/>
          <w:color w:val="FF0000"/>
          <w:sz w:val="24"/>
          <w:szCs w:val="24"/>
          <w:lang w:val="en-AU"/>
        </w:rPr>
        <w:t xml:space="preserve">(Organisation) </w:t>
      </w:r>
      <w:r w:rsidR="00BB3EAF" w:rsidRPr="00BB3EAF">
        <w:rPr>
          <w:sz w:val="24"/>
          <w:szCs w:val="24"/>
        </w:rPr>
        <w:t xml:space="preserve">apply a </w:t>
      </w:r>
      <w:r w:rsidR="00BB3EAF" w:rsidRPr="00BB3EAF">
        <w:rPr>
          <w:b/>
          <w:sz w:val="24"/>
          <w:szCs w:val="24"/>
        </w:rPr>
        <w:t>six month</w:t>
      </w:r>
      <w:r w:rsidR="00BB3EAF" w:rsidRPr="00BB3EAF">
        <w:rPr>
          <w:sz w:val="24"/>
          <w:szCs w:val="24"/>
        </w:rPr>
        <w:t xml:space="preserve"> probationary period to all new appointments.  Progress and performance against the essential characteristics of the role (as identified in the personal specifications) will determine whether the probation period is extended, or whether the probationary period is confirmed and the member of staff made permanent.</w:t>
      </w:r>
    </w:p>
    <w:p w:rsidR="00D9064B" w:rsidRPr="00F5525F" w:rsidRDefault="00D9064B" w:rsidP="00857782">
      <w:pPr>
        <w:numPr>
          <w:ilvl w:val="12"/>
          <w:numId w:val="0"/>
        </w:numPr>
        <w:ind w:right="-24"/>
        <w:rPr>
          <w:rFonts w:ascii="Calibri" w:hAnsi="Calibri" w:cs="Calibri"/>
          <w:sz w:val="24"/>
          <w:lang w:val="en-AU"/>
        </w:rPr>
      </w:pPr>
    </w:p>
    <w:p w:rsidR="00D9064B" w:rsidRPr="00F5525F" w:rsidRDefault="00D9064B" w:rsidP="00857782">
      <w:pPr>
        <w:pStyle w:val="Heading2"/>
        <w:numPr>
          <w:ilvl w:val="1"/>
          <w:numId w:val="37"/>
        </w:numPr>
        <w:ind w:right="-24" w:hanging="793"/>
        <w:rPr>
          <w:rFonts w:ascii="Calibri" w:hAnsi="Calibri" w:cs="Calibri"/>
          <w:b/>
          <w:sz w:val="24"/>
          <w:lang w:val="en-AU"/>
        </w:rPr>
      </w:pPr>
      <w:bookmarkStart w:id="60" w:name="_Toc350948735"/>
      <w:r w:rsidRPr="00F5525F">
        <w:rPr>
          <w:rFonts w:ascii="Calibri" w:hAnsi="Calibri" w:cs="Calibri"/>
          <w:b/>
          <w:sz w:val="24"/>
          <w:lang w:val="en-AU"/>
        </w:rPr>
        <w:t>Training</w:t>
      </w:r>
      <w:bookmarkEnd w:id="60"/>
    </w:p>
    <w:p w:rsidR="00D9064B" w:rsidRPr="00D55689" w:rsidRDefault="00D9064B" w:rsidP="00857782">
      <w:pPr>
        <w:numPr>
          <w:ilvl w:val="12"/>
          <w:numId w:val="0"/>
        </w:numPr>
        <w:spacing w:line="240" w:lineRule="auto"/>
        <w:ind w:right="-24"/>
        <w:rPr>
          <w:rFonts w:ascii="Calibri" w:hAnsi="Calibri" w:cs="Calibri"/>
          <w:sz w:val="24"/>
          <w:lang w:val="en-AU"/>
        </w:rPr>
      </w:pPr>
      <w:r w:rsidRPr="00F5525F">
        <w:rPr>
          <w:rFonts w:ascii="Calibri" w:hAnsi="Calibri" w:cs="Calibri"/>
          <w:sz w:val="24"/>
          <w:lang w:val="en-AU"/>
        </w:rPr>
        <w:t>In addition to pre-selection checks, the safeguarding process includes training after recruitment to help staff and volunteers to:</w:t>
      </w:r>
    </w:p>
    <w:p w:rsidR="00D9064B" w:rsidRPr="00F5525F" w:rsidRDefault="00D9064B" w:rsidP="00857782">
      <w:pPr>
        <w:widowControl w:val="0"/>
        <w:numPr>
          <w:ilvl w:val="0"/>
          <w:numId w:val="34"/>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 xml:space="preserve">Analyse their own practice against what is deemed </w:t>
      </w:r>
      <w:r>
        <w:rPr>
          <w:rFonts w:ascii="Calibri" w:hAnsi="Calibri" w:cs="Calibri"/>
          <w:sz w:val="24"/>
          <w:lang w:val="en-AU"/>
        </w:rPr>
        <w:t>best practice</w:t>
      </w:r>
      <w:r w:rsidRPr="00F5525F">
        <w:rPr>
          <w:rFonts w:ascii="Calibri" w:hAnsi="Calibri" w:cs="Calibri"/>
          <w:sz w:val="24"/>
          <w:lang w:val="en-AU"/>
        </w:rPr>
        <w:t>, and to ensure their practice is likely to protect them from false allegations</w:t>
      </w:r>
    </w:p>
    <w:p w:rsidR="00D9064B" w:rsidRPr="00F5525F" w:rsidRDefault="00D9064B" w:rsidP="00857782">
      <w:pPr>
        <w:widowControl w:val="0"/>
        <w:numPr>
          <w:ilvl w:val="0"/>
          <w:numId w:val="34"/>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Recognise their responsibilities and report any concerns about suspected poor practice and/or abuse</w:t>
      </w:r>
    </w:p>
    <w:p w:rsidR="00D9064B" w:rsidRPr="00F5525F" w:rsidRDefault="00D9064B" w:rsidP="00857782">
      <w:pPr>
        <w:widowControl w:val="0"/>
        <w:numPr>
          <w:ilvl w:val="0"/>
          <w:numId w:val="35"/>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Respond to concerns expressed by a child</w:t>
      </w:r>
      <w:r>
        <w:rPr>
          <w:rFonts w:ascii="Calibri" w:hAnsi="Calibri" w:cs="Calibri"/>
          <w:sz w:val="24"/>
          <w:lang w:val="en-AU"/>
        </w:rPr>
        <w:t>/young person or adult</w:t>
      </w:r>
      <w:r w:rsidR="00D55689">
        <w:rPr>
          <w:rFonts w:ascii="Calibri" w:hAnsi="Calibri" w:cs="Calibri"/>
          <w:sz w:val="24"/>
          <w:lang w:val="en-AU"/>
        </w:rPr>
        <w:t>s at risk</w:t>
      </w:r>
    </w:p>
    <w:p w:rsidR="00D9064B" w:rsidRPr="00F5525F" w:rsidRDefault="00D9064B" w:rsidP="00857782">
      <w:pPr>
        <w:widowControl w:val="0"/>
        <w:numPr>
          <w:ilvl w:val="0"/>
          <w:numId w:val="35"/>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Work safely and effectively with children</w:t>
      </w:r>
      <w:r>
        <w:rPr>
          <w:rFonts w:ascii="Calibri" w:hAnsi="Calibri" w:cs="Calibri"/>
          <w:sz w:val="24"/>
          <w:lang w:val="en-AU"/>
        </w:rPr>
        <w:t>/young people or adults</w:t>
      </w:r>
      <w:r w:rsidR="00D55689">
        <w:rPr>
          <w:rFonts w:ascii="Calibri" w:hAnsi="Calibri" w:cs="Calibri"/>
          <w:sz w:val="24"/>
          <w:lang w:val="en-AU"/>
        </w:rPr>
        <w:t xml:space="preserve"> at risk</w:t>
      </w:r>
    </w:p>
    <w:p w:rsidR="00D9064B" w:rsidRPr="00F5525F" w:rsidRDefault="00D9064B" w:rsidP="00857782">
      <w:pPr>
        <w:numPr>
          <w:ilvl w:val="12"/>
          <w:numId w:val="0"/>
        </w:numPr>
        <w:tabs>
          <w:tab w:val="left" w:pos="360"/>
        </w:tabs>
        <w:ind w:right="-24"/>
        <w:rPr>
          <w:rFonts w:ascii="Calibri" w:hAnsi="Calibri" w:cs="Calibri"/>
          <w:sz w:val="24"/>
          <w:lang w:val="en-AU"/>
        </w:rPr>
      </w:pPr>
    </w:p>
    <w:p w:rsidR="00D9064B" w:rsidRPr="00F5525F" w:rsidRDefault="00F5626C" w:rsidP="00857782">
      <w:pPr>
        <w:numPr>
          <w:ilvl w:val="12"/>
          <w:numId w:val="0"/>
        </w:numPr>
        <w:ind w:right="-24"/>
        <w:rPr>
          <w:rFonts w:ascii="Calibri" w:hAnsi="Calibri" w:cs="Calibri"/>
          <w:sz w:val="24"/>
          <w:lang w:val="en-AU"/>
        </w:rPr>
      </w:pPr>
      <w:r>
        <w:rPr>
          <w:rFonts w:ascii="Calibri" w:hAnsi="Calibri" w:cs="Calibri"/>
          <w:i/>
          <w:color w:val="FF0000"/>
          <w:sz w:val="24"/>
          <w:lang w:val="en-AU"/>
        </w:rPr>
        <w:t xml:space="preserve">(Organisation) </w:t>
      </w:r>
      <w:r w:rsidR="00D9064B" w:rsidRPr="00F5525F">
        <w:rPr>
          <w:rFonts w:ascii="Calibri" w:hAnsi="Calibri" w:cs="Calibri"/>
          <w:sz w:val="24"/>
          <w:lang w:val="en-AU"/>
        </w:rPr>
        <w:t>requires:</w:t>
      </w:r>
    </w:p>
    <w:p w:rsidR="00D9064B" w:rsidRPr="00F5525F" w:rsidRDefault="00D9064B" w:rsidP="00857782">
      <w:pPr>
        <w:widowControl w:val="0"/>
        <w:numPr>
          <w:ilvl w:val="0"/>
          <w:numId w:val="36"/>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b/>
          <w:sz w:val="24"/>
          <w:lang w:val="en-AU"/>
        </w:rPr>
        <w:t>All</w:t>
      </w:r>
      <w:r w:rsidRPr="00F5525F">
        <w:rPr>
          <w:rFonts w:ascii="Calibri" w:hAnsi="Calibri" w:cs="Calibri"/>
          <w:sz w:val="24"/>
          <w:lang w:val="en-AU"/>
        </w:rPr>
        <w:t xml:space="preserve"> staff and volunteers who </w:t>
      </w:r>
      <w:r w:rsidR="00D55689">
        <w:rPr>
          <w:rFonts w:ascii="Calibri" w:hAnsi="Calibri" w:cs="Calibri"/>
          <w:sz w:val="24"/>
          <w:lang w:val="en-AU"/>
        </w:rPr>
        <w:t xml:space="preserve">occupy roles within regulated activity </w:t>
      </w:r>
      <w:r>
        <w:rPr>
          <w:rFonts w:ascii="Calibri" w:hAnsi="Calibri" w:cs="Calibri"/>
          <w:sz w:val="24"/>
          <w:lang w:val="en-AU"/>
        </w:rPr>
        <w:t>to</w:t>
      </w:r>
      <w:r w:rsidRPr="00F5525F">
        <w:rPr>
          <w:rFonts w:ascii="Calibri" w:hAnsi="Calibri" w:cs="Calibri"/>
          <w:sz w:val="24"/>
          <w:lang w:val="en-AU"/>
        </w:rPr>
        <w:t xml:space="preserve"> apply for an enhance</w:t>
      </w:r>
      <w:r w:rsidR="00D55689">
        <w:rPr>
          <w:rFonts w:ascii="Calibri" w:hAnsi="Calibri" w:cs="Calibri"/>
          <w:sz w:val="24"/>
          <w:lang w:val="en-AU"/>
        </w:rPr>
        <w:t>d</w:t>
      </w:r>
      <w:r w:rsidRPr="00F5525F">
        <w:rPr>
          <w:rFonts w:ascii="Calibri" w:hAnsi="Calibri" w:cs="Calibri"/>
          <w:sz w:val="24"/>
          <w:lang w:val="en-AU"/>
        </w:rPr>
        <w:t xml:space="preserve"> </w:t>
      </w:r>
      <w:r>
        <w:rPr>
          <w:rFonts w:ascii="Calibri" w:hAnsi="Calibri" w:cs="Calibri"/>
          <w:sz w:val="24"/>
          <w:lang w:val="en-AU"/>
        </w:rPr>
        <w:t>DBS</w:t>
      </w:r>
      <w:r w:rsidRPr="00F5525F">
        <w:rPr>
          <w:rFonts w:ascii="Calibri" w:hAnsi="Calibri" w:cs="Calibri"/>
          <w:sz w:val="24"/>
          <w:lang w:val="en-AU"/>
        </w:rPr>
        <w:t xml:space="preserve"> </w:t>
      </w:r>
      <w:r w:rsidR="00D55689">
        <w:rPr>
          <w:rFonts w:ascii="Calibri" w:hAnsi="Calibri" w:cs="Calibri"/>
          <w:sz w:val="24"/>
          <w:lang w:val="en-AU"/>
        </w:rPr>
        <w:t xml:space="preserve">check (these roles are identified within </w:t>
      </w:r>
      <w:r w:rsidR="007E3622" w:rsidRPr="000E4C4D">
        <w:rPr>
          <w:rFonts w:ascii="Calibri" w:hAnsi="Calibri" w:cs="Calibri"/>
          <w:i/>
          <w:color w:val="FF0000"/>
          <w:sz w:val="24"/>
        </w:rPr>
        <w:t>insert appropriate appendix</w:t>
      </w:r>
      <w:r w:rsidR="00D55689">
        <w:rPr>
          <w:rFonts w:ascii="Calibri" w:hAnsi="Calibri" w:cs="Calibri"/>
          <w:sz w:val="24"/>
          <w:lang w:val="en-AU"/>
        </w:rPr>
        <w:t>)</w:t>
      </w:r>
    </w:p>
    <w:p w:rsidR="00D9064B" w:rsidRPr="00F5525F" w:rsidRDefault="00D9064B" w:rsidP="00857782">
      <w:pPr>
        <w:widowControl w:val="0"/>
        <w:numPr>
          <w:ilvl w:val="0"/>
          <w:numId w:val="36"/>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 xml:space="preserve">All employees, volunteers, coaches, welfare officers and team managers to undertake relevant child protection training or undertake a form of home study, to ensure their practice is exemplary and to facilitate the development of positive culture towards </w:t>
      </w:r>
      <w:r>
        <w:rPr>
          <w:rFonts w:ascii="Calibri" w:hAnsi="Calibri" w:cs="Calibri"/>
          <w:sz w:val="24"/>
          <w:lang w:val="en-AU"/>
        </w:rPr>
        <w:t xml:space="preserve">best practice and </w:t>
      </w:r>
      <w:r w:rsidR="00D55689">
        <w:rPr>
          <w:rFonts w:ascii="Calibri" w:hAnsi="Calibri" w:cs="Calibri"/>
          <w:sz w:val="24"/>
          <w:lang w:val="en-AU"/>
        </w:rPr>
        <w:t xml:space="preserve">the welfare and safeguarding of </w:t>
      </w:r>
      <w:r>
        <w:rPr>
          <w:rFonts w:ascii="Calibri" w:hAnsi="Calibri" w:cs="Calibri"/>
          <w:sz w:val="24"/>
          <w:lang w:val="en-AU"/>
        </w:rPr>
        <w:t>child/young person and adult</w:t>
      </w:r>
      <w:r w:rsidR="00D55689">
        <w:rPr>
          <w:rFonts w:ascii="Calibri" w:hAnsi="Calibri" w:cs="Calibri"/>
          <w:sz w:val="24"/>
          <w:lang w:val="en-AU"/>
        </w:rPr>
        <w:t>s</w:t>
      </w:r>
      <w:r>
        <w:rPr>
          <w:rFonts w:ascii="Calibri" w:hAnsi="Calibri" w:cs="Calibri"/>
          <w:sz w:val="24"/>
          <w:lang w:val="en-AU"/>
        </w:rPr>
        <w:t xml:space="preserve"> </w:t>
      </w:r>
      <w:r w:rsidR="00D55689">
        <w:rPr>
          <w:rFonts w:ascii="Calibri" w:hAnsi="Calibri" w:cs="Calibri"/>
          <w:sz w:val="24"/>
          <w:lang w:val="en-AU"/>
        </w:rPr>
        <w:t>at risk</w:t>
      </w:r>
    </w:p>
    <w:p w:rsidR="00D9064B" w:rsidRPr="00F5525F" w:rsidRDefault="00D9064B" w:rsidP="00857782">
      <w:pPr>
        <w:widowControl w:val="0"/>
        <w:numPr>
          <w:ilvl w:val="0"/>
          <w:numId w:val="36"/>
        </w:numPr>
        <w:tabs>
          <w:tab w:val="left" w:pos="360"/>
        </w:tabs>
        <w:overflowPunct w:val="0"/>
        <w:autoSpaceDE w:val="0"/>
        <w:autoSpaceDN w:val="0"/>
        <w:adjustRightInd w:val="0"/>
        <w:spacing w:line="240" w:lineRule="auto"/>
        <w:ind w:right="-24"/>
        <w:textAlignment w:val="baseline"/>
        <w:rPr>
          <w:rFonts w:ascii="Calibri" w:hAnsi="Calibri" w:cs="Calibri"/>
          <w:sz w:val="24"/>
          <w:lang w:val="en-AU"/>
        </w:rPr>
      </w:pPr>
      <w:r w:rsidRPr="00F5525F">
        <w:rPr>
          <w:rFonts w:ascii="Calibri" w:hAnsi="Calibri" w:cs="Calibri"/>
          <w:sz w:val="24"/>
          <w:lang w:val="en-AU"/>
        </w:rPr>
        <w:t xml:space="preserve">All staff and volunteers to receive advisory information outlining </w:t>
      </w:r>
      <w:r>
        <w:rPr>
          <w:rFonts w:ascii="Calibri" w:hAnsi="Calibri" w:cs="Calibri"/>
          <w:sz w:val="24"/>
          <w:lang w:val="en-AU"/>
        </w:rPr>
        <w:t>best/poor</w:t>
      </w:r>
      <w:r w:rsidRPr="00F5525F">
        <w:rPr>
          <w:rFonts w:ascii="Calibri" w:hAnsi="Calibri" w:cs="Calibri"/>
          <w:sz w:val="24"/>
          <w:lang w:val="en-AU"/>
        </w:rPr>
        <w:t xml:space="preserve"> practice and informing them what to do if they have concerns about the behaviour of an adult towards a</w:t>
      </w:r>
      <w:r>
        <w:rPr>
          <w:rFonts w:ascii="Calibri" w:hAnsi="Calibri" w:cs="Calibri"/>
          <w:sz w:val="24"/>
          <w:lang w:val="en-AU"/>
        </w:rPr>
        <w:t xml:space="preserve"> child/</w:t>
      </w:r>
      <w:r w:rsidRPr="00F5525F">
        <w:rPr>
          <w:rFonts w:ascii="Calibri" w:hAnsi="Calibri" w:cs="Calibri"/>
          <w:sz w:val="24"/>
          <w:lang w:val="en-AU"/>
        </w:rPr>
        <w:t>young person</w:t>
      </w:r>
      <w:r>
        <w:rPr>
          <w:rFonts w:ascii="Calibri" w:hAnsi="Calibri" w:cs="Calibri"/>
          <w:sz w:val="24"/>
          <w:lang w:val="en-AU"/>
        </w:rPr>
        <w:t xml:space="preserve"> or adult</w:t>
      </w:r>
      <w:r w:rsidR="00D55689">
        <w:rPr>
          <w:rFonts w:ascii="Calibri" w:hAnsi="Calibri" w:cs="Calibri"/>
          <w:sz w:val="24"/>
          <w:lang w:val="en-AU"/>
        </w:rPr>
        <w:t xml:space="preserve"> at risk</w:t>
      </w:r>
    </w:p>
    <w:p w:rsidR="00D9064B" w:rsidRPr="00F5525F" w:rsidRDefault="00D9064B" w:rsidP="00857782">
      <w:pPr>
        <w:widowControl w:val="0"/>
        <w:numPr>
          <w:ilvl w:val="0"/>
          <w:numId w:val="36"/>
        </w:numPr>
        <w:tabs>
          <w:tab w:val="left" w:pos="360"/>
        </w:tabs>
        <w:overflowPunct w:val="0"/>
        <w:autoSpaceDE w:val="0"/>
        <w:autoSpaceDN w:val="0"/>
        <w:adjustRightInd w:val="0"/>
        <w:spacing w:line="240" w:lineRule="auto"/>
        <w:ind w:right="-24"/>
        <w:textAlignment w:val="baseline"/>
        <w:rPr>
          <w:rFonts w:ascii="Calibri" w:hAnsi="Calibri" w:cs="Calibri"/>
          <w:sz w:val="24"/>
        </w:rPr>
      </w:pPr>
      <w:r w:rsidRPr="00F5525F">
        <w:rPr>
          <w:rFonts w:ascii="Calibri" w:hAnsi="Calibri" w:cs="Calibri"/>
          <w:sz w:val="24"/>
          <w:lang w:val="en-AU"/>
        </w:rPr>
        <w:t>All coaches, trainee coaches and leaders s</w:t>
      </w:r>
      <w:r w:rsidR="00D55689">
        <w:rPr>
          <w:rFonts w:ascii="Calibri" w:hAnsi="Calibri" w:cs="Calibri"/>
          <w:sz w:val="24"/>
          <w:lang w:val="en-AU"/>
        </w:rPr>
        <w:t>hould have an up-to-</w:t>
      </w:r>
      <w:r w:rsidRPr="00F5525F">
        <w:rPr>
          <w:rFonts w:ascii="Calibri" w:hAnsi="Calibri" w:cs="Calibri"/>
          <w:sz w:val="24"/>
          <w:lang w:val="en-AU"/>
        </w:rPr>
        <w:t>date first aid qualification</w:t>
      </w:r>
      <w:r w:rsidR="00D55689">
        <w:rPr>
          <w:rFonts w:ascii="Calibri" w:hAnsi="Calibri" w:cs="Calibri"/>
          <w:sz w:val="24"/>
          <w:lang w:val="en-AU"/>
        </w:rPr>
        <w:t>, and would be strongly encouraged to attend welfare and safeguarding training</w:t>
      </w:r>
    </w:p>
    <w:p w:rsidR="00D9064B" w:rsidRPr="00F5525F" w:rsidRDefault="00D9064B" w:rsidP="00857782">
      <w:pPr>
        <w:numPr>
          <w:ilvl w:val="12"/>
          <w:numId w:val="0"/>
        </w:numPr>
        <w:tabs>
          <w:tab w:val="left" w:pos="360"/>
        </w:tabs>
        <w:ind w:right="-24"/>
        <w:rPr>
          <w:rFonts w:ascii="Calibri" w:hAnsi="Calibri" w:cs="Calibri"/>
          <w:sz w:val="24"/>
        </w:rPr>
      </w:pPr>
    </w:p>
    <w:p w:rsidR="00D9064B" w:rsidRPr="00F5525F" w:rsidRDefault="00D9064B" w:rsidP="00857782">
      <w:pPr>
        <w:pStyle w:val="Heading2"/>
        <w:numPr>
          <w:ilvl w:val="1"/>
          <w:numId w:val="37"/>
        </w:numPr>
        <w:ind w:right="-24" w:hanging="793"/>
        <w:rPr>
          <w:rFonts w:ascii="Calibri" w:hAnsi="Calibri" w:cs="Calibri"/>
          <w:b/>
          <w:sz w:val="24"/>
        </w:rPr>
      </w:pPr>
      <w:bookmarkStart w:id="61" w:name="_Toc350948736"/>
      <w:r w:rsidRPr="009C0A25">
        <w:rPr>
          <w:rFonts w:ascii="Calibri" w:hAnsi="Calibri" w:cs="Calibri"/>
          <w:b/>
          <w:sz w:val="24"/>
        </w:rPr>
        <w:t>Implementation and Monitoring</w:t>
      </w:r>
      <w:bookmarkEnd w:id="61"/>
    </w:p>
    <w:p w:rsidR="00D9064B" w:rsidRPr="007E3622" w:rsidRDefault="007E3622" w:rsidP="00857782">
      <w:pPr>
        <w:tabs>
          <w:tab w:val="left" w:pos="426"/>
        </w:tabs>
        <w:ind w:right="-24"/>
        <w:rPr>
          <w:rFonts w:ascii="Calibri" w:hAnsi="Calibri" w:cs="Calibri"/>
          <w:i/>
          <w:color w:val="FF0000"/>
          <w:sz w:val="24"/>
        </w:rPr>
      </w:pPr>
      <w:r>
        <w:rPr>
          <w:rFonts w:ascii="Calibri" w:hAnsi="Calibri" w:cs="Calibri"/>
          <w:i/>
          <w:color w:val="FF0000"/>
          <w:sz w:val="24"/>
        </w:rPr>
        <w:t>Identify processes for monitoring and implementing the Policy and planning associated with it.</w:t>
      </w:r>
    </w:p>
    <w:p w:rsidR="00D9064B" w:rsidRDefault="00D9064B" w:rsidP="00857782">
      <w:pPr>
        <w:tabs>
          <w:tab w:val="left" w:pos="426"/>
        </w:tabs>
        <w:ind w:right="-24"/>
        <w:rPr>
          <w:rFonts w:ascii="Calibri" w:hAnsi="Calibri" w:cs="Calibri"/>
          <w:sz w:val="24"/>
        </w:rPr>
      </w:pPr>
    </w:p>
    <w:p w:rsidR="00BB3EAF" w:rsidRPr="00F96FD6" w:rsidRDefault="00BB3EAF" w:rsidP="00857782">
      <w:pPr>
        <w:pStyle w:val="ListParagraph"/>
        <w:numPr>
          <w:ilvl w:val="2"/>
          <w:numId w:val="37"/>
        </w:numPr>
        <w:ind w:left="851" w:right="-24" w:hanging="851"/>
        <w:rPr>
          <w:b/>
          <w:i/>
          <w:sz w:val="24"/>
          <w:szCs w:val="24"/>
        </w:rPr>
      </w:pPr>
      <w:r w:rsidRPr="00F96FD6">
        <w:rPr>
          <w:b/>
          <w:i/>
          <w:sz w:val="24"/>
          <w:szCs w:val="24"/>
        </w:rPr>
        <w:t xml:space="preserve">Monitoring of </w:t>
      </w:r>
      <w:r w:rsidR="00F5626C">
        <w:rPr>
          <w:b/>
          <w:i/>
          <w:color w:val="FF0000"/>
          <w:sz w:val="24"/>
          <w:szCs w:val="24"/>
        </w:rPr>
        <w:t xml:space="preserve">(Organisation) </w:t>
      </w:r>
      <w:r w:rsidRPr="00F96FD6">
        <w:rPr>
          <w:b/>
          <w:i/>
          <w:sz w:val="24"/>
          <w:szCs w:val="24"/>
        </w:rPr>
        <w:t>recruitment processes</w:t>
      </w:r>
    </w:p>
    <w:p w:rsidR="00BB3EAF" w:rsidRPr="00BB3EAF" w:rsidRDefault="00BB3EAF" w:rsidP="00857782">
      <w:pPr>
        <w:ind w:right="-24"/>
        <w:rPr>
          <w:sz w:val="24"/>
          <w:szCs w:val="24"/>
        </w:rPr>
      </w:pPr>
      <w:r w:rsidRPr="00BB3EAF">
        <w:rPr>
          <w:sz w:val="24"/>
          <w:szCs w:val="24"/>
        </w:rPr>
        <w:t xml:space="preserve">All recruitment processes will be monitored through </w:t>
      </w:r>
      <w:r w:rsidR="00F96FD6">
        <w:rPr>
          <w:sz w:val="24"/>
          <w:szCs w:val="24"/>
        </w:rPr>
        <w:t xml:space="preserve">in </w:t>
      </w:r>
      <w:r w:rsidRPr="00BB3EAF">
        <w:rPr>
          <w:sz w:val="24"/>
          <w:szCs w:val="24"/>
        </w:rPr>
        <w:t xml:space="preserve">the following </w:t>
      </w:r>
      <w:r w:rsidR="00F96FD6">
        <w:rPr>
          <w:sz w:val="24"/>
          <w:szCs w:val="24"/>
        </w:rPr>
        <w:t>ways</w:t>
      </w:r>
      <w:r w:rsidRPr="00BB3EAF">
        <w:rPr>
          <w:sz w:val="24"/>
          <w:szCs w:val="24"/>
        </w:rPr>
        <w:t>:</w:t>
      </w:r>
    </w:p>
    <w:p w:rsidR="00BB3EAF" w:rsidRPr="00BB3EAF" w:rsidRDefault="00BB3EAF" w:rsidP="00857782">
      <w:pPr>
        <w:pStyle w:val="ListParagraph"/>
        <w:numPr>
          <w:ilvl w:val="0"/>
          <w:numId w:val="46"/>
        </w:numPr>
        <w:ind w:right="-24"/>
        <w:rPr>
          <w:sz w:val="24"/>
          <w:szCs w:val="24"/>
        </w:rPr>
      </w:pPr>
      <w:r w:rsidRPr="00BB3EAF">
        <w:rPr>
          <w:sz w:val="24"/>
          <w:szCs w:val="24"/>
        </w:rPr>
        <w:t xml:space="preserve">Questionnaire follow-up with appointed individuals regarding the process, support, and practices within their recruitment experience at the </w:t>
      </w:r>
      <w:r w:rsidR="00F5626C">
        <w:rPr>
          <w:i/>
          <w:color w:val="FF0000"/>
          <w:sz w:val="24"/>
          <w:szCs w:val="24"/>
        </w:rPr>
        <w:t>(Organisation)</w:t>
      </w:r>
    </w:p>
    <w:p w:rsidR="00BB3EAF" w:rsidRPr="00BB3EAF" w:rsidRDefault="00BB3EAF" w:rsidP="00857782">
      <w:pPr>
        <w:pStyle w:val="ListParagraph"/>
        <w:numPr>
          <w:ilvl w:val="0"/>
          <w:numId w:val="46"/>
        </w:numPr>
        <w:ind w:right="-24"/>
        <w:rPr>
          <w:sz w:val="24"/>
          <w:szCs w:val="24"/>
        </w:rPr>
      </w:pPr>
      <w:r w:rsidRPr="00BB3EAF">
        <w:rPr>
          <w:sz w:val="24"/>
          <w:szCs w:val="24"/>
        </w:rPr>
        <w:t xml:space="preserve">Comparison of the </w:t>
      </w:r>
      <w:r w:rsidR="00F5626C">
        <w:rPr>
          <w:i/>
          <w:color w:val="FF0000"/>
          <w:sz w:val="24"/>
          <w:szCs w:val="24"/>
        </w:rPr>
        <w:t xml:space="preserve">(Organisation) </w:t>
      </w:r>
      <w:r w:rsidRPr="00BB3EAF">
        <w:rPr>
          <w:sz w:val="24"/>
          <w:szCs w:val="24"/>
        </w:rPr>
        <w:t>processes, practices and policies against those of other similar UK organisations, and other NGBs within Welsh sport</w:t>
      </w:r>
    </w:p>
    <w:p w:rsidR="00BB3EAF" w:rsidRPr="00BB3EAF" w:rsidRDefault="00BB3EAF" w:rsidP="00857782">
      <w:pPr>
        <w:pStyle w:val="ListParagraph"/>
        <w:numPr>
          <w:ilvl w:val="0"/>
          <w:numId w:val="46"/>
        </w:numPr>
        <w:ind w:right="-24"/>
        <w:rPr>
          <w:sz w:val="24"/>
          <w:szCs w:val="24"/>
        </w:rPr>
      </w:pPr>
      <w:r w:rsidRPr="00BB3EAF">
        <w:rPr>
          <w:sz w:val="24"/>
          <w:szCs w:val="24"/>
        </w:rPr>
        <w:t xml:space="preserve">Checking </w:t>
      </w:r>
      <w:r w:rsidR="00F96FD6">
        <w:rPr>
          <w:sz w:val="24"/>
          <w:szCs w:val="24"/>
        </w:rPr>
        <w:t xml:space="preserve">the </w:t>
      </w:r>
      <w:r w:rsidRPr="00BB3EAF">
        <w:rPr>
          <w:sz w:val="24"/>
          <w:szCs w:val="24"/>
        </w:rPr>
        <w:t xml:space="preserve">currency of policy and procedure against legislation and guidance relating to </w:t>
      </w:r>
      <w:r w:rsidR="00F96FD6">
        <w:rPr>
          <w:sz w:val="24"/>
          <w:szCs w:val="24"/>
        </w:rPr>
        <w:t>safe</w:t>
      </w:r>
      <w:r w:rsidRPr="00BB3EAF">
        <w:rPr>
          <w:sz w:val="24"/>
          <w:szCs w:val="24"/>
        </w:rPr>
        <w:t>, equitable recruitment practices</w:t>
      </w:r>
    </w:p>
    <w:p w:rsidR="00BB3EAF" w:rsidRPr="00BB3EAF" w:rsidRDefault="00BB3EAF" w:rsidP="00857782">
      <w:pPr>
        <w:pStyle w:val="ListParagraph"/>
        <w:numPr>
          <w:ilvl w:val="0"/>
          <w:numId w:val="46"/>
        </w:numPr>
        <w:ind w:right="-24"/>
        <w:rPr>
          <w:sz w:val="24"/>
          <w:szCs w:val="24"/>
        </w:rPr>
      </w:pPr>
      <w:r w:rsidRPr="00BB3EAF">
        <w:rPr>
          <w:sz w:val="24"/>
          <w:szCs w:val="24"/>
        </w:rPr>
        <w:t xml:space="preserve">Sign off of policy through the </w:t>
      </w:r>
      <w:r w:rsidR="00F5626C">
        <w:rPr>
          <w:i/>
          <w:color w:val="FF0000"/>
          <w:sz w:val="24"/>
          <w:szCs w:val="24"/>
        </w:rPr>
        <w:t xml:space="preserve">(Organisation) </w:t>
      </w:r>
      <w:r w:rsidRPr="00BB3EAF">
        <w:rPr>
          <w:sz w:val="24"/>
          <w:szCs w:val="24"/>
        </w:rPr>
        <w:t>legal advisors, Dolmans</w:t>
      </w:r>
    </w:p>
    <w:p w:rsidR="00003C22" w:rsidRDefault="00BB3EAF" w:rsidP="00857782">
      <w:pPr>
        <w:pStyle w:val="ListParagraph"/>
        <w:numPr>
          <w:ilvl w:val="0"/>
          <w:numId w:val="46"/>
        </w:numPr>
        <w:ind w:right="-24"/>
        <w:rPr>
          <w:sz w:val="24"/>
          <w:szCs w:val="24"/>
        </w:rPr>
      </w:pPr>
      <w:r w:rsidRPr="00EA1C30">
        <w:rPr>
          <w:sz w:val="24"/>
          <w:szCs w:val="24"/>
        </w:rPr>
        <w:t xml:space="preserve">Endorsement and sign off of the Recruitment Policy on an annual basis by the </w:t>
      </w:r>
      <w:r w:rsidR="00F5626C">
        <w:rPr>
          <w:i/>
          <w:color w:val="FF0000"/>
          <w:sz w:val="24"/>
          <w:szCs w:val="24"/>
        </w:rPr>
        <w:t xml:space="preserve">(Organisation) </w:t>
      </w:r>
      <w:r w:rsidRPr="00EA1C30">
        <w:rPr>
          <w:sz w:val="24"/>
          <w:szCs w:val="24"/>
        </w:rPr>
        <w:t>Board</w:t>
      </w:r>
    </w:p>
    <w:p w:rsidR="00EA1C30" w:rsidRPr="00EA1C30" w:rsidRDefault="00EA1C30" w:rsidP="00857782">
      <w:pPr>
        <w:ind w:right="-24"/>
        <w:rPr>
          <w:sz w:val="24"/>
          <w:szCs w:val="24"/>
        </w:rPr>
      </w:pPr>
    </w:p>
    <w:p w:rsidR="007E3622" w:rsidRDefault="007E3622" w:rsidP="00857782">
      <w:pPr>
        <w:pStyle w:val="ListParagraph"/>
        <w:numPr>
          <w:ilvl w:val="1"/>
          <w:numId w:val="37"/>
        </w:numPr>
        <w:ind w:right="-24" w:hanging="793"/>
        <w:rPr>
          <w:b/>
          <w:sz w:val="24"/>
          <w:szCs w:val="24"/>
        </w:rPr>
        <w:sectPr w:rsidR="007E3622" w:rsidSect="0000298F">
          <w:headerReference w:type="default" r:id="rId17"/>
          <w:pgSz w:w="11906" w:h="16838" w:code="9"/>
          <w:pgMar w:top="720" w:right="720" w:bottom="720" w:left="720" w:header="709" w:footer="709" w:gutter="0"/>
          <w:cols w:space="708"/>
          <w:docGrid w:linePitch="360"/>
        </w:sectPr>
      </w:pPr>
    </w:p>
    <w:p w:rsidR="00003C22" w:rsidRPr="00EA1C30" w:rsidRDefault="00003C22" w:rsidP="00857782">
      <w:pPr>
        <w:pStyle w:val="ListParagraph"/>
        <w:numPr>
          <w:ilvl w:val="1"/>
          <w:numId w:val="37"/>
        </w:numPr>
        <w:ind w:right="-24" w:hanging="793"/>
        <w:rPr>
          <w:b/>
          <w:sz w:val="24"/>
          <w:szCs w:val="24"/>
        </w:rPr>
      </w:pPr>
      <w:r w:rsidRPr="00EA1C30">
        <w:rPr>
          <w:b/>
          <w:sz w:val="24"/>
          <w:szCs w:val="24"/>
        </w:rPr>
        <w:lastRenderedPageBreak/>
        <w:t>Responsibility</w:t>
      </w:r>
    </w:p>
    <w:p w:rsidR="00003C22" w:rsidRPr="00BB3EAF" w:rsidRDefault="00003C22" w:rsidP="00857782">
      <w:pPr>
        <w:ind w:right="-24"/>
        <w:rPr>
          <w:sz w:val="24"/>
          <w:szCs w:val="24"/>
        </w:rPr>
      </w:pPr>
      <w:r w:rsidRPr="00BB3EAF">
        <w:rPr>
          <w:sz w:val="24"/>
          <w:szCs w:val="24"/>
        </w:rPr>
        <w:t xml:space="preserve">It is the responsibility of all staff involved with recruitment processes to ensure that best practice is observed throughout the advertising, appointment and induction of all new staff to </w:t>
      </w:r>
      <w:r w:rsidR="00F5626C">
        <w:rPr>
          <w:i/>
          <w:color w:val="FF0000"/>
          <w:sz w:val="24"/>
          <w:szCs w:val="24"/>
        </w:rPr>
        <w:t>(Organisation)</w:t>
      </w:r>
      <w:r w:rsidRPr="00BB3EAF">
        <w:rPr>
          <w:sz w:val="24"/>
          <w:szCs w:val="24"/>
        </w:rPr>
        <w:t xml:space="preserve">; and to ensure that they are appropriately prepared and skilled in areas of recruitment practices and equal opportunities.  Ultimate responsibility for the currency, appropriateness and application of </w:t>
      </w:r>
      <w:r w:rsidR="00F5626C">
        <w:rPr>
          <w:i/>
          <w:color w:val="FF0000"/>
          <w:sz w:val="24"/>
          <w:szCs w:val="24"/>
        </w:rPr>
        <w:t xml:space="preserve">(Organisation) </w:t>
      </w:r>
      <w:r w:rsidRPr="00BB3EAF">
        <w:rPr>
          <w:sz w:val="24"/>
          <w:szCs w:val="24"/>
        </w:rPr>
        <w:t>Recruitment Policy rests wi</w:t>
      </w:r>
      <w:r w:rsidR="00EA1C30">
        <w:rPr>
          <w:sz w:val="24"/>
          <w:szCs w:val="24"/>
        </w:rPr>
        <w:t xml:space="preserve">th the Executive Director of </w:t>
      </w:r>
      <w:r w:rsidR="00F5626C">
        <w:rPr>
          <w:i/>
          <w:color w:val="FF0000"/>
          <w:sz w:val="24"/>
          <w:szCs w:val="24"/>
        </w:rPr>
        <w:t>(Organisation)</w:t>
      </w:r>
      <w:r w:rsidRPr="00BB3EAF">
        <w:rPr>
          <w:sz w:val="24"/>
          <w:szCs w:val="24"/>
        </w:rPr>
        <w:t>.</w:t>
      </w:r>
    </w:p>
    <w:p w:rsidR="00003C22" w:rsidRDefault="00003C22" w:rsidP="00857782">
      <w:pPr>
        <w:ind w:right="-24"/>
        <w:rPr>
          <w:sz w:val="24"/>
          <w:szCs w:val="24"/>
        </w:rPr>
      </w:pPr>
    </w:p>
    <w:p w:rsidR="007E3622" w:rsidRPr="00BB3EAF" w:rsidRDefault="007E3622" w:rsidP="00857782">
      <w:pPr>
        <w:ind w:right="-24"/>
        <w:rPr>
          <w:sz w:val="24"/>
          <w:szCs w:val="24"/>
        </w:rPr>
      </w:pPr>
    </w:p>
    <w:p w:rsidR="00446236" w:rsidRPr="00EA1C30" w:rsidRDefault="00216361" w:rsidP="00857782">
      <w:pPr>
        <w:pStyle w:val="ListParagraph"/>
        <w:widowControl w:val="0"/>
        <w:numPr>
          <w:ilvl w:val="1"/>
          <w:numId w:val="37"/>
        </w:numPr>
        <w:tabs>
          <w:tab w:val="left" w:pos="360"/>
        </w:tabs>
        <w:overflowPunct w:val="0"/>
        <w:autoSpaceDE w:val="0"/>
        <w:autoSpaceDN w:val="0"/>
        <w:adjustRightInd w:val="0"/>
        <w:ind w:right="-24" w:hanging="793"/>
        <w:textAlignment w:val="baseline"/>
        <w:rPr>
          <w:rFonts w:ascii="Calibri" w:hAnsi="Calibri" w:cs="Calibri"/>
          <w:b/>
          <w:sz w:val="24"/>
        </w:rPr>
      </w:pPr>
      <w:r w:rsidRPr="00EA1C30">
        <w:rPr>
          <w:rFonts w:ascii="Calibri" w:hAnsi="Calibri" w:cs="Calibri"/>
          <w:b/>
          <w:sz w:val="24"/>
        </w:rPr>
        <w:t>List of Appendices relevant to Section 5</w:t>
      </w:r>
    </w:p>
    <w:p w:rsidR="00216361" w:rsidRPr="00F5626C" w:rsidRDefault="00216361" w:rsidP="00857782">
      <w:pPr>
        <w:widowControl w:val="0"/>
        <w:tabs>
          <w:tab w:val="left" w:pos="360"/>
        </w:tabs>
        <w:overflowPunct w:val="0"/>
        <w:autoSpaceDE w:val="0"/>
        <w:autoSpaceDN w:val="0"/>
        <w:adjustRightInd w:val="0"/>
        <w:ind w:right="-24"/>
        <w:textAlignment w:val="baseline"/>
        <w:rPr>
          <w:rFonts w:ascii="Calibri" w:hAnsi="Calibri" w:cs="Calibri"/>
          <w:sz w:val="12"/>
        </w:rPr>
      </w:pPr>
    </w:p>
    <w:tbl>
      <w:tblPr>
        <w:tblStyle w:val="TableGrid"/>
        <w:tblW w:w="0" w:type="auto"/>
        <w:tblLook w:val="04A0" w:firstRow="1" w:lastRow="0" w:firstColumn="1" w:lastColumn="0" w:noHBand="0" w:noVBand="1"/>
      </w:tblPr>
      <w:tblGrid>
        <w:gridCol w:w="1195"/>
        <w:gridCol w:w="4226"/>
        <w:gridCol w:w="4974"/>
      </w:tblGrid>
      <w:tr w:rsidR="00216361" w:rsidRPr="00DB1F6B" w:rsidTr="00BD54EC">
        <w:tc>
          <w:tcPr>
            <w:tcW w:w="1195" w:type="dxa"/>
            <w:shd w:val="clear" w:color="auto" w:fill="auto"/>
            <w:vAlign w:val="center"/>
          </w:tcPr>
          <w:p w:rsidR="00216361" w:rsidRPr="00DB1F6B" w:rsidRDefault="0021636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shd w:val="clear" w:color="auto" w:fill="auto"/>
            <w:vAlign w:val="center"/>
          </w:tcPr>
          <w:p w:rsidR="00216361" w:rsidRPr="00DB1F6B" w:rsidRDefault="0021636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shd w:val="clear" w:color="auto" w:fill="auto"/>
            <w:vAlign w:val="center"/>
          </w:tcPr>
          <w:p w:rsidR="00216361" w:rsidRPr="00DB1F6B" w:rsidRDefault="0021636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D86903" w:rsidRPr="00DB1F6B" w:rsidTr="00BD54EC">
        <w:tc>
          <w:tcPr>
            <w:tcW w:w="1195" w:type="dxa"/>
            <w:shd w:val="clear" w:color="auto" w:fill="auto"/>
          </w:tcPr>
          <w:p w:rsidR="00D86903"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86903" w:rsidRPr="00DB1F6B">
              <w:rPr>
                <w:rFonts w:ascii="Calibri" w:hAnsi="Calibri" w:cs="Calibri"/>
                <w:sz w:val="24"/>
              </w:rPr>
              <w:t>5.1</w:t>
            </w:r>
          </w:p>
        </w:tc>
        <w:tc>
          <w:tcPr>
            <w:tcW w:w="4226" w:type="dxa"/>
            <w:shd w:val="clear" w:color="auto" w:fill="auto"/>
          </w:tcPr>
          <w:p w:rsidR="00D86903"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00D86903" w:rsidRPr="00F5626C">
              <w:rPr>
                <w:rFonts w:ascii="Calibri" w:hAnsi="Calibri" w:cs="Calibri"/>
                <w:sz w:val="24"/>
              </w:rPr>
              <w:t>Recruitment Process</w:t>
            </w:r>
          </w:p>
        </w:tc>
        <w:tc>
          <w:tcPr>
            <w:tcW w:w="4974" w:type="dxa"/>
            <w:shd w:val="clear" w:color="auto" w:fill="auto"/>
          </w:tcPr>
          <w:p w:rsidR="00D86903" w:rsidRDefault="00EA1C30"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Cyclical representation of the process </w:t>
            </w:r>
            <w:r w:rsidR="00F5626C">
              <w:rPr>
                <w:rFonts w:ascii="Calibri" w:hAnsi="Calibri" w:cs="Calibri"/>
                <w:i/>
                <w:color w:val="FF0000"/>
                <w:sz w:val="24"/>
              </w:rPr>
              <w:t xml:space="preserve">(Organisation) </w:t>
            </w:r>
            <w:r>
              <w:rPr>
                <w:rFonts w:ascii="Calibri" w:hAnsi="Calibri" w:cs="Calibri"/>
                <w:sz w:val="24"/>
              </w:rPr>
              <w:t>apply to recruitment</w:t>
            </w:r>
          </w:p>
        </w:tc>
      </w:tr>
      <w:tr w:rsidR="00D86903" w:rsidRPr="00DB1F6B" w:rsidTr="00BD54EC">
        <w:tc>
          <w:tcPr>
            <w:tcW w:w="1195" w:type="dxa"/>
            <w:shd w:val="clear" w:color="auto" w:fill="auto"/>
          </w:tcPr>
          <w:p w:rsidR="00D86903"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86903" w:rsidRPr="00DB1F6B">
              <w:rPr>
                <w:rFonts w:ascii="Calibri" w:hAnsi="Calibri" w:cs="Calibri"/>
                <w:sz w:val="24"/>
              </w:rPr>
              <w:t>5.2</w:t>
            </w:r>
          </w:p>
        </w:tc>
        <w:tc>
          <w:tcPr>
            <w:tcW w:w="4226" w:type="dxa"/>
            <w:shd w:val="clear" w:color="auto" w:fill="auto"/>
          </w:tcPr>
          <w:p w:rsidR="00D86903"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00D86903" w:rsidRPr="00F5626C">
              <w:rPr>
                <w:rFonts w:ascii="Calibri" w:hAnsi="Calibri" w:cs="Calibri"/>
                <w:sz w:val="24"/>
              </w:rPr>
              <w:t>Recruitment Policy</w:t>
            </w:r>
          </w:p>
        </w:tc>
        <w:tc>
          <w:tcPr>
            <w:tcW w:w="4974" w:type="dxa"/>
            <w:shd w:val="clear" w:color="auto" w:fill="auto"/>
          </w:tcPr>
          <w:p w:rsidR="00D86903" w:rsidRPr="00DB1F6B" w:rsidRDefault="00D86903" w:rsidP="00F5626C">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This is </w:t>
            </w:r>
            <w:r w:rsidR="00F5626C">
              <w:rPr>
                <w:rFonts w:ascii="Calibri" w:hAnsi="Calibri" w:cs="Calibri"/>
                <w:i/>
                <w:color w:val="FF0000"/>
                <w:sz w:val="24"/>
              </w:rPr>
              <w:t>(Organisation)</w:t>
            </w:r>
            <w:r>
              <w:rPr>
                <w:rFonts w:ascii="Calibri" w:hAnsi="Calibri" w:cs="Calibri"/>
                <w:sz w:val="24"/>
              </w:rPr>
              <w:t>’s full Recruitment Policy</w:t>
            </w:r>
          </w:p>
        </w:tc>
      </w:tr>
      <w:tr w:rsidR="00D86903" w:rsidRPr="00DB1F6B" w:rsidTr="00BD54EC">
        <w:tc>
          <w:tcPr>
            <w:tcW w:w="1195" w:type="dxa"/>
            <w:shd w:val="clear" w:color="auto" w:fill="auto"/>
          </w:tcPr>
          <w:p w:rsidR="00D86903"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86903" w:rsidRPr="00DB1F6B">
              <w:rPr>
                <w:rFonts w:ascii="Calibri" w:hAnsi="Calibri" w:cs="Calibri"/>
                <w:sz w:val="24"/>
              </w:rPr>
              <w:t>5.3</w:t>
            </w:r>
          </w:p>
        </w:tc>
        <w:tc>
          <w:tcPr>
            <w:tcW w:w="4226" w:type="dxa"/>
            <w:shd w:val="clear" w:color="auto" w:fill="auto"/>
          </w:tcPr>
          <w:p w:rsidR="00D86903"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00D86903" w:rsidRPr="00F5626C">
              <w:rPr>
                <w:rFonts w:ascii="Calibri" w:hAnsi="Calibri" w:cs="Calibri"/>
                <w:sz w:val="24"/>
              </w:rPr>
              <w:t>Application Form</w:t>
            </w:r>
          </w:p>
        </w:tc>
        <w:tc>
          <w:tcPr>
            <w:tcW w:w="4974" w:type="dxa"/>
            <w:shd w:val="clear" w:color="auto" w:fill="auto"/>
          </w:tcPr>
          <w:p w:rsidR="00D86903" w:rsidRPr="00DB1F6B" w:rsidRDefault="00D86903"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This will receive if they request the opportunity to apply for a position with </w:t>
            </w:r>
            <w:r w:rsidR="000E4C4D" w:rsidRPr="000E4C4D">
              <w:rPr>
                <w:rFonts w:ascii="Calibri" w:hAnsi="Calibri" w:cs="Calibri"/>
                <w:i/>
                <w:color w:val="FF0000"/>
                <w:sz w:val="24"/>
              </w:rPr>
              <w:t>(Org</w:t>
            </w:r>
            <w:r w:rsidR="00F5626C">
              <w:rPr>
                <w:rFonts w:ascii="Calibri" w:hAnsi="Calibri" w:cs="Calibri"/>
                <w:i/>
                <w:color w:val="FF0000"/>
                <w:sz w:val="24"/>
              </w:rPr>
              <w:t>anisation)</w:t>
            </w:r>
          </w:p>
        </w:tc>
      </w:tr>
      <w:tr w:rsidR="00D86903" w:rsidRPr="00DB1F6B" w:rsidTr="00BD54EC">
        <w:tc>
          <w:tcPr>
            <w:tcW w:w="1195" w:type="dxa"/>
            <w:shd w:val="clear" w:color="auto" w:fill="auto"/>
          </w:tcPr>
          <w:p w:rsidR="00D86903"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86903" w:rsidRPr="00DB1F6B">
              <w:rPr>
                <w:rFonts w:ascii="Calibri" w:hAnsi="Calibri" w:cs="Calibri"/>
                <w:sz w:val="24"/>
              </w:rPr>
              <w:t>5.4</w:t>
            </w:r>
          </w:p>
        </w:tc>
        <w:tc>
          <w:tcPr>
            <w:tcW w:w="4226" w:type="dxa"/>
            <w:shd w:val="clear" w:color="auto" w:fill="auto"/>
          </w:tcPr>
          <w:p w:rsidR="00D86903" w:rsidRPr="00DB1F6B" w:rsidRDefault="00F5626C"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00D86903" w:rsidRPr="00F5626C">
              <w:rPr>
                <w:rFonts w:ascii="Calibri" w:hAnsi="Calibri" w:cs="Calibri"/>
                <w:sz w:val="24"/>
              </w:rPr>
              <w:t>Reference Form</w:t>
            </w:r>
          </w:p>
        </w:tc>
        <w:tc>
          <w:tcPr>
            <w:tcW w:w="4974" w:type="dxa"/>
            <w:shd w:val="clear" w:color="auto" w:fill="auto"/>
          </w:tcPr>
          <w:p w:rsidR="00D86903" w:rsidRPr="00DB1F6B" w:rsidRDefault="00D86903"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This will be sent out to the contact the candidate supplies as a reference for previous employment or who will attest to their character and suitability for the position applied for.</w:t>
            </w:r>
          </w:p>
        </w:tc>
      </w:tr>
      <w:tr w:rsidR="00D86903" w:rsidRPr="00DB1F6B" w:rsidTr="00BD54EC">
        <w:tc>
          <w:tcPr>
            <w:tcW w:w="1195" w:type="dxa"/>
            <w:shd w:val="clear" w:color="auto" w:fill="auto"/>
          </w:tcPr>
          <w:p w:rsidR="00D86903"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D86903" w:rsidRPr="00DB1F6B">
              <w:rPr>
                <w:rFonts w:ascii="Calibri" w:hAnsi="Calibri" w:cs="Calibri"/>
                <w:sz w:val="24"/>
              </w:rPr>
              <w:t>5.5</w:t>
            </w:r>
            <w:r w:rsidR="00702BAB">
              <w:rPr>
                <w:rFonts w:ascii="Calibri" w:hAnsi="Calibri" w:cs="Calibri"/>
                <w:sz w:val="24"/>
              </w:rPr>
              <w:t>a</w:t>
            </w:r>
          </w:p>
        </w:tc>
        <w:tc>
          <w:tcPr>
            <w:tcW w:w="4226" w:type="dxa"/>
            <w:shd w:val="clear" w:color="auto" w:fill="auto"/>
          </w:tcPr>
          <w:p w:rsidR="00D86903" w:rsidRPr="00DB1F6B" w:rsidRDefault="00C11DA8"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sidRPr="00F5626C">
              <w:rPr>
                <w:rFonts w:ascii="Calibri" w:hAnsi="Calibri" w:cs="Calibri"/>
                <w:i/>
                <w:color w:val="FF0000"/>
                <w:sz w:val="24"/>
              </w:rPr>
              <w:t xml:space="preserve">(Organisation) </w:t>
            </w:r>
            <w:r w:rsidRPr="00F5626C">
              <w:rPr>
                <w:rFonts w:ascii="Calibri" w:hAnsi="Calibri" w:cs="Calibri"/>
                <w:sz w:val="24"/>
              </w:rPr>
              <w:t>Lead Welfare Officer</w:t>
            </w:r>
          </w:p>
        </w:tc>
        <w:tc>
          <w:tcPr>
            <w:tcW w:w="4974" w:type="dxa"/>
            <w:shd w:val="clear" w:color="auto" w:fill="auto"/>
          </w:tcPr>
          <w:p w:rsidR="00D86903" w:rsidRPr="00DB1F6B" w:rsidRDefault="00EA1C30"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sidR="00F5626C">
              <w:rPr>
                <w:rFonts w:ascii="Calibri" w:hAnsi="Calibri" w:cs="Calibri"/>
                <w:i/>
                <w:color w:val="FF0000"/>
                <w:sz w:val="24"/>
              </w:rPr>
              <w:t xml:space="preserve">(Organisation) </w:t>
            </w:r>
            <w:r>
              <w:rPr>
                <w:rFonts w:ascii="Calibri" w:hAnsi="Calibri" w:cs="Calibri"/>
                <w:sz w:val="24"/>
              </w:rPr>
              <w:t xml:space="preserve">Lead Welfare Officer </w:t>
            </w:r>
          </w:p>
        </w:tc>
      </w:tr>
      <w:tr w:rsidR="00702BAB" w:rsidRPr="00DB1F6B" w:rsidTr="00BD54EC">
        <w:tc>
          <w:tcPr>
            <w:tcW w:w="1195" w:type="dxa"/>
            <w:shd w:val="clear" w:color="auto" w:fill="auto"/>
          </w:tcPr>
          <w:p w:rsidR="00702BAB" w:rsidRPr="00DB1F6B" w:rsidRDefault="000915F1" w:rsidP="00F202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sidRPr="00DB1F6B">
              <w:rPr>
                <w:rFonts w:ascii="Calibri" w:hAnsi="Calibri" w:cs="Calibri"/>
                <w:sz w:val="24"/>
              </w:rPr>
              <w:t>5.5</w:t>
            </w:r>
            <w:r w:rsidR="00702BAB">
              <w:rPr>
                <w:rFonts w:ascii="Calibri" w:hAnsi="Calibri" w:cs="Calibri"/>
                <w:sz w:val="24"/>
              </w:rPr>
              <w:t>b</w:t>
            </w:r>
          </w:p>
        </w:tc>
        <w:tc>
          <w:tcPr>
            <w:tcW w:w="4226" w:type="dxa"/>
            <w:shd w:val="clear" w:color="auto" w:fill="auto"/>
          </w:tcPr>
          <w:p w:rsidR="00702BAB" w:rsidRPr="00DB1F6B" w:rsidRDefault="00702BAB" w:rsidP="00F202AA">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sidRPr="00F5626C">
              <w:rPr>
                <w:rFonts w:ascii="Calibri" w:hAnsi="Calibri" w:cs="Calibri"/>
                <w:i/>
                <w:color w:val="FF0000"/>
                <w:sz w:val="24"/>
              </w:rPr>
              <w:t>(Organisation)</w:t>
            </w:r>
            <w:r w:rsidR="00F5626C" w:rsidRPr="00F5626C">
              <w:rPr>
                <w:rFonts w:ascii="Calibri" w:hAnsi="Calibri" w:cs="Calibri"/>
                <w:i/>
                <w:sz w:val="24"/>
              </w:rPr>
              <w:t xml:space="preserve"> </w:t>
            </w:r>
            <w:r w:rsidRPr="00F5626C">
              <w:rPr>
                <w:rFonts w:ascii="Calibri" w:hAnsi="Calibri" w:cs="Calibri"/>
                <w:sz w:val="24"/>
              </w:rPr>
              <w:t>Associate Lead Welfare Officer</w:t>
            </w:r>
          </w:p>
        </w:tc>
        <w:tc>
          <w:tcPr>
            <w:tcW w:w="4974" w:type="dxa"/>
            <w:shd w:val="clear" w:color="auto" w:fill="auto"/>
          </w:tcPr>
          <w:p w:rsidR="00702BAB" w:rsidRPr="00DB1F6B" w:rsidRDefault="00702BAB" w:rsidP="00F202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sidR="00F5626C">
              <w:rPr>
                <w:rFonts w:ascii="Calibri" w:hAnsi="Calibri" w:cs="Calibri"/>
                <w:i/>
                <w:color w:val="FF0000"/>
                <w:sz w:val="24"/>
              </w:rPr>
              <w:t xml:space="preserve">(Organisation) </w:t>
            </w:r>
            <w:r>
              <w:rPr>
                <w:rFonts w:ascii="Calibri" w:hAnsi="Calibri" w:cs="Calibri"/>
                <w:sz w:val="24"/>
              </w:rPr>
              <w:t xml:space="preserve">Associate Lead Welfare Officer </w:t>
            </w:r>
          </w:p>
        </w:tc>
      </w:tr>
      <w:tr w:rsidR="00702BAB" w:rsidRPr="00DB1F6B" w:rsidTr="00BD54EC">
        <w:tc>
          <w:tcPr>
            <w:tcW w:w="1195" w:type="dxa"/>
            <w:shd w:val="clear" w:color="auto" w:fill="auto"/>
          </w:tcPr>
          <w:p w:rsidR="00702BAB"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Pr>
                <w:rFonts w:ascii="Calibri" w:hAnsi="Calibri" w:cs="Calibri"/>
                <w:sz w:val="24"/>
              </w:rPr>
              <w:t>5.6</w:t>
            </w:r>
          </w:p>
        </w:tc>
        <w:tc>
          <w:tcPr>
            <w:tcW w:w="4226"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sidRPr="00F5626C">
              <w:rPr>
                <w:rFonts w:ascii="Calibri" w:hAnsi="Calibri" w:cs="Calibri"/>
                <w:i/>
                <w:color w:val="FF0000"/>
                <w:sz w:val="24"/>
              </w:rPr>
              <w:t xml:space="preserve">(Organisation) </w:t>
            </w:r>
            <w:r w:rsidRPr="00F5626C">
              <w:rPr>
                <w:rFonts w:ascii="Calibri" w:hAnsi="Calibri" w:cs="Calibri"/>
                <w:sz w:val="24"/>
              </w:rPr>
              <w:t>DBS Countersignatory</w:t>
            </w:r>
          </w:p>
        </w:tc>
        <w:tc>
          <w:tcPr>
            <w:tcW w:w="4974"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Role description for individuals involved with countersigning DBS checks</w:t>
            </w:r>
          </w:p>
        </w:tc>
      </w:tr>
      <w:tr w:rsidR="00702BAB" w:rsidRPr="00DB1F6B" w:rsidTr="00BD54EC">
        <w:tc>
          <w:tcPr>
            <w:tcW w:w="1195" w:type="dxa"/>
            <w:shd w:val="clear" w:color="auto" w:fill="auto"/>
          </w:tcPr>
          <w:p w:rsidR="00702BA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Pr>
                <w:rFonts w:ascii="Calibri" w:hAnsi="Calibri" w:cs="Calibri"/>
                <w:sz w:val="24"/>
              </w:rPr>
              <w:t>5.7</w:t>
            </w:r>
          </w:p>
        </w:tc>
        <w:tc>
          <w:tcPr>
            <w:tcW w:w="4226" w:type="dxa"/>
            <w:shd w:val="clear" w:color="auto" w:fill="auto"/>
          </w:tcPr>
          <w:p w:rsidR="00702BA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sidRPr="00F5626C">
              <w:rPr>
                <w:rFonts w:ascii="Calibri" w:hAnsi="Calibri" w:cs="Calibri"/>
                <w:i/>
                <w:color w:val="FF0000"/>
                <w:sz w:val="24"/>
              </w:rPr>
              <w:t>(Organisation)</w:t>
            </w:r>
            <w:r w:rsidR="00F5626C" w:rsidRPr="00F5626C">
              <w:rPr>
                <w:rFonts w:ascii="Calibri" w:hAnsi="Calibri" w:cs="Calibri"/>
                <w:i/>
                <w:sz w:val="24"/>
              </w:rPr>
              <w:t xml:space="preserve"> </w:t>
            </w:r>
            <w:r w:rsidRPr="00F5626C">
              <w:rPr>
                <w:rFonts w:ascii="Calibri" w:hAnsi="Calibri" w:cs="Calibri"/>
                <w:sz w:val="24"/>
              </w:rPr>
              <w:t>Head Coach</w:t>
            </w:r>
          </w:p>
        </w:tc>
        <w:tc>
          <w:tcPr>
            <w:tcW w:w="4974"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head coaches employed/deployed by </w:t>
            </w:r>
            <w:r w:rsidR="00F5626C">
              <w:rPr>
                <w:rFonts w:ascii="Calibri" w:hAnsi="Calibri" w:cs="Calibri"/>
                <w:i/>
                <w:color w:val="FF0000"/>
                <w:sz w:val="24"/>
              </w:rPr>
              <w:t>(Organisation)</w:t>
            </w:r>
          </w:p>
        </w:tc>
      </w:tr>
      <w:tr w:rsidR="00702BAB" w:rsidRPr="00DB1F6B" w:rsidTr="00BD54EC">
        <w:tc>
          <w:tcPr>
            <w:tcW w:w="1195" w:type="dxa"/>
            <w:shd w:val="clear" w:color="auto" w:fill="auto"/>
          </w:tcPr>
          <w:p w:rsidR="00702BA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Pr>
                <w:rFonts w:ascii="Calibri" w:hAnsi="Calibri" w:cs="Calibri"/>
                <w:sz w:val="24"/>
              </w:rPr>
              <w:t>5.8</w:t>
            </w:r>
          </w:p>
        </w:tc>
        <w:tc>
          <w:tcPr>
            <w:tcW w:w="4226" w:type="dxa"/>
            <w:shd w:val="clear" w:color="auto" w:fill="auto"/>
          </w:tcPr>
          <w:p w:rsidR="00702BA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Pr>
                <w:rFonts w:ascii="Calibri" w:hAnsi="Calibri" w:cs="Calibri"/>
                <w:i/>
                <w:color w:val="FF0000"/>
                <w:sz w:val="24"/>
              </w:rPr>
              <w:t xml:space="preserve">(Organisation) </w:t>
            </w:r>
            <w:r w:rsidRPr="00F5626C">
              <w:rPr>
                <w:rFonts w:ascii="Calibri" w:hAnsi="Calibri" w:cs="Calibri"/>
                <w:sz w:val="24"/>
              </w:rPr>
              <w:t>Assistant Coach/Leader</w:t>
            </w:r>
          </w:p>
        </w:tc>
        <w:tc>
          <w:tcPr>
            <w:tcW w:w="4974"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assistant coaches/leaders employed/deployed by </w:t>
            </w:r>
            <w:r w:rsidR="00F5626C">
              <w:rPr>
                <w:rFonts w:ascii="Calibri" w:hAnsi="Calibri" w:cs="Calibri"/>
                <w:i/>
                <w:color w:val="FF0000"/>
                <w:sz w:val="24"/>
              </w:rPr>
              <w:t>(Organisation)</w:t>
            </w:r>
          </w:p>
        </w:tc>
      </w:tr>
      <w:tr w:rsidR="00702BAB" w:rsidRPr="00DB1F6B" w:rsidTr="00BD54EC">
        <w:tc>
          <w:tcPr>
            <w:tcW w:w="1195" w:type="dxa"/>
            <w:shd w:val="clear" w:color="auto" w:fill="auto"/>
          </w:tcPr>
          <w:p w:rsidR="00702BA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Pr>
                <w:rFonts w:ascii="Calibri" w:hAnsi="Calibri" w:cs="Calibri"/>
                <w:sz w:val="24"/>
              </w:rPr>
              <w:t>5.9</w:t>
            </w:r>
          </w:p>
        </w:tc>
        <w:tc>
          <w:tcPr>
            <w:tcW w:w="4226" w:type="dxa"/>
            <w:shd w:val="clear" w:color="auto" w:fill="auto"/>
          </w:tcPr>
          <w:p w:rsidR="00702BA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00F5626C" w:rsidRPr="00F5626C">
              <w:rPr>
                <w:rFonts w:ascii="Calibri" w:hAnsi="Calibri" w:cs="Calibri"/>
                <w:i/>
                <w:color w:val="FF0000"/>
                <w:sz w:val="24"/>
              </w:rPr>
              <w:t>(Organisation)</w:t>
            </w:r>
            <w:r w:rsidR="00F5626C" w:rsidRPr="00F5626C">
              <w:rPr>
                <w:rFonts w:ascii="Calibri" w:hAnsi="Calibri" w:cs="Calibri"/>
                <w:i/>
                <w:sz w:val="24"/>
              </w:rPr>
              <w:t xml:space="preserve"> </w:t>
            </w:r>
            <w:r w:rsidRPr="00F5626C">
              <w:rPr>
                <w:rFonts w:ascii="Calibri" w:hAnsi="Calibri" w:cs="Calibri"/>
                <w:sz w:val="24"/>
              </w:rPr>
              <w:t>Head Junior Coach</w:t>
            </w:r>
          </w:p>
        </w:tc>
        <w:tc>
          <w:tcPr>
            <w:tcW w:w="4974"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head junior coaches employed/deployed by </w:t>
            </w:r>
            <w:r w:rsidR="00F5626C">
              <w:rPr>
                <w:rFonts w:ascii="Calibri" w:hAnsi="Calibri" w:cs="Calibri"/>
                <w:i/>
                <w:color w:val="FF0000"/>
                <w:sz w:val="24"/>
              </w:rPr>
              <w:t xml:space="preserve">(Organisation) </w:t>
            </w:r>
            <w:r>
              <w:rPr>
                <w:rFonts w:ascii="Calibri" w:hAnsi="Calibri" w:cs="Calibri"/>
                <w:sz w:val="24"/>
              </w:rPr>
              <w:t>(relevant to those coaches working with U18’s)</w:t>
            </w:r>
          </w:p>
        </w:tc>
      </w:tr>
      <w:tr w:rsidR="00702BAB" w:rsidRPr="00DB1F6B" w:rsidTr="00BD54EC">
        <w:tc>
          <w:tcPr>
            <w:tcW w:w="1195" w:type="dxa"/>
            <w:shd w:val="clear" w:color="auto" w:fill="auto"/>
          </w:tcPr>
          <w:p w:rsidR="00702BA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702BAB">
              <w:rPr>
                <w:rFonts w:ascii="Calibri" w:hAnsi="Calibri" w:cs="Calibri"/>
                <w:sz w:val="24"/>
              </w:rPr>
              <w:t>5.10</w:t>
            </w:r>
          </w:p>
        </w:tc>
        <w:tc>
          <w:tcPr>
            <w:tcW w:w="4226" w:type="dxa"/>
            <w:shd w:val="clear" w:color="auto" w:fill="auto"/>
          </w:tcPr>
          <w:p w:rsidR="00702BAB" w:rsidRPr="001462BB" w:rsidRDefault="00702BAB" w:rsidP="001F7D2F">
            <w:pPr>
              <w:pStyle w:val="Heading2"/>
              <w:ind w:right="-24"/>
              <w:outlineLvl w:val="1"/>
              <w:rPr>
                <w:rFonts w:ascii="Calibri" w:hAnsi="Calibri" w:cs="Calibri"/>
                <w:sz w:val="24"/>
                <w:szCs w:val="24"/>
              </w:rPr>
            </w:pPr>
            <w:bookmarkStart w:id="62" w:name="_Ref332616963"/>
            <w:bookmarkStart w:id="63" w:name="_Toc350948748"/>
            <w:r w:rsidRPr="00F5626C">
              <w:rPr>
                <w:rFonts w:ascii="Calibri" w:hAnsi="Calibri" w:cs="Calibri"/>
                <w:sz w:val="24"/>
                <w:szCs w:val="24"/>
              </w:rPr>
              <w:t>Job Description (</w:t>
            </w:r>
            <w:r w:rsidR="00F5626C" w:rsidRPr="00F5626C">
              <w:rPr>
                <w:rFonts w:ascii="Calibri" w:hAnsi="Calibri" w:cs="Calibri"/>
                <w:i/>
                <w:color w:val="FF0000"/>
                <w:sz w:val="24"/>
                <w:szCs w:val="24"/>
              </w:rPr>
              <w:t xml:space="preserve">(Organisation) </w:t>
            </w:r>
            <w:r w:rsidRPr="00F5626C">
              <w:rPr>
                <w:rFonts w:ascii="Calibri" w:hAnsi="Calibri" w:cs="Calibri"/>
                <w:sz w:val="24"/>
                <w:szCs w:val="24"/>
              </w:rPr>
              <w:t xml:space="preserve">Board Welfare </w:t>
            </w:r>
            <w:r w:rsidR="001F7D2F" w:rsidRPr="00F5626C">
              <w:rPr>
                <w:rFonts w:ascii="Calibri" w:hAnsi="Calibri" w:cs="Calibri"/>
                <w:sz w:val="24"/>
                <w:szCs w:val="24"/>
              </w:rPr>
              <w:t>Lead</w:t>
            </w:r>
            <w:r w:rsidRPr="00F5626C">
              <w:rPr>
                <w:rFonts w:ascii="Calibri" w:hAnsi="Calibri" w:cs="Calibri"/>
                <w:sz w:val="24"/>
                <w:szCs w:val="24"/>
              </w:rPr>
              <w:t>)</w:t>
            </w:r>
            <w:bookmarkEnd w:id="62"/>
            <w:bookmarkEnd w:id="63"/>
          </w:p>
        </w:tc>
        <w:tc>
          <w:tcPr>
            <w:tcW w:w="4974" w:type="dxa"/>
            <w:shd w:val="clear" w:color="auto" w:fill="auto"/>
          </w:tcPr>
          <w:p w:rsidR="00702BAB" w:rsidRPr="00DB1F6B" w:rsidRDefault="00702BAB"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sidR="00F5626C">
              <w:rPr>
                <w:rFonts w:ascii="Calibri" w:hAnsi="Calibri" w:cs="Calibri"/>
                <w:i/>
                <w:color w:val="FF0000"/>
                <w:sz w:val="24"/>
              </w:rPr>
              <w:t xml:space="preserve">(Organisation) </w:t>
            </w:r>
            <w:r>
              <w:rPr>
                <w:rFonts w:ascii="Calibri" w:hAnsi="Calibri" w:cs="Calibri"/>
                <w:sz w:val="24"/>
              </w:rPr>
              <w:t>Board Welfare Champion</w:t>
            </w:r>
          </w:p>
        </w:tc>
      </w:tr>
      <w:tr w:rsidR="00456BD5" w:rsidRPr="00DB1F6B" w:rsidTr="00BD54EC">
        <w:tc>
          <w:tcPr>
            <w:tcW w:w="1195" w:type="dxa"/>
            <w:shd w:val="clear" w:color="auto" w:fill="auto"/>
          </w:tcPr>
          <w:p w:rsidR="00456BD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00456BD5">
              <w:rPr>
                <w:rFonts w:ascii="Calibri" w:hAnsi="Calibri" w:cs="Calibri"/>
                <w:sz w:val="24"/>
              </w:rPr>
              <w:t>5.11</w:t>
            </w:r>
          </w:p>
        </w:tc>
        <w:tc>
          <w:tcPr>
            <w:tcW w:w="4226" w:type="dxa"/>
            <w:shd w:val="clear" w:color="auto" w:fill="auto"/>
          </w:tcPr>
          <w:p w:rsidR="00456BD5" w:rsidRPr="00DB1F6B" w:rsidRDefault="000915F1"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Self-Disclosure</w:t>
            </w:r>
            <w:r w:rsidR="00456BD5" w:rsidRPr="00F5626C">
              <w:rPr>
                <w:rFonts w:ascii="Calibri" w:hAnsi="Calibri" w:cs="Calibri"/>
                <w:sz w:val="24"/>
              </w:rPr>
              <w:t xml:space="preserve"> Form</w:t>
            </w:r>
          </w:p>
        </w:tc>
        <w:tc>
          <w:tcPr>
            <w:tcW w:w="4974" w:type="dxa"/>
            <w:shd w:val="clear" w:color="auto" w:fill="auto"/>
          </w:tcPr>
          <w:p w:rsidR="00456BD5" w:rsidRDefault="00456BD5"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Form to be completed by the individual being </w:t>
            </w:r>
            <w:proofErr w:type="gramStart"/>
            <w:r>
              <w:rPr>
                <w:rFonts w:ascii="Calibri" w:hAnsi="Calibri" w:cs="Calibri"/>
                <w:sz w:val="24"/>
              </w:rPr>
              <w:t>employed/deployed</w:t>
            </w:r>
            <w:proofErr w:type="gramEnd"/>
            <w:r>
              <w:rPr>
                <w:rFonts w:ascii="Calibri" w:hAnsi="Calibri" w:cs="Calibri"/>
                <w:sz w:val="24"/>
              </w:rPr>
              <w:t xml:space="preserve">.  This needs to be completed prior to receipt of the DBS check certificate.  </w:t>
            </w:r>
          </w:p>
        </w:tc>
      </w:tr>
    </w:tbl>
    <w:p w:rsidR="00446236" w:rsidRPr="00DB1F6B" w:rsidRDefault="00446236" w:rsidP="00857782">
      <w:pPr>
        <w:widowControl w:val="0"/>
        <w:tabs>
          <w:tab w:val="left" w:pos="360"/>
        </w:tabs>
        <w:overflowPunct w:val="0"/>
        <w:autoSpaceDE w:val="0"/>
        <w:autoSpaceDN w:val="0"/>
        <w:adjustRightInd w:val="0"/>
        <w:ind w:right="-24"/>
        <w:textAlignment w:val="baseline"/>
        <w:rPr>
          <w:rFonts w:ascii="Calibri" w:hAnsi="Calibri" w:cs="Calibri"/>
          <w:sz w:val="24"/>
        </w:rPr>
        <w:sectPr w:rsidR="00446236" w:rsidRPr="00DB1F6B" w:rsidSect="0000298F">
          <w:pgSz w:w="11906" w:h="16838" w:code="9"/>
          <w:pgMar w:top="720" w:right="720" w:bottom="720" w:left="720" w:header="709" w:footer="709" w:gutter="0"/>
          <w:cols w:space="708"/>
          <w:docGrid w:linePitch="360"/>
        </w:sectPr>
      </w:pPr>
    </w:p>
    <w:p w:rsidR="00F911FE" w:rsidRPr="00DB1F6B" w:rsidRDefault="00DB2125"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Pr>
          <w:rFonts w:ascii="Calibri" w:hAnsi="Calibri" w:cs="Calibri"/>
          <w:b/>
          <w:sz w:val="52"/>
          <w:szCs w:val="52"/>
        </w:rPr>
        <w:lastRenderedPageBreak/>
        <w:t>Section 6</w:t>
      </w:r>
      <w:r w:rsidR="004A6E30" w:rsidRPr="00DB1F6B">
        <w:rPr>
          <w:rFonts w:ascii="Calibri" w:hAnsi="Calibri" w:cs="Calibri"/>
          <w:b/>
          <w:sz w:val="52"/>
          <w:szCs w:val="52"/>
        </w:rPr>
        <w:t>:</w:t>
      </w:r>
      <w:r w:rsidR="004A6E30" w:rsidRPr="00DB1F6B">
        <w:rPr>
          <w:rFonts w:ascii="Calibri" w:hAnsi="Calibri" w:cs="Calibri"/>
          <w:sz w:val="52"/>
          <w:szCs w:val="52"/>
        </w:rPr>
        <w:t xml:space="preserve"> </w:t>
      </w:r>
    </w:p>
    <w:p w:rsidR="004A6E30" w:rsidRPr="00DB1F6B" w:rsidRDefault="004A6E30" w:rsidP="00857782">
      <w:pPr>
        <w:widowControl w:val="0"/>
        <w:tabs>
          <w:tab w:val="left" w:pos="360"/>
        </w:tabs>
        <w:overflowPunct w:val="0"/>
        <w:autoSpaceDE w:val="0"/>
        <w:autoSpaceDN w:val="0"/>
        <w:adjustRightInd w:val="0"/>
        <w:ind w:right="-24"/>
        <w:textAlignment w:val="baseline"/>
        <w:rPr>
          <w:rFonts w:ascii="Calibri" w:hAnsi="Calibri" w:cs="Calibri"/>
          <w:sz w:val="52"/>
          <w:szCs w:val="52"/>
        </w:rPr>
      </w:pPr>
      <w:r w:rsidRPr="00DB1F6B">
        <w:rPr>
          <w:rFonts w:ascii="Calibri" w:hAnsi="Calibri" w:cs="Calibri"/>
          <w:sz w:val="52"/>
          <w:szCs w:val="52"/>
        </w:rPr>
        <w:t>Important Contacts</w:t>
      </w:r>
    </w:p>
    <w:p w:rsidR="00F911FE" w:rsidRDefault="00F911FE" w:rsidP="00857782">
      <w:pPr>
        <w:widowControl w:val="0"/>
        <w:tabs>
          <w:tab w:val="left" w:pos="360"/>
        </w:tabs>
        <w:overflowPunct w:val="0"/>
        <w:autoSpaceDE w:val="0"/>
        <w:autoSpaceDN w:val="0"/>
        <w:adjustRightInd w:val="0"/>
        <w:ind w:right="-24"/>
        <w:textAlignment w:val="baseline"/>
        <w:rPr>
          <w:rFonts w:ascii="Calibri" w:hAnsi="Calibri" w:cs="Calibri"/>
          <w:sz w:val="24"/>
        </w:rPr>
      </w:pPr>
    </w:p>
    <w:p w:rsidR="00DA7A47" w:rsidRPr="00F5525F" w:rsidRDefault="000E4C4D" w:rsidP="00857782">
      <w:pPr>
        <w:numPr>
          <w:ilvl w:val="12"/>
          <w:numId w:val="0"/>
        </w:numPr>
        <w:pBdr>
          <w:top w:val="single" w:sz="4" w:space="1" w:color="auto"/>
          <w:left w:val="single" w:sz="4" w:space="4" w:color="auto"/>
          <w:bottom w:val="single" w:sz="4" w:space="1" w:color="auto"/>
          <w:right w:val="single" w:sz="4" w:space="4" w:color="auto"/>
        </w:pBdr>
        <w:ind w:right="-24"/>
        <w:jc w:val="center"/>
        <w:rPr>
          <w:rFonts w:ascii="Calibri" w:hAnsi="Calibri" w:cs="Calibri"/>
          <w:b/>
          <w:sz w:val="24"/>
        </w:rPr>
      </w:pPr>
      <w:r w:rsidRPr="000E4C4D">
        <w:rPr>
          <w:rFonts w:ascii="Calibri" w:hAnsi="Calibri" w:cs="Calibri"/>
          <w:b/>
          <w:i/>
          <w:color w:val="FF0000"/>
          <w:sz w:val="24"/>
        </w:rPr>
        <w:t>(ORGANISATION)</w:t>
      </w:r>
    </w:p>
    <w:p w:rsidR="00DA7A47" w:rsidRPr="00AC7FFD" w:rsidRDefault="00AC7FFD" w:rsidP="00857782">
      <w:pPr>
        <w:numPr>
          <w:ilvl w:val="12"/>
          <w:numId w:val="0"/>
        </w:numPr>
        <w:pBdr>
          <w:top w:val="single" w:sz="4" w:space="1" w:color="auto"/>
          <w:left w:val="single" w:sz="4" w:space="4" w:color="auto"/>
          <w:bottom w:val="single" w:sz="4" w:space="1" w:color="auto"/>
          <w:right w:val="single" w:sz="4" w:space="4" w:color="auto"/>
        </w:pBdr>
        <w:ind w:right="-24"/>
        <w:jc w:val="center"/>
        <w:rPr>
          <w:rFonts w:ascii="Calibri" w:hAnsi="Calibri" w:cs="Calibri"/>
          <w:b/>
          <w:i/>
          <w:color w:val="FF0000"/>
          <w:sz w:val="24"/>
        </w:rPr>
      </w:pPr>
      <w:r w:rsidRPr="00AC7FFD">
        <w:rPr>
          <w:rFonts w:ascii="Calibri" w:hAnsi="Calibri" w:cs="Calibri"/>
          <w:b/>
          <w:i/>
          <w:color w:val="FF0000"/>
          <w:sz w:val="24"/>
        </w:rPr>
        <w:t>Address</w:t>
      </w:r>
    </w:p>
    <w:p w:rsidR="00DA7A47" w:rsidRPr="00AC7FFD" w:rsidRDefault="00AC7FFD" w:rsidP="00857782">
      <w:pPr>
        <w:numPr>
          <w:ilvl w:val="12"/>
          <w:numId w:val="0"/>
        </w:numPr>
        <w:pBdr>
          <w:top w:val="single" w:sz="4" w:space="1" w:color="auto"/>
          <w:left w:val="single" w:sz="4" w:space="4" w:color="auto"/>
          <w:bottom w:val="single" w:sz="4" w:space="1" w:color="auto"/>
          <w:right w:val="single" w:sz="4" w:space="4" w:color="auto"/>
        </w:pBdr>
        <w:ind w:right="-24"/>
        <w:jc w:val="center"/>
        <w:rPr>
          <w:rFonts w:ascii="Calibri" w:hAnsi="Calibri" w:cs="Calibri"/>
          <w:b/>
          <w:i/>
          <w:color w:val="FF0000"/>
          <w:sz w:val="24"/>
        </w:rPr>
      </w:pPr>
      <w:r w:rsidRPr="00AC7FFD">
        <w:rPr>
          <w:rFonts w:ascii="Calibri" w:hAnsi="Calibri" w:cs="Calibri"/>
          <w:b/>
          <w:i/>
          <w:color w:val="FF0000"/>
          <w:sz w:val="24"/>
        </w:rPr>
        <w:t>Telephone number</w:t>
      </w:r>
    </w:p>
    <w:p w:rsidR="00DA7A47" w:rsidRPr="00F5525F" w:rsidRDefault="00DA7A47" w:rsidP="00857782">
      <w:pPr>
        <w:numPr>
          <w:ilvl w:val="12"/>
          <w:numId w:val="0"/>
        </w:numPr>
        <w:pBdr>
          <w:top w:val="single" w:sz="4" w:space="1" w:color="auto"/>
          <w:left w:val="single" w:sz="4" w:space="4" w:color="auto"/>
          <w:bottom w:val="single" w:sz="4" w:space="1" w:color="auto"/>
          <w:right w:val="single" w:sz="4" w:space="4" w:color="auto"/>
        </w:pBdr>
        <w:ind w:right="-24"/>
        <w:jc w:val="center"/>
        <w:rPr>
          <w:rFonts w:ascii="Calibri" w:hAnsi="Calibri" w:cs="Calibri"/>
          <w:b/>
          <w:sz w:val="24"/>
        </w:rPr>
      </w:pPr>
      <w:proofErr w:type="gramStart"/>
      <w:r w:rsidRPr="00F5525F">
        <w:rPr>
          <w:rFonts w:ascii="Calibri" w:hAnsi="Calibri" w:cs="Calibri"/>
          <w:b/>
          <w:sz w:val="24"/>
        </w:rPr>
        <w:t>email</w:t>
      </w:r>
      <w:proofErr w:type="gramEnd"/>
      <w:r w:rsidRPr="00F5525F">
        <w:rPr>
          <w:rFonts w:ascii="Calibri" w:hAnsi="Calibri" w:cs="Calibri"/>
          <w:b/>
          <w:sz w:val="24"/>
        </w:rPr>
        <w:t xml:space="preserve">: </w:t>
      </w:r>
      <w:r w:rsidR="00AC7FFD" w:rsidRPr="00AC7FFD">
        <w:rPr>
          <w:rFonts w:ascii="Calibri" w:hAnsi="Calibri" w:cs="Calibri"/>
          <w:b/>
          <w:i/>
          <w:color w:val="FF0000"/>
          <w:sz w:val="24"/>
        </w:rPr>
        <w:t>email@organisationaddress.com</w:t>
      </w:r>
      <w:r w:rsidRPr="00AC7FFD">
        <w:rPr>
          <w:rFonts w:ascii="Calibri" w:hAnsi="Calibri" w:cs="Calibri"/>
          <w:b/>
          <w:i/>
          <w:color w:val="FF0000"/>
          <w:sz w:val="24"/>
        </w:rPr>
        <w:t xml:space="preserve"> </w:t>
      </w:r>
    </w:p>
    <w:p w:rsidR="00DA7A47" w:rsidRPr="00F5525F" w:rsidRDefault="00DA7A47" w:rsidP="00857782">
      <w:pPr>
        <w:numPr>
          <w:ilvl w:val="12"/>
          <w:numId w:val="0"/>
        </w:numPr>
        <w:ind w:right="-24"/>
        <w:rPr>
          <w:rFonts w:ascii="Calibri" w:hAnsi="Calibri" w:cs="Calibri"/>
          <w:b/>
          <w:sz w:val="24"/>
        </w:rPr>
      </w:pPr>
      <w:r w:rsidRPr="00F5525F">
        <w:rPr>
          <w:rFonts w:ascii="Calibri" w:hAnsi="Calibri" w:cs="Calibri"/>
          <w:b/>
          <w:sz w:val="24"/>
        </w:rPr>
        <w:t xml:space="preserve"> </w:t>
      </w:r>
    </w:p>
    <w:p w:rsidR="00D91FCC" w:rsidRPr="005F2FA4" w:rsidRDefault="00D91FCC" w:rsidP="00857782">
      <w:pPr>
        <w:spacing w:line="240" w:lineRule="auto"/>
        <w:ind w:right="-24"/>
        <w:outlineLvl w:val="3"/>
        <w:rPr>
          <w:rFonts w:eastAsia="Times New Roman" w:cs="Helvetica"/>
          <w:sz w:val="32"/>
          <w:szCs w:val="32"/>
          <w:lang w:eastAsia="en-GB"/>
        </w:rPr>
      </w:pPr>
      <w:proofErr w:type="spellStart"/>
      <w:r w:rsidRPr="005F2FA4">
        <w:rPr>
          <w:rFonts w:eastAsia="Times New Roman" w:cs="Helvetica"/>
          <w:b/>
          <w:bCs/>
          <w:sz w:val="32"/>
          <w:szCs w:val="32"/>
          <w:lang w:eastAsia="en-GB"/>
        </w:rPr>
        <w:t>Childline</w:t>
      </w:r>
      <w:proofErr w:type="spellEnd"/>
      <w:r w:rsidRPr="005F2FA4">
        <w:rPr>
          <w:rFonts w:eastAsia="Times New Roman" w:cs="Helvetica"/>
          <w:b/>
          <w:bCs/>
          <w:sz w:val="32"/>
          <w:szCs w:val="32"/>
          <w:lang w:eastAsia="en-GB"/>
        </w:rPr>
        <w:t xml:space="preserve"> UK</w:t>
      </w:r>
    </w:p>
    <w:p w:rsidR="00D91FCC" w:rsidRPr="005F2FA4" w:rsidRDefault="00865667" w:rsidP="00857782">
      <w:pPr>
        <w:spacing w:line="240" w:lineRule="auto"/>
        <w:ind w:right="-24"/>
        <w:rPr>
          <w:rFonts w:eastAsia="Times New Roman" w:cs="Helvetica"/>
          <w:bCs/>
          <w:sz w:val="24"/>
          <w:szCs w:val="24"/>
          <w:lang w:eastAsia="en-GB"/>
        </w:rPr>
      </w:pPr>
      <w:hyperlink r:id="rId18" w:history="1">
        <w:r w:rsidR="00AC7FFD" w:rsidRPr="003018A0">
          <w:rPr>
            <w:rStyle w:val="Hyperlink"/>
            <w:rFonts w:eastAsia="Times New Roman" w:cs="Helvetica"/>
            <w:bCs/>
            <w:sz w:val="24"/>
            <w:szCs w:val="24"/>
            <w:lang w:eastAsia="en-GB"/>
          </w:rPr>
          <w:t>www.childline.org.uk/pages/home.aspx</w:t>
        </w:r>
      </w:hyperlink>
      <w:r w:rsidR="00D91FCC" w:rsidRPr="005F2FA4">
        <w:rPr>
          <w:rFonts w:eastAsia="Times New Roman" w:cs="Helvetica"/>
          <w:bCs/>
          <w:sz w:val="24"/>
          <w:szCs w:val="24"/>
          <w:lang w:eastAsia="en-GB"/>
        </w:rPr>
        <w:t xml:space="preserve"> </w:t>
      </w:r>
    </w:p>
    <w:p w:rsidR="00D91FCC" w:rsidRDefault="00D91FCC" w:rsidP="00857782">
      <w:pPr>
        <w:spacing w:line="240" w:lineRule="auto"/>
        <w:ind w:right="-24"/>
        <w:rPr>
          <w:rFonts w:eastAsia="Times New Roman" w:cs="Helvetica"/>
          <w:b/>
          <w:bCs/>
          <w:sz w:val="24"/>
          <w:szCs w:val="24"/>
          <w:lang w:eastAsia="en-GB"/>
        </w:rPr>
      </w:pP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b/>
          <w:bCs/>
          <w:sz w:val="24"/>
          <w:szCs w:val="24"/>
          <w:lang w:eastAsia="en-GB"/>
        </w:rPr>
        <w:t>Helpline</w:t>
      </w:r>
      <w:r w:rsidRPr="005F2FA4">
        <w:rPr>
          <w:rFonts w:eastAsia="Times New Roman" w:cs="Helvetica"/>
          <w:sz w:val="24"/>
          <w:szCs w:val="24"/>
          <w:lang w:eastAsia="en-GB"/>
        </w:rPr>
        <w:t xml:space="preserve">: </w:t>
      </w:r>
      <w:r w:rsidRPr="005F2FA4">
        <w:rPr>
          <w:rFonts w:eastAsia="Times New Roman" w:cs="Helvetica"/>
          <w:b/>
          <w:bCs/>
          <w:sz w:val="24"/>
          <w:szCs w:val="24"/>
          <w:lang w:eastAsia="en-GB"/>
        </w:rPr>
        <w:t>0800 1111</w:t>
      </w:r>
    </w:p>
    <w:p w:rsidR="00D91FCC" w:rsidRPr="005F2FA4" w:rsidRDefault="00D91FCC" w:rsidP="00857782">
      <w:pPr>
        <w:spacing w:line="240" w:lineRule="auto"/>
        <w:ind w:right="-24"/>
        <w:outlineLvl w:val="3"/>
        <w:rPr>
          <w:rFonts w:eastAsia="Times New Roman" w:cs="Helvetica"/>
          <w:sz w:val="24"/>
          <w:szCs w:val="24"/>
          <w:lang w:eastAsia="en-GB"/>
        </w:rPr>
      </w:pPr>
    </w:p>
    <w:p w:rsidR="00D91FCC" w:rsidRDefault="00D91FCC" w:rsidP="00857782">
      <w:pPr>
        <w:spacing w:line="240" w:lineRule="auto"/>
        <w:ind w:right="-24"/>
        <w:outlineLvl w:val="3"/>
        <w:rPr>
          <w:rFonts w:eastAsia="Times New Roman" w:cs="Helvetica"/>
          <w:b/>
          <w:bCs/>
          <w:sz w:val="32"/>
          <w:szCs w:val="32"/>
          <w:lang w:eastAsia="en-GB"/>
        </w:rPr>
      </w:pPr>
    </w:p>
    <w:p w:rsidR="00D91FCC" w:rsidRPr="005F2FA4" w:rsidRDefault="00D91FCC" w:rsidP="00857782">
      <w:pPr>
        <w:spacing w:line="240" w:lineRule="auto"/>
        <w:ind w:right="-24"/>
        <w:outlineLvl w:val="3"/>
        <w:rPr>
          <w:rFonts w:eastAsia="Times New Roman" w:cs="Helvetica"/>
          <w:sz w:val="32"/>
          <w:szCs w:val="32"/>
          <w:lang w:eastAsia="en-GB"/>
        </w:rPr>
      </w:pPr>
      <w:r w:rsidRPr="005F2FA4">
        <w:rPr>
          <w:rFonts w:eastAsia="Times New Roman" w:cs="Helvetica"/>
          <w:b/>
          <w:bCs/>
          <w:sz w:val="32"/>
          <w:szCs w:val="32"/>
          <w:lang w:eastAsia="en-GB"/>
        </w:rPr>
        <w:t>Disclosure and Barring Services</w:t>
      </w:r>
    </w:p>
    <w:p w:rsidR="00D91FCC" w:rsidRPr="005F2FA4" w:rsidRDefault="00865667" w:rsidP="00857782">
      <w:pPr>
        <w:spacing w:line="240" w:lineRule="auto"/>
        <w:ind w:right="-24"/>
        <w:rPr>
          <w:rFonts w:eastAsia="Times New Roman" w:cs="Helvetica"/>
          <w:bCs/>
          <w:sz w:val="24"/>
          <w:szCs w:val="24"/>
          <w:lang w:eastAsia="en-GB"/>
        </w:rPr>
      </w:pPr>
      <w:hyperlink r:id="rId19" w:history="1">
        <w:r w:rsidR="00D91FCC" w:rsidRPr="005F2FA4">
          <w:rPr>
            <w:rStyle w:val="Hyperlink"/>
            <w:rFonts w:eastAsia="Times New Roman" w:cs="Helvetica"/>
            <w:bCs/>
            <w:color w:val="auto"/>
            <w:sz w:val="24"/>
            <w:szCs w:val="24"/>
            <w:u w:val="none"/>
            <w:lang w:eastAsia="en-GB"/>
          </w:rPr>
          <w:t>www.gov.uk/government/organisations/disclosure-and-barring-service</w:t>
        </w:r>
      </w:hyperlink>
      <w:r w:rsidR="00D91FCC" w:rsidRPr="005F2FA4">
        <w:rPr>
          <w:rFonts w:eastAsia="Times New Roman" w:cs="Helvetica"/>
          <w:bCs/>
          <w:sz w:val="24"/>
          <w:szCs w:val="24"/>
          <w:lang w:eastAsia="en-GB"/>
        </w:rPr>
        <w:t xml:space="preserve"> </w:t>
      </w:r>
    </w:p>
    <w:p w:rsidR="00D91FCC" w:rsidRDefault="00D91FCC" w:rsidP="00857782">
      <w:pPr>
        <w:spacing w:line="240" w:lineRule="auto"/>
        <w:ind w:right="-24"/>
        <w:rPr>
          <w:rFonts w:eastAsia="Times New Roman" w:cs="Helvetica"/>
          <w:b/>
          <w:bCs/>
          <w:sz w:val="24"/>
          <w:szCs w:val="24"/>
          <w:lang w:eastAsia="en-GB"/>
        </w:rPr>
      </w:pP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b/>
          <w:bCs/>
          <w:sz w:val="24"/>
          <w:szCs w:val="24"/>
          <w:lang w:eastAsia="en-GB"/>
        </w:rPr>
        <w:t>Helpline: 0870 90 90 811 (English)</w:t>
      </w:r>
    </w:p>
    <w:p w:rsidR="00D91FCC" w:rsidRPr="005F2FA4" w:rsidRDefault="00D91FCC" w:rsidP="00857782">
      <w:pPr>
        <w:spacing w:line="240" w:lineRule="auto"/>
        <w:ind w:right="-24"/>
        <w:rPr>
          <w:rFonts w:eastAsia="Times New Roman" w:cs="Helvetica"/>
          <w:sz w:val="24"/>
          <w:szCs w:val="24"/>
          <w:lang w:eastAsia="en-GB"/>
        </w:rPr>
      </w:pPr>
      <w:proofErr w:type="spellStart"/>
      <w:r w:rsidRPr="005F2FA4">
        <w:rPr>
          <w:rFonts w:eastAsia="Times New Roman" w:cs="Helvetica"/>
          <w:b/>
          <w:bCs/>
          <w:sz w:val="24"/>
          <w:szCs w:val="24"/>
          <w:lang w:eastAsia="en-GB"/>
        </w:rPr>
        <w:t>Minicom</w:t>
      </w:r>
      <w:proofErr w:type="spellEnd"/>
      <w:r w:rsidRPr="005F2FA4">
        <w:rPr>
          <w:rFonts w:eastAsia="Times New Roman" w:cs="Helvetica"/>
          <w:b/>
          <w:bCs/>
          <w:sz w:val="24"/>
          <w:szCs w:val="24"/>
          <w:lang w:eastAsia="en-GB"/>
        </w:rPr>
        <w:t>: 0870 90 90 344</w:t>
      </w:r>
    </w:p>
    <w:p w:rsidR="00D91FCC" w:rsidRDefault="00D91FCC" w:rsidP="00857782">
      <w:pPr>
        <w:spacing w:line="240" w:lineRule="auto"/>
        <w:ind w:right="-24"/>
        <w:rPr>
          <w:rFonts w:eastAsia="Times New Roman" w:cs="Helvetica"/>
          <w:sz w:val="24"/>
          <w:szCs w:val="24"/>
          <w:lang w:eastAsia="en-GB"/>
        </w:rPr>
      </w:pPr>
    </w:p>
    <w:p w:rsidR="00D91FCC" w:rsidRPr="005F2FA4" w:rsidRDefault="00865667" w:rsidP="00857782">
      <w:pPr>
        <w:spacing w:line="240" w:lineRule="auto"/>
        <w:ind w:right="-24"/>
        <w:rPr>
          <w:rFonts w:eastAsia="Times New Roman" w:cs="Helvetica"/>
          <w:sz w:val="24"/>
          <w:szCs w:val="24"/>
          <w:lang w:eastAsia="en-GB"/>
        </w:rPr>
      </w:pPr>
      <w:hyperlink r:id="rId20" w:history="1">
        <w:r w:rsidR="00D91FCC" w:rsidRPr="005F2FA4">
          <w:rPr>
            <w:rFonts w:eastAsia="Times New Roman" w:cs="Times New Roman"/>
            <w:sz w:val="24"/>
            <w:szCs w:val="24"/>
            <w:lang w:eastAsia="en-GB"/>
          </w:rPr>
          <w:t>customerservices@dbs.gsi.gov.uk</w:t>
        </w:r>
      </w:hyperlink>
    </w:p>
    <w:p w:rsidR="00D91FCC" w:rsidRDefault="00D91FCC" w:rsidP="00857782">
      <w:pPr>
        <w:spacing w:line="240" w:lineRule="auto"/>
        <w:ind w:right="-24"/>
        <w:rPr>
          <w:rFonts w:eastAsia="Times New Roman" w:cs="Helvetica"/>
          <w:sz w:val="24"/>
          <w:szCs w:val="24"/>
          <w:lang w:eastAsia="en-GB"/>
        </w:rPr>
      </w:pP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sz w:val="24"/>
          <w:szCs w:val="24"/>
          <w:lang w:eastAsia="en-GB"/>
        </w:rPr>
        <w:t>PO Box 110</w:t>
      </w:r>
    </w:p>
    <w:p w:rsidR="00D91FCC" w:rsidRPr="005F2FA4" w:rsidRDefault="00D91FCC" w:rsidP="00857782">
      <w:pPr>
        <w:spacing w:line="240" w:lineRule="auto"/>
        <w:ind w:right="-24"/>
        <w:rPr>
          <w:rFonts w:eastAsia="Times New Roman" w:cs="Helvetica"/>
          <w:sz w:val="24"/>
          <w:szCs w:val="24"/>
          <w:lang w:eastAsia="en-GB"/>
        </w:rPr>
      </w:pPr>
      <w:proofErr w:type="gramStart"/>
      <w:r w:rsidRPr="005F2FA4">
        <w:rPr>
          <w:rFonts w:eastAsia="Times New Roman" w:cs="Helvetica"/>
          <w:sz w:val="24"/>
          <w:szCs w:val="24"/>
          <w:lang w:eastAsia="en-GB"/>
        </w:rPr>
        <w:t>Liverpool.</w:t>
      </w:r>
      <w:proofErr w:type="gramEnd"/>
      <w:r w:rsidRPr="005F2FA4">
        <w:rPr>
          <w:rFonts w:eastAsia="Times New Roman" w:cs="Helvetica"/>
          <w:sz w:val="24"/>
          <w:szCs w:val="24"/>
          <w:lang w:eastAsia="en-GB"/>
        </w:rPr>
        <w:t xml:space="preserve"> L69 3JD</w:t>
      </w:r>
    </w:p>
    <w:p w:rsidR="00D91FCC" w:rsidRPr="005F2FA4" w:rsidRDefault="00D91FCC" w:rsidP="00857782">
      <w:pPr>
        <w:spacing w:line="240" w:lineRule="auto"/>
        <w:ind w:right="-24"/>
        <w:outlineLvl w:val="3"/>
        <w:rPr>
          <w:rFonts w:eastAsia="Times New Roman" w:cs="Helvetica"/>
          <w:sz w:val="24"/>
          <w:szCs w:val="24"/>
          <w:lang w:eastAsia="en-GB"/>
        </w:rPr>
      </w:pPr>
    </w:p>
    <w:p w:rsidR="00D91FCC" w:rsidRDefault="00D91FCC" w:rsidP="00857782">
      <w:pPr>
        <w:spacing w:line="240" w:lineRule="auto"/>
        <w:ind w:right="-24"/>
        <w:outlineLvl w:val="3"/>
        <w:rPr>
          <w:rFonts w:eastAsia="Times New Roman" w:cs="Helvetica"/>
          <w:b/>
          <w:bCs/>
          <w:sz w:val="32"/>
          <w:szCs w:val="32"/>
          <w:lang w:eastAsia="en-GB"/>
        </w:rPr>
      </w:pPr>
    </w:p>
    <w:p w:rsidR="00D91FCC" w:rsidRPr="005F2FA4" w:rsidRDefault="00D91FCC" w:rsidP="00857782">
      <w:pPr>
        <w:spacing w:line="240" w:lineRule="auto"/>
        <w:ind w:right="-24"/>
        <w:outlineLvl w:val="3"/>
        <w:rPr>
          <w:rFonts w:eastAsia="Times New Roman" w:cs="Helvetica"/>
          <w:sz w:val="32"/>
          <w:szCs w:val="32"/>
          <w:lang w:eastAsia="en-GB"/>
        </w:rPr>
      </w:pPr>
      <w:r w:rsidRPr="005F2FA4">
        <w:rPr>
          <w:rFonts w:eastAsia="Times New Roman" w:cs="Helvetica"/>
          <w:b/>
          <w:bCs/>
          <w:sz w:val="32"/>
          <w:szCs w:val="32"/>
          <w:lang w:eastAsia="en-GB"/>
        </w:rPr>
        <w:t>NSPCC Child Protection Helpline</w:t>
      </w:r>
    </w:p>
    <w:p w:rsidR="00D91FCC" w:rsidRPr="005F2FA4" w:rsidRDefault="00865667" w:rsidP="00857782">
      <w:pPr>
        <w:spacing w:line="240" w:lineRule="auto"/>
        <w:ind w:right="-24"/>
        <w:rPr>
          <w:rFonts w:eastAsia="Times New Roman" w:cs="Helvetica"/>
          <w:bCs/>
          <w:sz w:val="24"/>
          <w:szCs w:val="24"/>
          <w:lang w:eastAsia="en-GB"/>
        </w:rPr>
      </w:pPr>
      <w:hyperlink r:id="rId21" w:history="1">
        <w:r w:rsidR="00D91FCC" w:rsidRPr="005F2FA4">
          <w:rPr>
            <w:rStyle w:val="Hyperlink"/>
            <w:rFonts w:eastAsia="Times New Roman" w:cs="Helvetica"/>
            <w:bCs/>
            <w:color w:val="auto"/>
            <w:sz w:val="24"/>
            <w:szCs w:val="24"/>
            <w:u w:val="none"/>
            <w:lang w:eastAsia="en-GB"/>
          </w:rPr>
          <w:t>www.nspcc.org.uk</w:t>
        </w:r>
      </w:hyperlink>
      <w:r w:rsidR="00D91FCC" w:rsidRPr="005F2FA4">
        <w:rPr>
          <w:rFonts w:eastAsia="Times New Roman" w:cs="Helvetica"/>
          <w:bCs/>
          <w:sz w:val="24"/>
          <w:szCs w:val="24"/>
          <w:lang w:eastAsia="en-GB"/>
        </w:rPr>
        <w:t xml:space="preserve"> </w:t>
      </w:r>
    </w:p>
    <w:p w:rsidR="00D91FCC" w:rsidRDefault="00D91FCC" w:rsidP="00857782">
      <w:pPr>
        <w:spacing w:line="240" w:lineRule="auto"/>
        <w:ind w:right="-24"/>
        <w:rPr>
          <w:rFonts w:eastAsia="Times New Roman" w:cs="Helvetica"/>
          <w:b/>
          <w:bCs/>
          <w:sz w:val="24"/>
          <w:szCs w:val="24"/>
          <w:lang w:eastAsia="en-GB"/>
        </w:rPr>
      </w:pP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b/>
          <w:bCs/>
          <w:sz w:val="24"/>
          <w:szCs w:val="24"/>
          <w:lang w:eastAsia="en-GB"/>
        </w:rPr>
        <w:t>Helpline: 0808 800 5000</w:t>
      </w: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b/>
          <w:bCs/>
          <w:sz w:val="24"/>
          <w:szCs w:val="24"/>
          <w:lang w:eastAsia="en-GB"/>
        </w:rPr>
        <w:t xml:space="preserve">Deaf User’s </w:t>
      </w:r>
      <w:proofErr w:type="spellStart"/>
      <w:r w:rsidRPr="005F2FA4">
        <w:rPr>
          <w:rFonts w:eastAsia="Times New Roman" w:cs="Helvetica"/>
          <w:b/>
          <w:bCs/>
          <w:sz w:val="24"/>
          <w:szCs w:val="24"/>
          <w:lang w:eastAsia="en-GB"/>
        </w:rPr>
        <w:t>Textphone</w:t>
      </w:r>
      <w:proofErr w:type="spellEnd"/>
      <w:r w:rsidRPr="005F2FA4">
        <w:rPr>
          <w:rFonts w:eastAsia="Times New Roman" w:cs="Helvetica"/>
          <w:b/>
          <w:bCs/>
          <w:sz w:val="24"/>
          <w:szCs w:val="24"/>
          <w:lang w:eastAsia="en-GB"/>
        </w:rPr>
        <w:t>: 18001 0808 800 5000</w:t>
      </w:r>
    </w:p>
    <w:p w:rsidR="00D91FCC" w:rsidRPr="005F2FA4" w:rsidRDefault="00D91FCC" w:rsidP="00857782">
      <w:pPr>
        <w:spacing w:line="240" w:lineRule="auto"/>
        <w:ind w:right="-24"/>
        <w:outlineLvl w:val="3"/>
        <w:rPr>
          <w:rFonts w:eastAsia="Times New Roman" w:cs="Helvetica"/>
          <w:sz w:val="24"/>
          <w:szCs w:val="24"/>
          <w:lang w:eastAsia="en-GB"/>
        </w:rPr>
      </w:pPr>
    </w:p>
    <w:p w:rsidR="00D91FCC" w:rsidRDefault="00D91FCC" w:rsidP="00857782">
      <w:pPr>
        <w:spacing w:line="240" w:lineRule="auto"/>
        <w:ind w:right="-24"/>
        <w:outlineLvl w:val="3"/>
        <w:rPr>
          <w:rFonts w:eastAsia="Times New Roman" w:cs="Helvetica"/>
          <w:b/>
          <w:bCs/>
          <w:sz w:val="32"/>
          <w:szCs w:val="32"/>
          <w:lang w:eastAsia="en-GB"/>
        </w:rPr>
      </w:pPr>
    </w:p>
    <w:p w:rsidR="00D91FCC" w:rsidRPr="005F2FA4" w:rsidRDefault="00D91FCC" w:rsidP="00857782">
      <w:pPr>
        <w:spacing w:line="240" w:lineRule="auto"/>
        <w:ind w:right="-24"/>
        <w:outlineLvl w:val="3"/>
        <w:rPr>
          <w:rFonts w:eastAsia="Times New Roman" w:cs="Helvetica"/>
          <w:sz w:val="32"/>
          <w:szCs w:val="32"/>
          <w:lang w:eastAsia="en-GB"/>
        </w:rPr>
      </w:pPr>
      <w:r w:rsidRPr="005F2FA4">
        <w:rPr>
          <w:rFonts w:eastAsia="Times New Roman" w:cs="Helvetica"/>
          <w:b/>
          <w:bCs/>
          <w:sz w:val="32"/>
          <w:szCs w:val="32"/>
          <w:lang w:eastAsia="en-GB"/>
        </w:rPr>
        <w:t>NSPCC Child Protection in Sport Unit (Wales)</w:t>
      </w:r>
    </w:p>
    <w:p w:rsidR="00D91FCC" w:rsidRPr="005F2FA4" w:rsidRDefault="00865667" w:rsidP="00857782">
      <w:pPr>
        <w:spacing w:line="240" w:lineRule="auto"/>
        <w:ind w:right="-24"/>
        <w:rPr>
          <w:rFonts w:eastAsia="Times New Roman" w:cs="Helvetica"/>
          <w:sz w:val="24"/>
          <w:szCs w:val="24"/>
          <w:lang w:eastAsia="en-GB"/>
        </w:rPr>
      </w:pPr>
      <w:hyperlink r:id="rId22" w:history="1">
        <w:r w:rsidR="00D91FCC" w:rsidRPr="005F2FA4">
          <w:rPr>
            <w:rStyle w:val="Hyperlink"/>
            <w:rFonts w:eastAsia="Times New Roman" w:cs="Helvetica"/>
            <w:color w:val="auto"/>
            <w:sz w:val="24"/>
            <w:szCs w:val="24"/>
            <w:u w:val="none"/>
            <w:lang w:eastAsia="en-GB"/>
          </w:rPr>
          <w:t>www.thecpsu.org.uk</w:t>
        </w:r>
      </w:hyperlink>
      <w:r w:rsidR="00D91FCC" w:rsidRPr="005F2FA4">
        <w:rPr>
          <w:rFonts w:eastAsia="Times New Roman" w:cs="Helvetica"/>
          <w:sz w:val="24"/>
          <w:szCs w:val="24"/>
          <w:lang w:eastAsia="en-GB"/>
        </w:rPr>
        <w:t xml:space="preserve"> </w:t>
      </w:r>
    </w:p>
    <w:p w:rsidR="00D91FCC" w:rsidRDefault="00D91FCC" w:rsidP="00857782">
      <w:pPr>
        <w:spacing w:line="240" w:lineRule="auto"/>
        <w:ind w:right="-24"/>
        <w:rPr>
          <w:rFonts w:eastAsia="Times New Roman" w:cs="Helvetica"/>
          <w:sz w:val="24"/>
          <w:szCs w:val="24"/>
          <w:lang w:eastAsia="en-GB"/>
        </w:rPr>
      </w:pPr>
    </w:p>
    <w:p w:rsidR="00D91FCC" w:rsidRPr="005F2FA4" w:rsidRDefault="00D91FCC" w:rsidP="00857782">
      <w:pPr>
        <w:spacing w:line="240" w:lineRule="auto"/>
        <w:ind w:right="-24"/>
        <w:rPr>
          <w:rFonts w:eastAsia="Times New Roman" w:cs="Helvetica"/>
          <w:b/>
          <w:sz w:val="24"/>
          <w:szCs w:val="24"/>
          <w:lang w:eastAsia="en-GB"/>
        </w:rPr>
      </w:pPr>
      <w:r w:rsidRPr="005F2FA4">
        <w:rPr>
          <w:rFonts w:eastAsia="Times New Roman" w:cs="Helvetica"/>
          <w:b/>
          <w:sz w:val="24"/>
          <w:szCs w:val="24"/>
          <w:lang w:eastAsia="en-GB"/>
        </w:rPr>
        <w:t>Helpline: 02920 9838085</w:t>
      </w:r>
    </w:p>
    <w:p w:rsidR="00D91FCC" w:rsidRDefault="00D91FCC" w:rsidP="00857782">
      <w:pPr>
        <w:spacing w:line="240" w:lineRule="auto"/>
        <w:ind w:right="-24"/>
        <w:rPr>
          <w:rFonts w:eastAsia="Times New Roman" w:cs="Helvetica"/>
          <w:sz w:val="24"/>
          <w:szCs w:val="24"/>
          <w:lang w:eastAsia="en-GB"/>
        </w:rPr>
      </w:pP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sz w:val="24"/>
          <w:szCs w:val="24"/>
          <w:lang w:eastAsia="en-GB"/>
        </w:rPr>
        <w:t xml:space="preserve">Diane </w:t>
      </w:r>
      <w:proofErr w:type="spellStart"/>
      <w:r w:rsidRPr="005F2FA4">
        <w:rPr>
          <w:rFonts w:eastAsia="Times New Roman" w:cs="Helvetica"/>
          <w:sz w:val="24"/>
          <w:szCs w:val="24"/>
          <w:lang w:eastAsia="en-GB"/>
        </w:rPr>
        <w:t>Englehardt</w:t>
      </w:r>
      <w:proofErr w:type="spellEnd"/>
      <w:r w:rsidRPr="005F2FA4">
        <w:rPr>
          <w:rFonts w:eastAsia="Times New Roman" w:cs="Helvetica"/>
          <w:sz w:val="24"/>
          <w:szCs w:val="24"/>
          <w:lang w:eastAsia="en-GB"/>
        </w:rPr>
        <w:t xml:space="preserve"> House</w:t>
      </w:r>
    </w:p>
    <w:p w:rsidR="00D91FCC" w:rsidRPr="005F2FA4" w:rsidRDefault="00D91FCC" w:rsidP="00857782">
      <w:pPr>
        <w:spacing w:line="240" w:lineRule="auto"/>
        <w:ind w:right="-24"/>
        <w:rPr>
          <w:rFonts w:eastAsia="Times New Roman" w:cs="Helvetica"/>
          <w:sz w:val="24"/>
          <w:szCs w:val="24"/>
          <w:lang w:eastAsia="en-GB"/>
        </w:rPr>
      </w:pPr>
      <w:proofErr w:type="spellStart"/>
      <w:r w:rsidRPr="005F2FA4">
        <w:rPr>
          <w:rFonts w:eastAsia="Times New Roman" w:cs="Helvetica"/>
          <w:sz w:val="24"/>
          <w:szCs w:val="24"/>
          <w:lang w:eastAsia="en-GB"/>
        </w:rPr>
        <w:t>Dowlais</w:t>
      </w:r>
      <w:proofErr w:type="spellEnd"/>
      <w:r w:rsidRPr="005F2FA4">
        <w:rPr>
          <w:rFonts w:eastAsia="Times New Roman" w:cs="Helvetica"/>
          <w:sz w:val="24"/>
          <w:szCs w:val="24"/>
          <w:lang w:eastAsia="en-GB"/>
        </w:rPr>
        <w:t xml:space="preserve"> Road</w:t>
      </w:r>
    </w:p>
    <w:p w:rsidR="00D91FCC" w:rsidRPr="005F2FA4" w:rsidRDefault="00D91FCC" w:rsidP="00857782">
      <w:pPr>
        <w:spacing w:line="240" w:lineRule="auto"/>
        <w:ind w:right="-24"/>
        <w:rPr>
          <w:rFonts w:eastAsia="Times New Roman" w:cs="Helvetica"/>
          <w:sz w:val="24"/>
          <w:szCs w:val="24"/>
          <w:lang w:eastAsia="en-GB"/>
        </w:rPr>
      </w:pPr>
      <w:r w:rsidRPr="005F2FA4">
        <w:rPr>
          <w:rFonts w:eastAsia="Times New Roman" w:cs="Helvetica"/>
          <w:sz w:val="24"/>
          <w:szCs w:val="24"/>
          <w:lang w:eastAsia="en-GB"/>
        </w:rPr>
        <w:t>Cardiff. CF24 5LQ</w:t>
      </w:r>
    </w:p>
    <w:p w:rsidR="00D91FCC" w:rsidRPr="005F2FA4" w:rsidRDefault="00D91FCC" w:rsidP="00857782">
      <w:pPr>
        <w:spacing w:line="240" w:lineRule="auto"/>
        <w:ind w:right="-24"/>
        <w:outlineLvl w:val="3"/>
        <w:rPr>
          <w:rFonts w:eastAsia="Times New Roman" w:cs="Helvetica"/>
          <w:sz w:val="24"/>
          <w:szCs w:val="24"/>
          <w:lang w:eastAsia="en-GB"/>
        </w:rPr>
      </w:pPr>
    </w:p>
    <w:p w:rsidR="00D91FCC" w:rsidRDefault="00D91FCC" w:rsidP="00857782">
      <w:pPr>
        <w:spacing w:line="240" w:lineRule="auto"/>
        <w:ind w:right="-24"/>
        <w:outlineLvl w:val="3"/>
        <w:rPr>
          <w:rFonts w:eastAsia="Times New Roman" w:cs="Helvetica"/>
          <w:b/>
          <w:bCs/>
          <w:sz w:val="32"/>
          <w:szCs w:val="32"/>
          <w:lang w:eastAsia="en-GB"/>
        </w:rPr>
        <w:sectPr w:rsidR="00D91FCC" w:rsidSect="007C1A57">
          <w:pgSz w:w="11906" w:h="16838" w:code="9"/>
          <w:pgMar w:top="720" w:right="720" w:bottom="720" w:left="720" w:header="283" w:footer="283" w:gutter="0"/>
          <w:cols w:space="708"/>
          <w:docGrid w:linePitch="360"/>
        </w:sectPr>
      </w:pPr>
    </w:p>
    <w:p w:rsidR="00D91FCC" w:rsidRPr="005F2FA4" w:rsidRDefault="00D91FCC" w:rsidP="00857782">
      <w:pPr>
        <w:spacing w:line="240" w:lineRule="auto"/>
        <w:ind w:right="-24"/>
        <w:outlineLvl w:val="3"/>
        <w:rPr>
          <w:rFonts w:eastAsia="Times New Roman" w:cs="Helvetica"/>
          <w:sz w:val="32"/>
          <w:szCs w:val="32"/>
          <w:lang w:eastAsia="en-GB"/>
        </w:rPr>
      </w:pPr>
      <w:r w:rsidRPr="005F2FA4">
        <w:rPr>
          <w:rFonts w:eastAsia="Times New Roman" w:cs="Helvetica"/>
          <w:b/>
          <w:bCs/>
          <w:sz w:val="32"/>
          <w:szCs w:val="32"/>
          <w:lang w:eastAsia="en-GB"/>
        </w:rPr>
        <w:lastRenderedPageBreak/>
        <w:t>Children's Services Contact Details</w:t>
      </w:r>
    </w:p>
    <w:p w:rsidR="00B33EE9" w:rsidRDefault="00865667" w:rsidP="00857782">
      <w:pPr>
        <w:widowControl w:val="0"/>
        <w:tabs>
          <w:tab w:val="left" w:pos="360"/>
        </w:tabs>
        <w:overflowPunct w:val="0"/>
        <w:autoSpaceDE w:val="0"/>
        <w:autoSpaceDN w:val="0"/>
        <w:adjustRightInd w:val="0"/>
        <w:ind w:right="-24"/>
        <w:textAlignment w:val="baseline"/>
        <w:rPr>
          <w:rFonts w:eastAsia="Times New Roman" w:cs="Helvetica"/>
          <w:sz w:val="24"/>
          <w:szCs w:val="24"/>
          <w:lang w:eastAsia="en-GB"/>
        </w:rPr>
      </w:pPr>
      <w:hyperlink r:id="rId23" w:history="1">
        <w:r w:rsidR="00D91FCC" w:rsidRPr="005F2FA4">
          <w:rPr>
            <w:rStyle w:val="Hyperlink"/>
            <w:rFonts w:eastAsia="Times New Roman" w:cs="Helvetica"/>
            <w:color w:val="auto"/>
            <w:sz w:val="24"/>
            <w:szCs w:val="24"/>
            <w:u w:val="none"/>
            <w:lang w:eastAsia="en-GB"/>
          </w:rPr>
          <w:t>www.adsscymru.org.uk/home.php?page_id=2875</w:t>
        </w:r>
      </w:hyperlink>
    </w:p>
    <w:p w:rsidR="00D91FCC" w:rsidRDefault="00D91FCC" w:rsidP="00857782">
      <w:pPr>
        <w:widowControl w:val="0"/>
        <w:tabs>
          <w:tab w:val="left" w:pos="360"/>
        </w:tabs>
        <w:overflowPunct w:val="0"/>
        <w:autoSpaceDE w:val="0"/>
        <w:autoSpaceDN w:val="0"/>
        <w:adjustRightInd w:val="0"/>
        <w:ind w:right="-24"/>
        <w:textAlignment w:val="baseline"/>
        <w:rPr>
          <w:rFonts w:eastAsia="Times New Roman" w:cs="Helvetica"/>
          <w:sz w:val="24"/>
          <w:szCs w:val="24"/>
          <w:lang w:eastAsia="en-GB"/>
        </w:rPr>
      </w:pPr>
    </w:p>
    <w:p w:rsidR="00D91FCC" w:rsidRDefault="00D91FCC" w:rsidP="00857782">
      <w:pPr>
        <w:spacing w:line="240" w:lineRule="auto"/>
        <w:ind w:right="-24"/>
        <w:outlineLvl w:val="3"/>
        <w:rPr>
          <w:rFonts w:eastAsia="Times New Roman" w:cs="Helvetica"/>
          <w:b/>
          <w:sz w:val="32"/>
          <w:szCs w:val="32"/>
          <w:lang w:eastAsia="en-GB"/>
        </w:rPr>
      </w:pPr>
    </w:p>
    <w:p w:rsidR="00D91FCC" w:rsidRPr="005F2FA4" w:rsidRDefault="00D91FCC" w:rsidP="00857782">
      <w:pPr>
        <w:spacing w:line="240" w:lineRule="auto"/>
        <w:ind w:right="-24"/>
        <w:outlineLvl w:val="3"/>
        <w:rPr>
          <w:rFonts w:eastAsia="Times New Roman" w:cs="Helvetica"/>
          <w:b/>
          <w:sz w:val="32"/>
          <w:szCs w:val="32"/>
          <w:lang w:eastAsia="en-GB"/>
        </w:rPr>
      </w:pPr>
      <w:r w:rsidRPr="005F2FA4">
        <w:rPr>
          <w:rFonts w:eastAsia="Times New Roman" w:cs="Helvetica"/>
          <w:b/>
          <w:sz w:val="32"/>
          <w:szCs w:val="32"/>
          <w:lang w:eastAsia="en-GB"/>
        </w:rPr>
        <w:t>Police Authorities of Wales Contact Details</w:t>
      </w:r>
    </w:p>
    <w:p w:rsidR="00D91FCC" w:rsidRPr="007E55E6" w:rsidRDefault="00865667" w:rsidP="00857782">
      <w:pPr>
        <w:spacing w:line="240" w:lineRule="auto"/>
        <w:ind w:right="-24"/>
        <w:outlineLvl w:val="3"/>
        <w:rPr>
          <w:rFonts w:eastAsia="Times New Roman" w:cs="Helvetica"/>
          <w:sz w:val="24"/>
          <w:szCs w:val="24"/>
          <w:lang w:eastAsia="en-GB"/>
        </w:rPr>
      </w:pPr>
      <w:hyperlink r:id="rId24" w:history="1">
        <w:r w:rsidR="007E55E6" w:rsidRPr="007E55E6">
          <w:rPr>
            <w:rStyle w:val="Hyperlink"/>
            <w:rFonts w:eastAsia="Times New Roman" w:cs="Helvetica"/>
            <w:color w:val="auto"/>
            <w:sz w:val="24"/>
            <w:szCs w:val="24"/>
            <w:u w:val="none"/>
            <w:lang w:eastAsia="en-GB"/>
          </w:rPr>
          <w:t>http://www.police.uk/forces/</w:t>
        </w:r>
      </w:hyperlink>
      <w:r w:rsidR="007E55E6" w:rsidRPr="007E55E6">
        <w:rPr>
          <w:rFonts w:eastAsia="Times New Roman" w:cs="Helvetica"/>
          <w:sz w:val="24"/>
          <w:szCs w:val="24"/>
          <w:lang w:eastAsia="en-GB"/>
        </w:rPr>
        <w:t xml:space="preserve"> </w:t>
      </w:r>
    </w:p>
    <w:p w:rsidR="00D91FCC" w:rsidRPr="00857782" w:rsidRDefault="00857782" w:rsidP="00857782">
      <w:pPr>
        <w:spacing w:line="240" w:lineRule="auto"/>
        <w:ind w:right="-24"/>
        <w:outlineLvl w:val="3"/>
        <w:rPr>
          <w:rFonts w:eastAsia="Times New Roman" w:cs="Helvetica"/>
          <w:sz w:val="28"/>
          <w:szCs w:val="24"/>
          <w:lang w:eastAsia="en-GB"/>
        </w:rPr>
      </w:pPr>
      <w:r w:rsidRPr="00857782">
        <w:rPr>
          <w:rFonts w:eastAsia="Times New Roman" w:cs="Helvetica"/>
          <w:sz w:val="28"/>
          <w:szCs w:val="24"/>
          <w:lang w:eastAsia="en-GB"/>
        </w:rPr>
        <w:t>If you have an immediate concern about safety or welfare of a (</w:t>
      </w:r>
      <w:r>
        <w:rPr>
          <w:rFonts w:eastAsia="Times New Roman" w:cs="Helvetica"/>
          <w:sz w:val="28"/>
          <w:szCs w:val="24"/>
          <w:lang w:eastAsia="en-GB"/>
        </w:rPr>
        <w:t>disabled) child or young person</w:t>
      </w:r>
      <w:r w:rsidRPr="00857782">
        <w:rPr>
          <w:rFonts w:eastAsia="Times New Roman" w:cs="Helvetica"/>
          <w:sz w:val="28"/>
          <w:szCs w:val="24"/>
          <w:lang w:eastAsia="en-GB"/>
        </w:rPr>
        <w:t xml:space="preserve">, and you need to call the police, telephone the </w:t>
      </w:r>
      <w:r w:rsidRPr="00857782">
        <w:rPr>
          <w:rFonts w:eastAsia="Times New Roman" w:cs="Helvetica"/>
          <w:b/>
          <w:sz w:val="28"/>
          <w:szCs w:val="24"/>
          <w:lang w:eastAsia="en-GB"/>
        </w:rPr>
        <w:t>emergency number 999</w:t>
      </w:r>
    </w:p>
    <w:p w:rsidR="00857782" w:rsidRDefault="00857782" w:rsidP="00857782">
      <w:pPr>
        <w:spacing w:line="240" w:lineRule="auto"/>
        <w:ind w:right="-24"/>
        <w:outlineLvl w:val="3"/>
        <w:rPr>
          <w:rFonts w:eastAsia="Times New Roman" w:cs="Helvetica"/>
          <w:b/>
          <w:sz w:val="32"/>
          <w:szCs w:val="32"/>
          <w:lang w:eastAsia="en-GB"/>
        </w:rPr>
      </w:pPr>
    </w:p>
    <w:p w:rsidR="00D91FCC" w:rsidRPr="005F2FA4" w:rsidRDefault="00D91FCC" w:rsidP="00857782">
      <w:pPr>
        <w:spacing w:line="240" w:lineRule="auto"/>
        <w:ind w:right="-24"/>
        <w:outlineLvl w:val="3"/>
        <w:rPr>
          <w:rFonts w:eastAsia="Times New Roman" w:cs="Helvetica"/>
          <w:b/>
          <w:sz w:val="32"/>
          <w:szCs w:val="32"/>
          <w:lang w:eastAsia="en-GB"/>
        </w:rPr>
      </w:pPr>
      <w:r w:rsidRPr="005F2FA4">
        <w:rPr>
          <w:rFonts w:eastAsia="Times New Roman" w:cs="Helvetica"/>
          <w:b/>
          <w:sz w:val="32"/>
          <w:szCs w:val="32"/>
          <w:lang w:eastAsia="en-GB"/>
        </w:rPr>
        <w:t>Local Safeguarding Children Board Contact Details</w:t>
      </w:r>
    </w:p>
    <w:p w:rsidR="00D91FCC" w:rsidRPr="005F2FA4" w:rsidRDefault="00865667" w:rsidP="00857782">
      <w:pPr>
        <w:spacing w:line="240" w:lineRule="auto"/>
        <w:ind w:right="-24"/>
        <w:rPr>
          <w:sz w:val="24"/>
          <w:szCs w:val="24"/>
        </w:rPr>
      </w:pPr>
      <w:hyperlink r:id="rId25" w:history="1">
        <w:r w:rsidR="00D91FCC" w:rsidRPr="005F2FA4">
          <w:rPr>
            <w:rStyle w:val="Hyperlink"/>
            <w:color w:val="auto"/>
            <w:sz w:val="24"/>
            <w:szCs w:val="24"/>
            <w:u w:val="none"/>
          </w:rPr>
          <w:t>www.ssiacymru.org.uk/home.php?page_id=298&amp;langSwitch=eng</w:t>
        </w:r>
      </w:hyperlink>
      <w:r w:rsidR="00D91FCC" w:rsidRPr="005F2FA4">
        <w:rPr>
          <w:sz w:val="24"/>
          <w:szCs w:val="24"/>
        </w:rPr>
        <w:t xml:space="preserve"> </w:t>
      </w:r>
    </w:p>
    <w:p w:rsidR="00D91FCC" w:rsidRDefault="00D91FCC"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sectPr w:rsidR="00D91FCC" w:rsidSect="0000298F">
          <w:pgSz w:w="11906" w:h="16838" w:code="9"/>
          <w:pgMar w:top="720" w:right="720" w:bottom="720" w:left="720" w:header="709" w:footer="709" w:gutter="0"/>
          <w:cols w:space="708"/>
          <w:docGrid w:linePitch="360"/>
        </w:sectPr>
      </w:pPr>
    </w:p>
    <w:p w:rsidR="00F911FE" w:rsidRPr="00DB1F6B" w:rsidRDefault="00F911FE" w:rsidP="00857782">
      <w:pPr>
        <w:widowControl w:val="0"/>
        <w:tabs>
          <w:tab w:val="left" w:pos="360"/>
        </w:tabs>
        <w:overflowPunct w:val="0"/>
        <w:autoSpaceDE w:val="0"/>
        <w:autoSpaceDN w:val="0"/>
        <w:adjustRightInd w:val="0"/>
        <w:ind w:right="-24"/>
        <w:textAlignment w:val="baseline"/>
        <w:rPr>
          <w:rFonts w:ascii="Calibri" w:hAnsi="Calibri" w:cs="Calibri"/>
          <w:b/>
          <w:sz w:val="52"/>
          <w:szCs w:val="52"/>
        </w:rPr>
      </w:pPr>
      <w:r w:rsidRPr="00DB1F6B">
        <w:rPr>
          <w:rFonts w:ascii="Calibri" w:hAnsi="Calibri" w:cs="Calibri"/>
          <w:b/>
          <w:sz w:val="52"/>
          <w:szCs w:val="52"/>
        </w:rPr>
        <w:lastRenderedPageBreak/>
        <w:t>Directory of Appendices</w:t>
      </w:r>
    </w:p>
    <w:p w:rsidR="00F911FE" w:rsidRPr="00DB1F6B" w:rsidRDefault="00F911FE" w:rsidP="00857782">
      <w:pPr>
        <w:widowControl w:val="0"/>
        <w:tabs>
          <w:tab w:val="left" w:pos="360"/>
        </w:tabs>
        <w:overflowPunct w:val="0"/>
        <w:autoSpaceDE w:val="0"/>
        <w:autoSpaceDN w:val="0"/>
        <w:adjustRightInd w:val="0"/>
        <w:ind w:right="-24"/>
        <w:textAlignment w:val="baseline"/>
        <w:rPr>
          <w:rFonts w:ascii="Calibri" w:hAnsi="Calibri" w:cs="Calibri"/>
          <w:sz w:val="24"/>
        </w:rPr>
      </w:pPr>
    </w:p>
    <w:tbl>
      <w:tblPr>
        <w:tblStyle w:val="TableGrid"/>
        <w:tblW w:w="0" w:type="auto"/>
        <w:tblLook w:val="04A0" w:firstRow="1" w:lastRow="0" w:firstColumn="1" w:lastColumn="0" w:noHBand="0" w:noVBand="1"/>
      </w:tblPr>
      <w:tblGrid>
        <w:gridCol w:w="1143"/>
        <w:gridCol w:w="4226"/>
        <w:gridCol w:w="4974"/>
      </w:tblGrid>
      <w:tr w:rsidR="00DB2125" w:rsidRPr="00DB1F6B" w:rsidTr="00DB2125">
        <w:trPr>
          <w:trHeight w:val="532"/>
        </w:trPr>
        <w:tc>
          <w:tcPr>
            <w:tcW w:w="1143" w:type="dxa"/>
            <w:vAlign w:val="center"/>
          </w:tcPr>
          <w:p w:rsidR="00DB2125" w:rsidRPr="00DB1F6B" w:rsidRDefault="00DB212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vAlign w:val="center"/>
          </w:tcPr>
          <w:p w:rsidR="00DB2125" w:rsidRPr="00DB1F6B" w:rsidRDefault="00DB212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DB2125" w:rsidRPr="00DB1F6B" w:rsidRDefault="00DB212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DB2125" w:rsidRPr="00DB1F6B" w:rsidTr="00DB2125">
        <w:tc>
          <w:tcPr>
            <w:tcW w:w="1143" w:type="dxa"/>
          </w:tcPr>
          <w:p w:rsidR="00DB2125" w:rsidRPr="00DB1F6B" w:rsidRDefault="000915F1"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00DB2125" w:rsidRPr="00DB1F6B">
              <w:rPr>
                <w:rFonts w:ascii="Calibri" w:hAnsi="Calibri" w:cs="Calibri"/>
                <w:sz w:val="24"/>
              </w:rPr>
              <w:t>1.1</w:t>
            </w:r>
          </w:p>
        </w:tc>
        <w:tc>
          <w:tcPr>
            <w:tcW w:w="4226" w:type="dxa"/>
          </w:tcPr>
          <w:p w:rsidR="00DB2125" w:rsidRPr="00DB1F6B" w:rsidRDefault="00DB212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AC7FFD">
              <w:rPr>
                <w:rFonts w:ascii="Calibri" w:hAnsi="Calibri" w:cs="Calibri"/>
                <w:sz w:val="24"/>
              </w:rPr>
              <w:t>Template Policy Statement</w:t>
            </w:r>
          </w:p>
        </w:tc>
        <w:tc>
          <w:tcPr>
            <w:tcW w:w="4974" w:type="dxa"/>
          </w:tcPr>
          <w:p w:rsidR="00DB2125" w:rsidRPr="00DB1F6B" w:rsidRDefault="00DB2125"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A template for clubs and organisations affiliated to </w:t>
            </w:r>
            <w:r w:rsidR="000E4C4D" w:rsidRPr="000E4C4D">
              <w:rPr>
                <w:rFonts w:ascii="Calibri" w:hAnsi="Calibri" w:cs="Calibri"/>
                <w:i/>
                <w:color w:val="FF0000"/>
                <w:sz w:val="24"/>
              </w:rPr>
              <w:t>(Organisation)</w:t>
            </w:r>
            <w:r w:rsidRPr="00DB1F6B">
              <w:rPr>
                <w:rFonts w:ascii="Calibri" w:hAnsi="Calibri" w:cs="Calibri"/>
                <w:sz w:val="24"/>
              </w:rPr>
              <w:t xml:space="preserve"> to use in creating a Child Welfare and Safeguarding Policy</w:t>
            </w:r>
          </w:p>
        </w:tc>
      </w:tr>
      <w:tr w:rsidR="00AC7FFD" w:rsidRPr="00DB1F6B" w:rsidTr="00DB2125">
        <w:tc>
          <w:tcPr>
            <w:tcW w:w="1143" w:type="dxa"/>
          </w:tcPr>
          <w:p w:rsidR="00AC7FFD" w:rsidRPr="00DB1F6B" w:rsidRDefault="00AC7FFD" w:rsidP="00EE10CA">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2.1</w:t>
            </w:r>
          </w:p>
        </w:tc>
        <w:tc>
          <w:tcPr>
            <w:tcW w:w="4226" w:type="dxa"/>
          </w:tcPr>
          <w:p w:rsidR="00AC7FFD"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Coaches Code of Conduct</w:t>
            </w:r>
          </w:p>
          <w:p w:rsidR="00AC7FFD" w:rsidRPr="00550E1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Coaches Code of Conduct </w:t>
            </w:r>
            <w:r w:rsidRPr="00550E1B">
              <w:rPr>
                <w:rFonts w:ascii="Calibri" w:hAnsi="Calibri" w:cs="Calibri"/>
                <w:b/>
                <w:sz w:val="24"/>
              </w:rPr>
              <w:t>(Easy Read)</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w:t>
            </w:r>
            <w:r w:rsidRPr="000E4C4D">
              <w:rPr>
                <w:rFonts w:ascii="Calibri" w:hAnsi="Calibri" w:cs="Calibri"/>
                <w:i/>
                <w:color w:val="FF0000"/>
                <w:sz w:val="24"/>
              </w:rPr>
              <w:t xml:space="preserve">(Organisation)  </w:t>
            </w:r>
            <w:r w:rsidRPr="00DB1F6B">
              <w:rPr>
                <w:rFonts w:ascii="Calibri" w:hAnsi="Calibri" w:cs="Calibri"/>
                <w:sz w:val="24"/>
              </w:rPr>
              <w:t xml:space="preserve"> Coach agree to abide by </w:t>
            </w:r>
          </w:p>
        </w:tc>
      </w:tr>
      <w:tr w:rsidR="00AC7FFD" w:rsidRPr="00DB1F6B" w:rsidTr="00DB2125">
        <w:tc>
          <w:tcPr>
            <w:tcW w:w="1143" w:type="dxa"/>
          </w:tcPr>
          <w:p w:rsidR="00AC7FFD" w:rsidRPr="00DB1F6B" w:rsidRDefault="00AC7FFD" w:rsidP="00EE10CA">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2.2</w:t>
            </w:r>
          </w:p>
        </w:tc>
        <w:tc>
          <w:tcPr>
            <w:tcW w:w="4226" w:type="dxa"/>
          </w:tcPr>
          <w:p w:rsidR="00AC7FFD"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Athletes Code of Conduct</w:t>
            </w:r>
          </w:p>
          <w:p w:rsidR="00AC7FFD" w:rsidRPr="00550E1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Athletes Code of Conduct </w:t>
            </w:r>
            <w:r w:rsidRPr="00550E1B">
              <w:rPr>
                <w:rFonts w:ascii="Calibri" w:hAnsi="Calibri" w:cs="Calibri"/>
                <w:b/>
                <w:sz w:val="24"/>
              </w:rPr>
              <w:t>(Easy Read)</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w:t>
            </w:r>
            <w:r w:rsidRPr="000E4C4D">
              <w:rPr>
                <w:rFonts w:ascii="Calibri" w:hAnsi="Calibri" w:cs="Calibri"/>
                <w:i/>
                <w:color w:val="FF0000"/>
                <w:sz w:val="24"/>
              </w:rPr>
              <w:t xml:space="preserve">(Organisation)  </w:t>
            </w:r>
            <w:r w:rsidRPr="00DB1F6B">
              <w:rPr>
                <w:rFonts w:ascii="Calibri" w:hAnsi="Calibri" w:cs="Calibri"/>
                <w:sz w:val="24"/>
              </w:rPr>
              <w:t xml:space="preserve"> Athlete agrees to abide by </w:t>
            </w:r>
          </w:p>
        </w:tc>
      </w:tr>
      <w:tr w:rsidR="00AC7FFD" w:rsidRPr="00DB1F6B" w:rsidTr="00DB2125">
        <w:tc>
          <w:tcPr>
            <w:tcW w:w="1143" w:type="dxa"/>
          </w:tcPr>
          <w:p w:rsidR="00AC7FFD" w:rsidRPr="00DB1F6B" w:rsidRDefault="00AC7FFD" w:rsidP="00EE10CA">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2.3</w:t>
            </w:r>
          </w:p>
        </w:tc>
        <w:tc>
          <w:tcPr>
            <w:tcW w:w="4226" w:type="dxa"/>
          </w:tcPr>
          <w:p w:rsidR="00AC7FFD"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Parents/Carers/Guardians Code of Conduct</w:t>
            </w:r>
          </w:p>
          <w:p w:rsidR="00AC7FFD" w:rsidRPr="00550E1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F5626C">
              <w:rPr>
                <w:rFonts w:ascii="Calibri" w:hAnsi="Calibri" w:cs="Calibri"/>
                <w:b/>
                <w:sz w:val="24"/>
              </w:rPr>
              <w:t xml:space="preserve">Parents/Carers/Guardians Code of Conduct </w:t>
            </w:r>
            <w:r w:rsidRPr="00550E1B">
              <w:rPr>
                <w:rFonts w:ascii="Calibri" w:hAnsi="Calibri" w:cs="Calibri"/>
                <w:b/>
                <w:sz w:val="24"/>
              </w:rPr>
              <w:t>(Easy Read)</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Outline of the ethical framework which a Parent/Carer/Guardian of a </w:t>
            </w:r>
            <w:r w:rsidRPr="000E4C4D">
              <w:rPr>
                <w:rFonts w:ascii="Calibri" w:hAnsi="Calibri" w:cs="Calibri"/>
                <w:i/>
                <w:color w:val="FF0000"/>
                <w:sz w:val="24"/>
              </w:rPr>
              <w:t xml:space="preserve">(Organisation)  </w:t>
            </w:r>
            <w:r w:rsidRPr="00DB1F6B">
              <w:rPr>
                <w:rFonts w:ascii="Calibri" w:hAnsi="Calibri" w:cs="Calibri"/>
                <w:sz w:val="24"/>
              </w:rPr>
              <w:t xml:space="preserve"> athlete agrees to abide by </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2.4</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Transporting Children and Young People</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0E4C4D">
              <w:rPr>
                <w:rFonts w:ascii="Calibri" w:hAnsi="Calibri" w:cs="Calibri"/>
                <w:i/>
                <w:color w:val="FF0000"/>
                <w:sz w:val="24"/>
              </w:rPr>
              <w:t xml:space="preserve">(Organisation)  </w:t>
            </w:r>
            <w:r w:rsidRPr="00DB1F6B">
              <w:rPr>
                <w:rFonts w:ascii="Calibri" w:hAnsi="Calibri" w:cs="Calibri"/>
                <w:sz w:val="24"/>
              </w:rPr>
              <w:t xml:space="preserve"> recommendations for good practice when transporting children and young people</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2.5</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Parental Consent Form: Transporting Children and Young People</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Consent Form for parents to sign agreeing to the transportation of child</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2.6</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the Supervision of Children and Young People</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0E4C4D">
              <w:rPr>
                <w:rFonts w:ascii="Calibri" w:hAnsi="Calibri" w:cs="Calibri"/>
                <w:i/>
                <w:color w:val="FF0000"/>
                <w:sz w:val="24"/>
              </w:rPr>
              <w:t xml:space="preserve">(Organisation)  </w:t>
            </w:r>
            <w:r w:rsidRPr="00DB1F6B">
              <w:rPr>
                <w:rFonts w:ascii="Calibri" w:hAnsi="Calibri" w:cs="Calibri"/>
                <w:sz w:val="24"/>
              </w:rPr>
              <w:t xml:space="preserve"> recommendations for good practice when supervising children and young people</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2.7</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Guidelines for Photography and Recorded Images</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0E4C4D">
              <w:rPr>
                <w:rFonts w:ascii="Calibri" w:hAnsi="Calibri" w:cs="Calibri"/>
                <w:i/>
                <w:color w:val="FF0000"/>
                <w:sz w:val="24"/>
              </w:rPr>
              <w:t xml:space="preserve">(Organisation)  </w:t>
            </w:r>
            <w:r w:rsidRPr="00DB1F6B">
              <w:rPr>
                <w:rFonts w:ascii="Calibri" w:hAnsi="Calibri" w:cs="Calibri"/>
                <w:sz w:val="24"/>
              </w:rPr>
              <w:t xml:space="preserve"> recommendations for good practice when taking and using photographs and recorded images of children and young people</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2.8</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Parental Consent Form: Use of Photography and Recorded Images</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Consent Form for parents to sign agreeing to the taking and use of photographs and recorded images of their child</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2.9</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 xml:space="preserve">Guidelines for Club Promotion through the </w:t>
            </w:r>
            <w:r>
              <w:rPr>
                <w:rFonts w:ascii="Calibri" w:hAnsi="Calibri" w:cs="Calibri"/>
                <w:i/>
                <w:sz w:val="24"/>
              </w:rPr>
              <w:t xml:space="preserve">(Organisation) </w:t>
            </w:r>
            <w:r w:rsidRPr="00F5626C">
              <w:rPr>
                <w:rFonts w:ascii="Calibri" w:hAnsi="Calibri" w:cs="Calibri"/>
                <w:sz w:val="24"/>
              </w:rPr>
              <w:t>website</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0E4C4D">
              <w:rPr>
                <w:rFonts w:ascii="Calibri" w:hAnsi="Calibri" w:cs="Calibri"/>
                <w:i/>
                <w:color w:val="FF0000"/>
                <w:sz w:val="24"/>
              </w:rPr>
              <w:t xml:space="preserve">(Organisation)  </w:t>
            </w:r>
            <w:r w:rsidRPr="00DB1F6B">
              <w:rPr>
                <w:rFonts w:ascii="Calibri" w:hAnsi="Calibri" w:cs="Calibri"/>
                <w:sz w:val="24"/>
              </w:rPr>
              <w:t xml:space="preserve"> recommendations for good practice when promoting clubs for children and young people on the </w:t>
            </w:r>
            <w:r w:rsidRPr="000E4C4D">
              <w:rPr>
                <w:rFonts w:ascii="Calibri" w:hAnsi="Calibri" w:cs="Calibri"/>
                <w:i/>
                <w:color w:val="FF0000"/>
                <w:sz w:val="24"/>
              </w:rPr>
              <w:t xml:space="preserve">(Organisation)  </w:t>
            </w:r>
            <w:r w:rsidRPr="00DB1F6B">
              <w:rPr>
                <w:rFonts w:ascii="Calibri" w:hAnsi="Calibri" w:cs="Calibri"/>
                <w:sz w:val="24"/>
              </w:rPr>
              <w:t xml:space="preserve"> website</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2.10</w:t>
            </w:r>
          </w:p>
        </w:tc>
        <w:tc>
          <w:tcPr>
            <w:tcW w:w="4226" w:type="dxa"/>
          </w:tcPr>
          <w:p w:rsidR="00AC7FFD" w:rsidRPr="00DB1F6B" w:rsidRDefault="00AC7FFD" w:rsidP="004A0563">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sz w:val="24"/>
              </w:rPr>
              <w:t>(Organisation)</w:t>
            </w:r>
            <w:r w:rsidRPr="00F5626C">
              <w:rPr>
                <w:rFonts w:ascii="Calibri" w:hAnsi="Calibri" w:cs="Calibri"/>
                <w:sz w:val="24"/>
              </w:rPr>
              <w:t>’s Commitment to e-safety: Using Social Media and Information Technology</w:t>
            </w:r>
          </w:p>
        </w:tc>
        <w:tc>
          <w:tcPr>
            <w:tcW w:w="4974" w:type="dxa"/>
          </w:tcPr>
          <w:p w:rsidR="00AC7FFD" w:rsidRPr="00DB1F6B" w:rsidRDefault="00AC7FFD"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0E4C4D">
              <w:rPr>
                <w:rFonts w:ascii="Calibri" w:hAnsi="Calibri" w:cs="Calibri"/>
                <w:i/>
                <w:color w:val="FF0000"/>
                <w:sz w:val="24"/>
              </w:rPr>
              <w:t xml:space="preserve">(Organisation)  </w:t>
            </w:r>
            <w:r w:rsidRPr="00DB1F6B">
              <w:rPr>
                <w:rFonts w:ascii="Calibri" w:hAnsi="Calibri" w:cs="Calibri"/>
                <w:sz w:val="24"/>
              </w:rPr>
              <w:t xml:space="preserve"> position statement regarding e-safety and the role e-communication has within the organisation </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2.11</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Athlete Agreement: Use of Social Media</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Agreement Form for </w:t>
            </w:r>
            <w:r w:rsidRPr="000E4C4D">
              <w:rPr>
                <w:rFonts w:ascii="Calibri" w:hAnsi="Calibri" w:cs="Calibri"/>
                <w:i/>
                <w:color w:val="FF0000"/>
                <w:sz w:val="24"/>
              </w:rPr>
              <w:t xml:space="preserve">(Organisation)  </w:t>
            </w:r>
            <w:r w:rsidRPr="00DB1F6B">
              <w:rPr>
                <w:rFonts w:ascii="Calibri" w:hAnsi="Calibri" w:cs="Calibri"/>
                <w:sz w:val="24"/>
              </w:rPr>
              <w:t xml:space="preserve"> athletes to sign agreeing to standards for the use of social media </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2.12</w:t>
            </w:r>
          </w:p>
        </w:tc>
        <w:tc>
          <w:tcPr>
            <w:tcW w:w="4226" w:type="dxa"/>
          </w:tcPr>
          <w:p w:rsidR="00AC7FFD" w:rsidRPr="00DB1F6B" w:rsidRDefault="00AC7FFD"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F5626C">
              <w:rPr>
                <w:rFonts w:ascii="Calibri" w:hAnsi="Calibri" w:cs="Calibri"/>
                <w:sz w:val="24"/>
              </w:rPr>
              <w:t>Officers Agreement: Use of Social Media</w:t>
            </w:r>
          </w:p>
        </w:tc>
        <w:tc>
          <w:tcPr>
            <w:tcW w:w="4974" w:type="dxa"/>
          </w:tcPr>
          <w:p w:rsidR="00AC7FFD" w:rsidRPr="00DB1F6B" w:rsidRDefault="00AC7FFD"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DB1F6B">
              <w:rPr>
                <w:rFonts w:ascii="Calibri" w:hAnsi="Calibri" w:cs="Calibri"/>
                <w:sz w:val="24"/>
              </w:rPr>
              <w:t xml:space="preserve">Agreement Form for </w:t>
            </w:r>
            <w:r w:rsidRPr="000E4C4D">
              <w:rPr>
                <w:rFonts w:ascii="Calibri" w:hAnsi="Calibri" w:cs="Calibri"/>
                <w:i/>
                <w:color w:val="FF0000"/>
                <w:sz w:val="24"/>
              </w:rPr>
              <w:t xml:space="preserve">(Organisation)  </w:t>
            </w:r>
            <w:r w:rsidRPr="00DB1F6B">
              <w:rPr>
                <w:rFonts w:ascii="Calibri" w:hAnsi="Calibri" w:cs="Calibri"/>
                <w:sz w:val="24"/>
              </w:rPr>
              <w:t xml:space="preserve"> Officers (coaches, volunteers or others in a position of trust) to sign agreeing to standards for the use of social media </w:t>
            </w:r>
          </w:p>
        </w:tc>
      </w:tr>
    </w:tbl>
    <w:p w:rsidR="007E3622" w:rsidRDefault="007E3622">
      <w:pPr>
        <w:sectPr w:rsidR="007E3622" w:rsidSect="007C1A57">
          <w:pgSz w:w="11906" w:h="16838" w:code="9"/>
          <w:pgMar w:top="720" w:right="720" w:bottom="720" w:left="720" w:header="283" w:footer="283" w:gutter="0"/>
          <w:cols w:space="708"/>
          <w:docGrid w:linePitch="360"/>
        </w:sectPr>
      </w:pPr>
    </w:p>
    <w:p w:rsidR="007E3622" w:rsidRDefault="007E3622">
      <w:pPr>
        <w:rPr>
          <w:b/>
        </w:rPr>
      </w:pPr>
      <w:r w:rsidRPr="004B0928">
        <w:rPr>
          <w:b/>
        </w:rPr>
        <w:lastRenderedPageBreak/>
        <w:t>Continued:</w:t>
      </w:r>
      <w:r>
        <w:rPr>
          <w:b/>
        </w:rPr>
        <w:tab/>
      </w:r>
    </w:p>
    <w:tbl>
      <w:tblPr>
        <w:tblStyle w:val="TableGrid"/>
        <w:tblW w:w="0" w:type="auto"/>
        <w:tblLook w:val="04A0" w:firstRow="1" w:lastRow="0" w:firstColumn="1" w:lastColumn="0" w:noHBand="0" w:noVBand="1"/>
      </w:tblPr>
      <w:tblGrid>
        <w:gridCol w:w="1143"/>
        <w:gridCol w:w="4226"/>
        <w:gridCol w:w="4974"/>
      </w:tblGrid>
      <w:tr w:rsidR="007E3622" w:rsidRPr="00DB1F6B" w:rsidTr="007E3622">
        <w:trPr>
          <w:trHeight w:val="532"/>
        </w:trPr>
        <w:tc>
          <w:tcPr>
            <w:tcW w:w="1143" w:type="dxa"/>
          </w:tcPr>
          <w:p w:rsidR="007E3622" w:rsidRPr="00DB1F6B" w:rsidRDefault="007E3622" w:rsidP="0084188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tcPr>
          <w:p w:rsidR="007E3622" w:rsidRPr="00DB1F6B" w:rsidRDefault="007E3622" w:rsidP="0084188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tcPr>
          <w:p w:rsidR="007E3622" w:rsidRPr="00DB1F6B" w:rsidRDefault="007E3622" w:rsidP="0084188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AC7FFD" w:rsidRPr="00DB1F6B" w:rsidTr="00DB2125">
        <w:tc>
          <w:tcPr>
            <w:tcW w:w="1143" w:type="dxa"/>
          </w:tcPr>
          <w:p w:rsidR="00AC7FFD" w:rsidRPr="00DB1F6B" w:rsidRDefault="00AC7FFD"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2.13</w:t>
            </w:r>
          </w:p>
        </w:tc>
        <w:tc>
          <w:tcPr>
            <w:tcW w:w="4226" w:type="dxa"/>
          </w:tcPr>
          <w:p w:rsidR="00AC7FFD" w:rsidRPr="00DB1F6B" w:rsidRDefault="00AC7FFD"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Guidelines for manual handling/ supporting athlete transfer</w:t>
            </w:r>
          </w:p>
        </w:tc>
        <w:tc>
          <w:tcPr>
            <w:tcW w:w="4974" w:type="dxa"/>
          </w:tcPr>
          <w:p w:rsidR="00AC7FFD" w:rsidRPr="00DB1F6B" w:rsidRDefault="002D45A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00AC7FFD" w:rsidRPr="00DB1F6B">
              <w:rPr>
                <w:rFonts w:ascii="Calibri" w:hAnsi="Calibri" w:cs="Calibri"/>
                <w:sz w:val="24"/>
              </w:rPr>
              <w:t>recommendations for good practice when supporting an athlete transferring or recovering into a specific piece of equipment used within the pursuit of their sport</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3.1</w:t>
            </w:r>
          </w:p>
        </w:tc>
        <w:tc>
          <w:tcPr>
            <w:tcW w:w="4226" w:type="dxa"/>
            <w:shd w:val="clear" w:color="auto" w:fill="auto"/>
          </w:tcPr>
          <w:p w:rsidR="002D45A7" w:rsidRPr="00DB1F6B" w:rsidRDefault="002D45A7"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About the Disclosure and Barring Service (DBS)</w:t>
            </w:r>
          </w:p>
        </w:tc>
        <w:tc>
          <w:tcPr>
            <w:tcW w:w="4974"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Information about the Disclosure and Barring Service (DBS)</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3.2</w:t>
            </w:r>
          </w:p>
        </w:tc>
        <w:tc>
          <w:tcPr>
            <w:tcW w:w="4226" w:type="dxa"/>
            <w:shd w:val="clear" w:color="auto" w:fill="auto"/>
          </w:tcPr>
          <w:p w:rsidR="002D45A7" w:rsidRPr="00DB1F6B" w:rsidRDefault="002D45A7"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Disclosure and Barring Service Processes</w:t>
            </w:r>
          </w:p>
        </w:tc>
        <w:tc>
          <w:tcPr>
            <w:tcW w:w="4974"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Outline of the </w:t>
            </w:r>
            <w:r w:rsidRPr="000E4C4D">
              <w:rPr>
                <w:rFonts w:ascii="Calibri" w:hAnsi="Calibri" w:cs="Calibri"/>
                <w:i/>
                <w:color w:val="FF0000"/>
                <w:sz w:val="24"/>
              </w:rPr>
              <w:t>(</w:t>
            </w:r>
            <w:r>
              <w:rPr>
                <w:rFonts w:ascii="Calibri" w:hAnsi="Calibri" w:cs="Calibri"/>
                <w:i/>
                <w:color w:val="FF0000"/>
                <w:sz w:val="24"/>
              </w:rPr>
              <w:t xml:space="preserve">Organisation) </w:t>
            </w:r>
            <w:r w:rsidRPr="00DB1F6B">
              <w:rPr>
                <w:rFonts w:ascii="Calibri" w:hAnsi="Calibri" w:cs="Calibri"/>
                <w:sz w:val="24"/>
              </w:rPr>
              <w:t>process for conducting DBS checks with staff and/or volunteers</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3.3</w:t>
            </w:r>
          </w:p>
        </w:tc>
        <w:tc>
          <w:tcPr>
            <w:tcW w:w="4226" w:type="dxa"/>
            <w:shd w:val="clear" w:color="auto" w:fill="auto"/>
          </w:tcPr>
          <w:p w:rsidR="002D45A7" w:rsidRPr="00DB1F6B" w:rsidRDefault="002D45A7"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about Regulated Activity for Children</w:t>
            </w:r>
          </w:p>
        </w:tc>
        <w:tc>
          <w:tcPr>
            <w:tcW w:w="4974"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DBS recommendations about what is considered to be ‘Regulated Activity’</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3.4</w:t>
            </w:r>
          </w:p>
        </w:tc>
        <w:tc>
          <w:tcPr>
            <w:tcW w:w="4226" w:type="dxa"/>
            <w:shd w:val="clear" w:color="auto" w:fill="auto"/>
          </w:tcPr>
          <w:p w:rsidR="002D45A7" w:rsidRPr="00DB1F6B" w:rsidRDefault="002D45A7"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about Eligibility for a DBS Enhanced Check</w:t>
            </w:r>
          </w:p>
        </w:tc>
        <w:tc>
          <w:tcPr>
            <w:tcW w:w="4974"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DB1F6B">
              <w:rPr>
                <w:rFonts w:ascii="Calibri" w:hAnsi="Calibri" w:cs="Calibri"/>
                <w:sz w:val="24"/>
              </w:rPr>
              <w:t xml:space="preserve">DBS recommendations about who is eligible for a DBS check </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3.5</w:t>
            </w:r>
          </w:p>
        </w:tc>
        <w:tc>
          <w:tcPr>
            <w:tcW w:w="4226" w:type="dxa"/>
            <w:shd w:val="clear" w:color="auto" w:fill="auto"/>
          </w:tcPr>
          <w:p w:rsidR="002D45A7" w:rsidRDefault="002D45A7" w:rsidP="004A0563">
            <w:pPr>
              <w:ind w:right="-24"/>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List of Eligible Roles for DBS check</w:t>
            </w:r>
            <w:r w:rsidRPr="00DB1F6B">
              <w:rPr>
                <w:rFonts w:ascii="Calibri" w:hAnsi="Calibri" w:cs="Calibri"/>
                <w:sz w:val="24"/>
              </w:rPr>
              <w:t xml:space="preserve"> </w:t>
            </w:r>
          </w:p>
          <w:p w:rsidR="002D45A7" w:rsidRPr="00664079" w:rsidRDefault="002D45A7" w:rsidP="004A0563">
            <w:pPr>
              <w:jc w:val="center"/>
              <w:rPr>
                <w:rFonts w:ascii="Calibri" w:hAnsi="Calibri" w:cs="Calibri"/>
                <w:sz w:val="24"/>
              </w:rPr>
            </w:pPr>
          </w:p>
        </w:tc>
        <w:tc>
          <w:tcPr>
            <w:tcW w:w="4974"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Pr="00DB1F6B">
              <w:rPr>
                <w:rFonts w:ascii="Calibri" w:hAnsi="Calibri" w:cs="Calibri"/>
                <w:sz w:val="24"/>
              </w:rPr>
              <w:t>recommendations for those roles which meet the eligibility requirements for a DBS check associated with Regulated Activity</w:t>
            </w:r>
          </w:p>
        </w:tc>
      </w:tr>
      <w:tr w:rsidR="002D45A7" w:rsidRPr="00DB1F6B" w:rsidTr="00DB2125">
        <w:tc>
          <w:tcPr>
            <w:tcW w:w="1143" w:type="dxa"/>
          </w:tcPr>
          <w:p w:rsidR="002D45A7" w:rsidRPr="00DB1F6B" w:rsidRDefault="002D45A7"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3.6</w:t>
            </w:r>
          </w:p>
        </w:tc>
        <w:tc>
          <w:tcPr>
            <w:tcW w:w="4226" w:type="dxa"/>
            <w:shd w:val="clear" w:color="auto" w:fill="auto"/>
          </w:tcPr>
          <w:p w:rsidR="002D45A7" w:rsidRPr="00DB1F6B" w:rsidRDefault="002D45A7" w:rsidP="004A0563">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sidRPr="002D45A7">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 xml:space="preserve">Anti Bullying Policy </w:t>
            </w:r>
          </w:p>
        </w:tc>
        <w:tc>
          <w:tcPr>
            <w:tcW w:w="4974" w:type="dxa"/>
          </w:tcPr>
          <w:p w:rsidR="002D45A7" w:rsidRPr="00DB1F6B" w:rsidRDefault="002D45A7" w:rsidP="00857782">
            <w:pPr>
              <w:widowControl w:val="0"/>
              <w:tabs>
                <w:tab w:val="left" w:pos="360"/>
              </w:tabs>
              <w:overflowPunct w:val="0"/>
              <w:autoSpaceDE w:val="0"/>
              <w:autoSpaceDN w:val="0"/>
              <w:adjustRightInd w:val="0"/>
              <w:spacing w:line="276" w:lineRule="auto"/>
              <w:ind w:right="-24"/>
              <w:textAlignment w:val="baseline"/>
              <w:rPr>
                <w:rFonts w:ascii="Calibri" w:hAnsi="Calibri" w:cs="Calibri"/>
                <w:sz w:val="24"/>
              </w:rPr>
            </w:pPr>
            <w:r>
              <w:rPr>
                <w:rFonts w:ascii="Calibri" w:hAnsi="Calibri" w:cs="Calibri"/>
                <w:i/>
                <w:color w:val="FF0000"/>
                <w:sz w:val="24"/>
              </w:rPr>
              <w:t xml:space="preserve">(Organisation) </w:t>
            </w:r>
            <w:r w:rsidRPr="00DB1F6B">
              <w:rPr>
                <w:rFonts w:ascii="Calibri" w:hAnsi="Calibri" w:cs="Calibri"/>
                <w:sz w:val="24"/>
              </w:rPr>
              <w:t>Policy to combat and prevent bullying</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4.1</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Responding to concerns about individuals outside of </w:t>
            </w:r>
            <w:r w:rsidRPr="002D45A7">
              <w:rPr>
                <w:rFonts w:ascii="Calibri" w:hAnsi="Calibri" w:cs="Calibri"/>
                <w:i/>
                <w:color w:val="FF0000"/>
                <w:sz w:val="24"/>
              </w:rPr>
              <w:t>(Organisation)</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sidRPr="000E4C4D">
              <w:rPr>
                <w:rFonts w:ascii="Calibri" w:hAnsi="Calibri" w:cs="Calibri"/>
                <w:i/>
                <w:color w:val="FF0000"/>
                <w:sz w:val="24"/>
              </w:rPr>
              <w:t>(Organisati</w:t>
            </w:r>
            <w:r>
              <w:rPr>
                <w:rFonts w:ascii="Calibri" w:hAnsi="Calibri" w:cs="Calibri"/>
                <w:i/>
                <w:color w:val="FF0000"/>
                <w:sz w:val="24"/>
              </w:rPr>
              <w:t xml:space="preserve">on) </w:t>
            </w:r>
            <w:r w:rsidRPr="00DB1F6B">
              <w:rPr>
                <w:rFonts w:ascii="Calibri" w:hAnsi="Calibri" w:cs="Calibri"/>
                <w:sz w:val="24"/>
              </w:rPr>
              <w:t xml:space="preserve">process which MUST be followed if there are concerns that some OUTSIDE of </w:t>
            </w:r>
            <w:r>
              <w:rPr>
                <w:rFonts w:ascii="Calibri" w:hAnsi="Calibri" w:cs="Calibri"/>
                <w:i/>
                <w:color w:val="FF0000"/>
                <w:sz w:val="24"/>
              </w:rPr>
              <w:t xml:space="preserve">(Organisation) </w:t>
            </w:r>
            <w:r w:rsidRPr="00DB1F6B">
              <w:rPr>
                <w:rFonts w:ascii="Calibri" w:hAnsi="Calibri" w:cs="Calibri"/>
                <w:sz w:val="24"/>
              </w:rPr>
              <w:t xml:space="preserve">has abused or has been alleged to abuse a child or young person attending a </w:t>
            </w:r>
            <w:r>
              <w:rPr>
                <w:rFonts w:ascii="Calibri" w:hAnsi="Calibri" w:cs="Calibri"/>
                <w:i/>
                <w:color w:val="FF0000"/>
                <w:sz w:val="24"/>
              </w:rPr>
              <w:t xml:space="preserve">(Organisation) </w:t>
            </w:r>
            <w:r w:rsidRPr="00DB1F6B">
              <w:rPr>
                <w:rFonts w:ascii="Calibri" w:hAnsi="Calibri" w:cs="Calibri"/>
                <w:sz w:val="24"/>
              </w:rPr>
              <w:t>session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4.2</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Responding to concerns about a member of </w:t>
            </w:r>
            <w:r w:rsidRPr="002D45A7">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staff or volunteer</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Pr="00DB1F6B">
              <w:rPr>
                <w:rFonts w:ascii="Calibri" w:hAnsi="Calibri" w:cs="Calibri"/>
                <w:sz w:val="24"/>
              </w:rPr>
              <w:t xml:space="preserve">process which MUST be followed if there are concerns that a </w:t>
            </w:r>
            <w:r>
              <w:rPr>
                <w:rFonts w:ascii="Calibri" w:hAnsi="Calibri" w:cs="Calibri"/>
                <w:i/>
                <w:color w:val="FF0000"/>
                <w:sz w:val="24"/>
              </w:rPr>
              <w:t xml:space="preserve">(Organisation) </w:t>
            </w:r>
            <w:r w:rsidRPr="00DB1F6B">
              <w:rPr>
                <w:rFonts w:ascii="Calibri" w:hAnsi="Calibri" w:cs="Calibri"/>
                <w:sz w:val="24"/>
              </w:rPr>
              <w:t>member of staff or volunteer has abused or has been alleged to abuse a child or young person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4.3</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Responding to concerns about an e-safety incident</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sidRPr="00DB1F6B">
              <w:rPr>
                <w:rFonts w:ascii="Calibri" w:hAnsi="Calibri" w:cs="Calibri"/>
                <w:sz w:val="24"/>
              </w:rPr>
              <w:t>process which MUST be followed if there are concerns about an e-safety incident</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4.4</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Pr="00F5626C">
              <w:rPr>
                <w:rFonts w:ascii="Calibri" w:hAnsi="Calibri" w:cs="Calibri"/>
                <w:b/>
                <w:sz w:val="24"/>
              </w:rPr>
              <w:t xml:space="preserve">Internal Safeguarding Procedures: </w:t>
            </w:r>
            <w:r w:rsidRPr="00F5626C">
              <w:rPr>
                <w:rFonts w:ascii="Calibri" w:hAnsi="Calibri" w:cs="Calibri"/>
                <w:sz w:val="24"/>
              </w:rPr>
              <w:t>Risk Management Process</w:t>
            </w:r>
          </w:p>
        </w:tc>
        <w:tc>
          <w:tcPr>
            <w:tcW w:w="4974" w:type="dxa"/>
          </w:tcPr>
          <w:p w:rsidR="0027511E" w:rsidRPr="00A605DC"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Pr>
                <w:rFonts w:ascii="Calibri" w:hAnsi="Calibri" w:cs="Calibri"/>
                <w:sz w:val="24"/>
              </w:rPr>
              <w:t>process highlighting training requirement through to responding to an issue raised within the DBS check</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4.5</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Pr="00F5626C">
              <w:rPr>
                <w:rFonts w:ascii="Calibri" w:hAnsi="Calibri" w:cs="Calibri"/>
                <w:b/>
                <w:sz w:val="24"/>
              </w:rPr>
              <w:t>Internal Safeguarding Procedures:</w:t>
            </w:r>
            <w:r w:rsidRPr="00F5626C">
              <w:rPr>
                <w:rFonts w:ascii="Calibri" w:hAnsi="Calibri" w:cs="Calibri"/>
                <w:sz w:val="24"/>
              </w:rPr>
              <w:t xml:space="preserve"> Responding to an allegation made about a Coach or Volunteer within a </w:t>
            </w:r>
            <w:r w:rsidRPr="002D45A7">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session</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The process </w:t>
            </w:r>
            <w:r>
              <w:rPr>
                <w:rFonts w:ascii="Calibri" w:hAnsi="Calibri" w:cs="Calibri"/>
                <w:i/>
                <w:color w:val="FF0000"/>
                <w:sz w:val="24"/>
              </w:rPr>
              <w:t xml:space="preserve">(Organisation) </w:t>
            </w:r>
            <w:r>
              <w:rPr>
                <w:rFonts w:ascii="Calibri" w:hAnsi="Calibri" w:cs="Calibri"/>
                <w:sz w:val="24"/>
              </w:rPr>
              <w:t xml:space="preserve">will apply in responding to an allegation received through the </w:t>
            </w:r>
            <w:r>
              <w:rPr>
                <w:rFonts w:ascii="Calibri" w:hAnsi="Calibri" w:cs="Calibri"/>
                <w:i/>
                <w:color w:val="FF0000"/>
                <w:sz w:val="24"/>
              </w:rPr>
              <w:t xml:space="preserve">(Organisation) </w:t>
            </w:r>
            <w:r>
              <w:rPr>
                <w:rFonts w:ascii="Calibri" w:hAnsi="Calibri" w:cs="Calibri"/>
                <w:sz w:val="24"/>
              </w:rPr>
              <w:t xml:space="preserve">Lead Welfare Officer about a coach or volunteer involved with a </w:t>
            </w:r>
            <w:r>
              <w:rPr>
                <w:rFonts w:ascii="Calibri" w:hAnsi="Calibri" w:cs="Calibri"/>
                <w:i/>
                <w:color w:val="FF0000"/>
                <w:sz w:val="24"/>
              </w:rPr>
              <w:t xml:space="preserve">(Organisation) </w:t>
            </w:r>
            <w:r>
              <w:rPr>
                <w:rFonts w:ascii="Calibri" w:hAnsi="Calibri" w:cs="Calibri"/>
                <w:sz w:val="24"/>
              </w:rPr>
              <w:t>session.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4.6</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b/>
                <w:i/>
                <w:color w:val="FF0000"/>
                <w:sz w:val="24"/>
              </w:rPr>
              <w:t>(Organisation)</w:t>
            </w:r>
            <w:r>
              <w:rPr>
                <w:rFonts w:ascii="Calibri" w:hAnsi="Calibri" w:cs="Calibri"/>
                <w:b/>
                <w:i/>
                <w:sz w:val="24"/>
              </w:rPr>
              <w:t xml:space="preserve"> </w:t>
            </w:r>
            <w:r w:rsidRPr="00F5626C">
              <w:rPr>
                <w:rFonts w:ascii="Calibri" w:hAnsi="Calibri" w:cs="Calibri"/>
                <w:b/>
                <w:sz w:val="24"/>
              </w:rPr>
              <w:t>Internal Safeguarding Procedures:</w:t>
            </w:r>
            <w:r w:rsidRPr="00F5626C">
              <w:rPr>
                <w:rFonts w:ascii="Calibri" w:hAnsi="Calibri" w:cs="Calibri"/>
                <w:sz w:val="24"/>
              </w:rPr>
              <w:t xml:space="preserve"> Responding to an allegation made about an individual outside of a </w:t>
            </w:r>
            <w:r w:rsidRPr="002D45A7">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session</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The process </w:t>
            </w:r>
            <w:r>
              <w:rPr>
                <w:rFonts w:ascii="Calibri" w:hAnsi="Calibri" w:cs="Calibri"/>
                <w:i/>
                <w:color w:val="FF0000"/>
                <w:sz w:val="24"/>
              </w:rPr>
              <w:t xml:space="preserve">(Organisation) </w:t>
            </w:r>
            <w:r>
              <w:rPr>
                <w:rFonts w:ascii="Calibri" w:hAnsi="Calibri" w:cs="Calibri"/>
                <w:sz w:val="24"/>
              </w:rPr>
              <w:t xml:space="preserve">will apply in responding to an allegation received through the </w:t>
            </w:r>
            <w:r>
              <w:rPr>
                <w:rFonts w:ascii="Calibri" w:hAnsi="Calibri" w:cs="Calibri"/>
                <w:i/>
                <w:color w:val="FF0000"/>
                <w:sz w:val="24"/>
              </w:rPr>
              <w:t xml:space="preserve">(Organisation) </w:t>
            </w:r>
            <w:r>
              <w:rPr>
                <w:rFonts w:ascii="Calibri" w:hAnsi="Calibri" w:cs="Calibri"/>
                <w:sz w:val="24"/>
              </w:rPr>
              <w:t xml:space="preserve">Lead Welfare Officer about </w:t>
            </w:r>
            <w:proofErr w:type="spellStart"/>
            <w:proofErr w:type="gramStart"/>
            <w:r>
              <w:rPr>
                <w:rFonts w:ascii="Calibri" w:hAnsi="Calibri" w:cs="Calibri"/>
                <w:sz w:val="24"/>
              </w:rPr>
              <w:t>a</w:t>
            </w:r>
            <w:proofErr w:type="spellEnd"/>
            <w:proofErr w:type="gramEnd"/>
            <w:r>
              <w:rPr>
                <w:rFonts w:ascii="Calibri" w:hAnsi="Calibri" w:cs="Calibri"/>
                <w:sz w:val="24"/>
              </w:rPr>
              <w:t xml:space="preserve"> individual who is not associated with a </w:t>
            </w:r>
            <w:r>
              <w:rPr>
                <w:rFonts w:ascii="Calibri" w:hAnsi="Calibri" w:cs="Calibri"/>
                <w:i/>
                <w:color w:val="FF0000"/>
                <w:sz w:val="24"/>
              </w:rPr>
              <w:t xml:space="preserve">(Organisation) </w:t>
            </w:r>
            <w:r>
              <w:rPr>
                <w:rFonts w:ascii="Calibri" w:hAnsi="Calibri" w:cs="Calibri"/>
                <w:sz w:val="24"/>
              </w:rPr>
              <w:t>session.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4.7</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2D45A7">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Incidents and Complaints Monitoring Process</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Pr>
                <w:rFonts w:ascii="Calibri" w:hAnsi="Calibri" w:cs="Calibri"/>
                <w:sz w:val="24"/>
              </w:rPr>
              <w:t xml:space="preserve">process for monitoring incidents and complaints </w:t>
            </w:r>
          </w:p>
        </w:tc>
      </w:tr>
    </w:tbl>
    <w:p w:rsidR="007E3622" w:rsidRDefault="007E3622">
      <w:pPr>
        <w:sectPr w:rsidR="007E3622" w:rsidSect="0000298F">
          <w:pgSz w:w="11906" w:h="16838" w:code="9"/>
          <w:pgMar w:top="720" w:right="720" w:bottom="720" w:left="720" w:header="709" w:footer="709" w:gutter="0"/>
          <w:cols w:space="708"/>
          <w:docGrid w:linePitch="360"/>
        </w:sectPr>
      </w:pPr>
    </w:p>
    <w:p w:rsidR="007E3622" w:rsidRDefault="007E3622">
      <w:pPr>
        <w:rPr>
          <w:b/>
        </w:rPr>
      </w:pPr>
      <w:r w:rsidRPr="004B0928">
        <w:rPr>
          <w:b/>
        </w:rPr>
        <w:lastRenderedPageBreak/>
        <w:t>Continued:</w:t>
      </w:r>
      <w:r>
        <w:rPr>
          <w:b/>
        </w:rPr>
        <w:tab/>
      </w:r>
    </w:p>
    <w:tbl>
      <w:tblPr>
        <w:tblStyle w:val="TableGrid"/>
        <w:tblW w:w="0" w:type="auto"/>
        <w:tblLook w:val="04A0" w:firstRow="1" w:lastRow="0" w:firstColumn="1" w:lastColumn="0" w:noHBand="0" w:noVBand="1"/>
      </w:tblPr>
      <w:tblGrid>
        <w:gridCol w:w="1143"/>
        <w:gridCol w:w="4226"/>
        <w:gridCol w:w="4974"/>
      </w:tblGrid>
      <w:tr w:rsidR="007E3622" w:rsidRPr="00DB1F6B" w:rsidTr="007E3622">
        <w:trPr>
          <w:trHeight w:val="567"/>
        </w:trPr>
        <w:tc>
          <w:tcPr>
            <w:tcW w:w="1143" w:type="dxa"/>
          </w:tcPr>
          <w:p w:rsidR="007E3622" w:rsidRPr="00DB1F6B" w:rsidRDefault="007E3622" w:rsidP="009A299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tcPr>
          <w:p w:rsidR="007E3622" w:rsidRPr="00DB1F6B" w:rsidRDefault="007E3622" w:rsidP="009A299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tcPr>
          <w:p w:rsidR="007E3622" w:rsidRPr="00DB1F6B" w:rsidRDefault="007E3622" w:rsidP="009A2993">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4.8</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Incident Report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should be provided or captured by an individual receiving a disclosure or allegation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4.9</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e-Safety Incident Report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should be captured if there is an incident, or poor practice linked to e-technology or social media</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4.10</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Poor Practice Referral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Template form which outlines the key elements of information which needs to be identified if there is a suspicion or report of poor practice within the coaching environment or session</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4.11</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Welfare Discipline and Dispute Resolutions Procedures (Officer)</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Discipline and dispute resolution policy for those employed or deployed by </w:t>
            </w:r>
            <w:r w:rsidRPr="000E4C4D">
              <w:rPr>
                <w:rFonts w:ascii="Calibri" w:hAnsi="Calibri" w:cs="Calibri"/>
                <w:i/>
                <w:color w:val="FF0000"/>
                <w:sz w:val="24"/>
              </w:rPr>
              <w:t xml:space="preserve">(Organisation)  </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4.12</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Pr="00F5626C">
              <w:rPr>
                <w:rFonts w:ascii="Calibri" w:hAnsi="Calibri" w:cs="Calibri"/>
                <w:sz w:val="24"/>
              </w:rPr>
              <w:t>Welfare Discipline and Dispute Resolutions Procedures (Athlete)</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Discipline and dispute resolution policy for athletes</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C4.13</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Pr>
                <w:rFonts w:ascii="Calibri" w:hAnsi="Calibri" w:cs="Calibri"/>
                <w:i/>
                <w:sz w:val="24"/>
              </w:rPr>
              <w:t xml:space="preserve"> </w:t>
            </w:r>
            <w:r w:rsidRPr="00F5626C">
              <w:rPr>
                <w:rFonts w:ascii="Calibri" w:hAnsi="Calibri" w:cs="Calibri"/>
                <w:sz w:val="24"/>
              </w:rPr>
              <w:t>Welfare Lead Officer/</w:t>
            </w:r>
            <w:r w:rsidRPr="00F5626C">
              <w:rPr>
                <w:rFonts w:ascii="Calibri" w:hAnsi="Calibri" w:cs="Calibri"/>
                <w:i/>
                <w:color w:val="FF0000"/>
                <w:sz w:val="24"/>
              </w:rPr>
              <w:t xml:space="preserve">(Organisation) </w:t>
            </w:r>
            <w:r w:rsidRPr="00F5626C">
              <w:rPr>
                <w:rFonts w:ascii="Calibri" w:hAnsi="Calibri" w:cs="Calibri"/>
                <w:sz w:val="24"/>
              </w:rPr>
              <w:t>Safeguarding Panel Referral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Template form to be completed by the </w:t>
            </w:r>
            <w:r>
              <w:rPr>
                <w:rFonts w:ascii="Calibri" w:hAnsi="Calibri" w:cs="Calibri"/>
                <w:i/>
                <w:color w:val="FF0000"/>
                <w:sz w:val="24"/>
              </w:rPr>
              <w:t xml:space="preserve">(Organisation) </w:t>
            </w:r>
            <w:r>
              <w:rPr>
                <w:rFonts w:ascii="Calibri" w:hAnsi="Calibri" w:cs="Calibri"/>
                <w:sz w:val="24"/>
              </w:rPr>
              <w:t xml:space="preserve">LWO or the Safeguarding Panel which records the key points of the </w:t>
            </w:r>
            <w:r>
              <w:rPr>
                <w:rFonts w:ascii="Calibri" w:hAnsi="Calibri" w:cs="Calibri"/>
                <w:i/>
                <w:color w:val="FF0000"/>
                <w:sz w:val="24"/>
              </w:rPr>
              <w:t xml:space="preserve">(Organisation) </w:t>
            </w:r>
            <w:r>
              <w:rPr>
                <w:rFonts w:ascii="Calibri" w:hAnsi="Calibri" w:cs="Calibri"/>
                <w:sz w:val="24"/>
              </w:rPr>
              <w:t xml:space="preserve">Safeguarding Panel discussion and identifies the chain of communication on to appropriate individuals or bodies. </w:t>
            </w:r>
          </w:p>
        </w:tc>
      </w:tr>
      <w:tr w:rsidR="0027511E" w:rsidRPr="00DB1F6B" w:rsidTr="00DB2125">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C4.14</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Pr="00F5626C">
              <w:rPr>
                <w:rFonts w:ascii="Calibri" w:hAnsi="Calibri" w:cs="Calibri"/>
                <w:sz w:val="24"/>
              </w:rPr>
              <w:t>Whistle Blowing Policy</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i/>
                <w:color w:val="FF0000"/>
                <w:sz w:val="24"/>
              </w:rPr>
              <w:t xml:space="preserve">(Organisation) </w:t>
            </w:r>
            <w:r>
              <w:rPr>
                <w:rFonts w:ascii="Calibri" w:hAnsi="Calibri" w:cs="Calibri"/>
                <w:sz w:val="24"/>
              </w:rPr>
              <w:t xml:space="preserve">Whistle Blowing Policy which can be evoked if an individual believes that a member of </w:t>
            </w:r>
            <w:r>
              <w:rPr>
                <w:rFonts w:ascii="Calibri" w:hAnsi="Calibri" w:cs="Calibri"/>
                <w:i/>
                <w:color w:val="FF0000"/>
                <w:sz w:val="24"/>
              </w:rPr>
              <w:t xml:space="preserve">(Organisation) </w:t>
            </w:r>
            <w:r>
              <w:rPr>
                <w:rFonts w:ascii="Calibri" w:hAnsi="Calibri" w:cs="Calibri"/>
                <w:sz w:val="24"/>
              </w:rPr>
              <w:t>staff is behaving inappropriately</w:t>
            </w:r>
          </w:p>
        </w:tc>
      </w:tr>
      <w:tr w:rsidR="0027511E" w:rsidRPr="00DB1F6B" w:rsidTr="00DB2125">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C4.15</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Lead Officer Referral/Disclosure Report Form  </w:t>
            </w:r>
          </w:p>
        </w:tc>
        <w:tc>
          <w:tcPr>
            <w:tcW w:w="4974" w:type="dxa"/>
          </w:tcPr>
          <w:p w:rsidR="0027511E" w:rsidRDefault="0027511E" w:rsidP="00B000A6">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Form to be used by the </w:t>
            </w:r>
            <w:r>
              <w:rPr>
                <w:rFonts w:ascii="Calibri" w:hAnsi="Calibri" w:cs="Calibri"/>
                <w:i/>
                <w:color w:val="FF0000"/>
                <w:sz w:val="24"/>
              </w:rPr>
              <w:t xml:space="preserve">(Organisation) </w:t>
            </w:r>
            <w:r>
              <w:rPr>
                <w:rFonts w:ascii="Calibri" w:hAnsi="Calibri" w:cs="Calibri"/>
                <w:sz w:val="24"/>
              </w:rPr>
              <w:t>Lead or Associate Lead Welfare Officer when receiving information about referral or disclosure</w:t>
            </w:r>
          </w:p>
        </w:tc>
      </w:tr>
      <w:tr w:rsidR="0027511E" w:rsidRPr="00DB1F6B" w:rsidTr="00DB2125">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C4.16</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Guidance for storing Welfare case or referral information</w:t>
            </w:r>
          </w:p>
        </w:tc>
        <w:tc>
          <w:tcPr>
            <w:tcW w:w="4974" w:type="dxa"/>
          </w:tcPr>
          <w:p w:rsidR="0027511E" w:rsidRDefault="0027511E" w:rsidP="00B000A6">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Information for Lead Welfare Officer regarding the processes for storing information which links to a Welfare case or referral, in accordance with Data Protection legislation.</w:t>
            </w:r>
          </w:p>
        </w:tc>
      </w:tr>
      <w:tr w:rsidR="0027511E" w:rsidRPr="00DB1F6B" w:rsidTr="00DB2125">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C4.17</w:t>
            </w:r>
          </w:p>
        </w:tc>
        <w:tc>
          <w:tcPr>
            <w:tcW w:w="4226" w:type="dxa"/>
          </w:tcPr>
          <w:p w:rsidR="0027511E" w:rsidRPr="00606AAA"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lang w:val="en-AU"/>
              </w:rPr>
            </w:pPr>
            <w:r w:rsidRPr="00F5626C">
              <w:rPr>
                <w:rFonts w:ascii="Calibri" w:hAnsi="Calibri" w:cs="Calibri"/>
                <w:sz w:val="24"/>
                <w:lang w:val="en-AU"/>
              </w:rPr>
              <w:t>Making a Referral to the Disclosure and Barring Service (DBS)</w:t>
            </w:r>
          </w:p>
        </w:tc>
        <w:tc>
          <w:tcPr>
            <w:tcW w:w="4974" w:type="dxa"/>
          </w:tcPr>
          <w:p w:rsidR="0027511E" w:rsidRDefault="0027511E" w:rsidP="00606A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Form created by the DBS for organisations who have a legal duty to refer an individual to the DBS</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5.1</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Recruitment Process</w:t>
            </w:r>
          </w:p>
        </w:tc>
        <w:tc>
          <w:tcPr>
            <w:tcW w:w="4974"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Cyclical representation of the process </w:t>
            </w:r>
            <w:r>
              <w:rPr>
                <w:rFonts w:ascii="Calibri" w:hAnsi="Calibri" w:cs="Calibri"/>
                <w:i/>
                <w:color w:val="FF0000"/>
                <w:sz w:val="24"/>
              </w:rPr>
              <w:t xml:space="preserve">(Organisation) </w:t>
            </w:r>
            <w:r>
              <w:rPr>
                <w:rFonts w:ascii="Calibri" w:hAnsi="Calibri" w:cs="Calibri"/>
                <w:sz w:val="24"/>
              </w:rPr>
              <w:t>apply to recruitment</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5.2</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 xml:space="preserve">(Organisation) </w:t>
            </w:r>
            <w:r w:rsidRPr="00F5626C">
              <w:rPr>
                <w:rFonts w:ascii="Calibri" w:hAnsi="Calibri" w:cs="Calibri"/>
                <w:sz w:val="24"/>
              </w:rPr>
              <w:t>Recruitment Policy</w:t>
            </w:r>
          </w:p>
        </w:tc>
        <w:tc>
          <w:tcPr>
            <w:tcW w:w="4974" w:type="dxa"/>
          </w:tcPr>
          <w:p w:rsidR="0027511E" w:rsidRPr="00DB1F6B" w:rsidRDefault="0027511E" w:rsidP="0027511E">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This is </w:t>
            </w:r>
            <w:r>
              <w:rPr>
                <w:rFonts w:ascii="Calibri" w:hAnsi="Calibri" w:cs="Calibri"/>
                <w:i/>
                <w:color w:val="FF0000"/>
                <w:sz w:val="24"/>
              </w:rPr>
              <w:t>(Organisation)</w:t>
            </w:r>
            <w:r>
              <w:rPr>
                <w:rFonts w:ascii="Calibri" w:hAnsi="Calibri" w:cs="Calibri"/>
                <w:sz w:val="24"/>
              </w:rPr>
              <w:t>’s full Recruitment Policy</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5.3</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Application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This will receive if they request the opportunity to apply for a position with </w:t>
            </w:r>
            <w:r w:rsidRPr="000E4C4D">
              <w:rPr>
                <w:rFonts w:ascii="Calibri" w:hAnsi="Calibri" w:cs="Calibri"/>
                <w:i/>
                <w:color w:val="FF0000"/>
                <w:sz w:val="24"/>
              </w:rPr>
              <w:t xml:space="preserve">(Organisation)  </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5.4</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Reference Form</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This will be sent out to the contact the candidate supplies as a reference for previous employment or who will attest to their character and suitability for the position applied for.</w:t>
            </w:r>
          </w:p>
        </w:tc>
      </w:tr>
    </w:tbl>
    <w:p w:rsidR="007E3622" w:rsidRDefault="007E3622">
      <w:pPr>
        <w:sectPr w:rsidR="007E3622" w:rsidSect="0000298F">
          <w:pgSz w:w="11906" w:h="16838" w:code="9"/>
          <w:pgMar w:top="720" w:right="720" w:bottom="720" w:left="720" w:header="709" w:footer="709" w:gutter="0"/>
          <w:cols w:space="708"/>
          <w:docGrid w:linePitch="360"/>
        </w:sectPr>
      </w:pPr>
    </w:p>
    <w:p w:rsidR="007E3622" w:rsidRPr="004B0928" w:rsidRDefault="007E3622" w:rsidP="007E3622">
      <w:pPr>
        <w:tabs>
          <w:tab w:val="left" w:pos="2025"/>
        </w:tabs>
        <w:rPr>
          <w:b/>
        </w:rPr>
      </w:pPr>
      <w:r w:rsidRPr="004B0928">
        <w:rPr>
          <w:b/>
        </w:rPr>
        <w:lastRenderedPageBreak/>
        <w:t>Continued:</w:t>
      </w:r>
      <w:r>
        <w:rPr>
          <w:b/>
        </w:rPr>
        <w:tab/>
      </w:r>
    </w:p>
    <w:tbl>
      <w:tblPr>
        <w:tblStyle w:val="TableGrid"/>
        <w:tblW w:w="0" w:type="auto"/>
        <w:tblLook w:val="04A0" w:firstRow="1" w:lastRow="0" w:firstColumn="1" w:lastColumn="0" w:noHBand="0" w:noVBand="1"/>
      </w:tblPr>
      <w:tblGrid>
        <w:gridCol w:w="1143"/>
        <w:gridCol w:w="4226"/>
        <w:gridCol w:w="4974"/>
      </w:tblGrid>
      <w:tr w:rsidR="007E3622" w:rsidRPr="00DB1F6B" w:rsidTr="00E007AD">
        <w:trPr>
          <w:trHeight w:val="567"/>
        </w:trPr>
        <w:tc>
          <w:tcPr>
            <w:tcW w:w="1143" w:type="dxa"/>
            <w:vAlign w:val="center"/>
          </w:tcPr>
          <w:p w:rsidR="007E3622" w:rsidRPr="00DB1F6B" w:rsidRDefault="007E3622" w:rsidP="00E007A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Appendix</w:t>
            </w:r>
          </w:p>
        </w:tc>
        <w:tc>
          <w:tcPr>
            <w:tcW w:w="4226" w:type="dxa"/>
            <w:vAlign w:val="center"/>
          </w:tcPr>
          <w:p w:rsidR="007E3622" w:rsidRPr="00DB1F6B" w:rsidRDefault="007E3622" w:rsidP="00E007A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Title</w:t>
            </w:r>
          </w:p>
        </w:tc>
        <w:tc>
          <w:tcPr>
            <w:tcW w:w="4974" w:type="dxa"/>
            <w:vAlign w:val="center"/>
          </w:tcPr>
          <w:p w:rsidR="007E3622" w:rsidRPr="00DB1F6B" w:rsidRDefault="007E3622" w:rsidP="00E007AD">
            <w:pPr>
              <w:widowControl w:val="0"/>
              <w:tabs>
                <w:tab w:val="left" w:pos="360"/>
              </w:tabs>
              <w:overflowPunct w:val="0"/>
              <w:autoSpaceDE w:val="0"/>
              <w:autoSpaceDN w:val="0"/>
              <w:adjustRightInd w:val="0"/>
              <w:spacing w:line="276" w:lineRule="auto"/>
              <w:ind w:right="-24"/>
              <w:textAlignment w:val="baseline"/>
              <w:rPr>
                <w:rFonts w:ascii="Calibri" w:hAnsi="Calibri" w:cs="Calibri"/>
                <w:b/>
                <w:sz w:val="24"/>
              </w:rPr>
            </w:pPr>
            <w:r w:rsidRPr="00DB1F6B">
              <w:rPr>
                <w:rFonts w:ascii="Calibri" w:hAnsi="Calibri" w:cs="Calibri"/>
                <w:b/>
                <w:sz w:val="24"/>
              </w:rPr>
              <w:t>Description</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5.5</w:t>
            </w:r>
            <w:r>
              <w:rPr>
                <w:rFonts w:ascii="Calibri" w:hAnsi="Calibri" w:cs="Calibri"/>
                <w:sz w:val="24"/>
              </w:rPr>
              <w:t>a</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Pr="00F5626C">
              <w:rPr>
                <w:rFonts w:ascii="Calibri" w:hAnsi="Calibri" w:cs="Calibri"/>
                <w:i/>
                <w:color w:val="FF0000"/>
                <w:sz w:val="24"/>
              </w:rPr>
              <w:t xml:space="preserve">(Organisation) </w:t>
            </w:r>
            <w:r w:rsidRPr="00F5626C">
              <w:rPr>
                <w:rFonts w:ascii="Calibri" w:hAnsi="Calibri" w:cs="Calibri"/>
                <w:sz w:val="24"/>
              </w:rPr>
              <w:t>Lead Welfare Officer</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sidRPr="000E4C4D">
              <w:rPr>
                <w:rFonts w:ascii="Calibri" w:hAnsi="Calibri" w:cs="Calibri"/>
                <w:i/>
                <w:color w:val="FF0000"/>
                <w:sz w:val="24"/>
              </w:rPr>
              <w:t>(Organisa</w:t>
            </w:r>
            <w:r>
              <w:rPr>
                <w:rFonts w:ascii="Calibri" w:hAnsi="Calibri" w:cs="Calibri"/>
                <w:i/>
                <w:color w:val="FF0000"/>
                <w:sz w:val="24"/>
              </w:rPr>
              <w:t xml:space="preserve">tion) </w:t>
            </w:r>
            <w:r>
              <w:rPr>
                <w:rFonts w:ascii="Calibri" w:hAnsi="Calibri" w:cs="Calibri"/>
                <w:sz w:val="24"/>
              </w:rPr>
              <w:t xml:space="preserve">Lead Welfare Officer </w:t>
            </w:r>
          </w:p>
        </w:tc>
      </w:tr>
      <w:tr w:rsidR="0027511E" w:rsidRPr="00DB1F6B" w:rsidTr="00123C6B">
        <w:tc>
          <w:tcPr>
            <w:tcW w:w="1143" w:type="dxa"/>
          </w:tcPr>
          <w:p w:rsidR="0027511E" w:rsidRPr="00DB1F6B" w:rsidRDefault="0027511E" w:rsidP="00F202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w:t>
            </w:r>
            <w:r w:rsidRPr="00DB1F6B">
              <w:rPr>
                <w:rFonts w:ascii="Calibri" w:hAnsi="Calibri" w:cs="Calibri"/>
                <w:sz w:val="24"/>
              </w:rPr>
              <w:t>5.5</w:t>
            </w:r>
            <w:r>
              <w:rPr>
                <w:rFonts w:ascii="Calibri" w:hAnsi="Calibri" w:cs="Calibri"/>
                <w:sz w:val="24"/>
              </w:rPr>
              <w:t>b</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Associate Lead Welfare Officer</w:t>
            </w:r>
          </w:p>
        </w:tc>
        <w:tc>
          <w:tcPr>
            <w:tcW w:w="4974" w:type="dxa"/>
          </w:tcPr>
          <w:p w:rsidR="0027511E" w:rsidRPr="00DB1F6B" w:rsidRDefault="0027511E" w:rsidP="00F202AA">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Pr>
                <w:rFonts w:ascii="Calibri" w:hAnsi="Calibri" w:cs="Calibri"/>
                <w:i/>
                <w:color w:val="FF0000"/>
                <w:sz w:val="24"/>
              </w:rPr>
              <w:t xml:space="preserve">(Organisation) </w:t>
            </w:r>
            <w:r>
              <w:rPr>
                <w:rFonts w:ascii="Calibri" w:hAnsi="Calibri" w:cs="Calibri"/>
                <w:sz w:val="24"/>
              </w:rPr>
              <w:t xml:space="preserve">Associate Lead Welfare Officer </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C5.6</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Pr="00F5626C">
              <w:rPr>
                <w:rFonts w:ascii="Calibri" w:hAnsi="Calibri" w:cs="Calibri"/>
                <w:i/>
                <w:color w:val="FF0000"/>
                <w:sz w:val="24"/>
              </w:rPr>
              <w:t xml:space="preserve">(Organisation) </w:t>
            </w:r>
            <w:r w:rsidRPr="00F5626C">
              <w:rPr>
                <w:rFonts w:ascii="Calibri" w:hAnsi="Calibri" w:cs="Calibri"/>
                <w:sz w:val="24"/>
              </w:rPr>
              <w:t>DBS Countersignatory</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Role description for individuals involved with countersigning DBS checks</w:t>
            </w:r>
          </w:p>
        </w:tc>
      </w:tr>
      <w:tr w:rsidR="0027511E" w:rsidRPr="00DB1F6B" w:rsidTr="00123C6B">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C5.7</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Head Coach</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head coaches employed/deployed by </w:t>
            </w:r>
            <w:r w:rsidRPr="000E4C4D">
              <w:rPr>
                <w:rFonts w:ascii="Calibri" w:hAnsi="Calibri" w:cs="Calibri"/>
                <w:i/>
                <w:color w:val="FF0000"/>
                <w:sz w:val="24"/>
              </w:rPr>
              <w:t xml:space="preserve">(Organisation)  </w:t>
            </w:r>
          </w:p>
        </w:tc>
      </w:tr>
      <w:tr w:rsidR="0027511E" w:rsidRPr="00DB1F6B" w:rsidTr="00123C6B">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C5.8</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Pr>
                <w:rFonts w:ascii="Calibri" w:hAnsi="Calibri" w:cs="Calibri"/>
                <w:i/>
                <w:color w:val="FF0000"/>
                <w:sz w:val="24"/>
              </w:rPr>
              <w:t xml:space="preserve">(Organisation) </w:t>
            </w:r>
            <w:r w:rsidRPr="00F5626C">
              <w:rPr>
                <w:rFonts w:ascii="Calibri" w:hAnsi="Calibri" w:cs="Calibri"/>
                <w:sz w:val="24"/>
              </w:rPr>
              <w:t>Assistant Coach/Leader</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assistant coaches/leaders employed/deployed by </w:t>
            </w:r>
            <w:r w:rsidRPr="000E4C4D">
              <w:rPr>
                <w:rFonts w:ascii="Calibri" w:hAnsi="Calibri" w:cs="Calibri"/>
                <w:i/>
                <w:color w:val="FF0000"/>
                <w:sz w:val="24"/>
              </w:rPr>
              <w:t xml:space="preserve">(Organisation)  </w:t>
            </w:r>
          </w:p>
        </w:tc>
      </w:tr>
      <w:tr w:rsidR="0027511E" w:rsidRPr="00DB1F6B" w:rsidTr="00123C6B">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C5.9</w:t>
            </w:r>
          </w:p>
        </w:tc>
        <w:tc>
          <w:tcPr>
            <w:tcW w:w="4226" w:type="dxa"/>
          </w:tcPr>
          <w:p w:rsidR="0027511E"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 xml:space="preserve">Job Description – </w:t>
            </w:r>
            <w:r w:rsidRPr="00F5626C">
              <w:rPr>
                <w:rFonts w:ascii="Calibri" w:hAnsi="Calibri" w:cs="Calibri"/>
                <w:i/>
                <w:color w:val="FF0000"/>
                <w:sz w:val="24"/>
              </w:rPr>
              <w:t>(Organisation)</w:t>
            </w:r>
            <w:r w:rsidRPr="00F5626C">
              <w:rPr>
                <w:rFonts w:ascii="Calibri" w:hAnsi="Calibri" w:cs="Calibri"/>
                <w:i/>
                <w:sz w:val="24"/>
              </w:rPr>
              <w:t xml:space="preserve"> </w:t>
            </w:r>
            <w:r w:rsidRPr="00F5626C">
              <w:rPr>
                <w:rFonts w:ascii="Calibri" w:hAnsi="Calibri" w:cs="Calibri"/>
                <w:sz w:val="24"/>
              </w:rPr>
              <w:t>Head Junior Coach</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head junior coaches employed/deployed by </w:t>
            </w:r>
            <w:r>
              <w:rPr>
                <w:rFonts w:ascii="Calibri" w:hAnsi="Calibri" w:cs="Calibri"/>
                <w:i/>
                <w:color w:val="FF0000"/>
                <w:sz w:val="24"/>
              </w:rPr>
              <w:t xml:space="preserve">(Organisation) </w:t>
            </w:r>
            <w:r>
              <w:rPr>
                <w:rFonts w:ascii="Calibri" w:hAnsi="Calibri" w:cs="Calibri"/>
                <w:sz w:val="24"/>
              </w:rPr>
              <w:t>(relevant to those coaches working with U18’s)</w:t>
            </w:r>
          </w:p>
        </w:tc>
      </w:tr>
      <w:tr w:rsidR="0027511E" w:rsidRPr="00DB1F6B" w:rsidTr="00123C6B">
        <w:tc>
          <w:tcPr>
            <w:tcW w:w="1143"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C5.10</w:t>
            </w:r>
          </w:p>
        </w:tc>
        <w:tc>
          <w:tcPr>
            <w:tcW w:w="4226" w:type="dxa"/>
          </w:tcPr>
          <w:p w:rsidR="0027511E" w:rsidRPr="001462BB" w:rsidRDefault="0027511E" w:rsidP="004A0563">
            <w:pPr>
              <w:pStyle w:val="Heading2"/>
              <w:ind w:right="-24"/>
              <w:outlineLvl w:val="1"/>
              <w:rPr>
                <w:rFonts w:ascii="Calibri" w:hAnsi="Calibri" w:cs="Calibri"/>
                <w:sz w:val="24"/>
                <w:szCs w:val="24"/>
              </w:rPr>
            </w:pPr>
            <w:r w:rsidRPr="00F5626C">
              <w:rPr>
                <w:rFonts w:ascii="Calibri" w:hAnsi="Calibri" w:cs="Calibri"/>
                <w:sz w:val="24"/>
                <w:szCs w:val="24"/>
              </w:rPr>
              <w:t>Job Description (</w:t>
            </w:r>
            <w:r w:rsidRPr="00F5626C">
              <w:rPr>
                <w:rFonts w:ascii="Calibri" w:hAnsi="Calibri" w:cs="Calibri"/>
                <w:i/>
                <w:color w:val="FF0000"/>
                <w:sz w:val="24"/>
                <w:szCs w:val="24"/>
              </w:rPr>
              <w:t xml:space="preserve">(Organisation) </w:t>
            </w:r>
            <w:r w:rsidRPr="00F5626C">
              <w:rPr>
                <w:rFonts w:ascii="Calibri" w:hAnsi="Calibri" w:cs="Calibri"/>
                <w:sz w:val="24"/>
                <w:szCs w:val="24"/>
              </w:rPr>
              <w:t>Board Welfare Lead)</w:t>
            </w:r>
          </w:p>
        </w:tc>
        <w:tc>
          <w:tcPr>
            <w:tcW w:w="4974"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Role description for the </w:t>
            </w:r>
            <w:r>
              <w:rPr>
                <w:rFonts w:ascii="Calibri" w:hAnsi="Calibri" w:cs="Calibri"/>
                <w:i/>
                <w:color w:val="FF0000"/>
                <w:sz w:val="24"/>
              </w:rPr>
              <w:t xml:space="preserve">(Organisation) </w:t>
            </w:r>
            <w:r>
              <w:rPr>
                <w:rFonts w:ascii="Calibri" w:hAnsi="Calibri" w:cs="Calibri"/>
                <w:sz w:val="24"/>
              </w:rPr>
              <w:t>Board Welfare Champion</w:t>
            </w:r>
          </w:p>
        </w:tc>
      </w:tr>
      <w:tr w:rsidR="0027511E" w:rsidRPr="00DB1F6B" w:rsidTr="00123C6B">
        <w:tc>
          <w:tcPr>
            <w:tcW w:w="1143" w:type="dxa"/>
          </w:tcPr>
          <w:p w:rsidR="0027511E" w:rsidRPr="00DB1F6B"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C5.11</w:t>
            </w:r>
          </w:p>
        </w:tc>
        <w:tc>
          <w:tcPr>
            <w:tcW w:w="4226" w:type="dxa"/>
          </w:tcPr>
          <w:p w:rsidR="0027511E" w:rsidRPr="00DB1F6B" w:rsidRDefault="0027511E" w:rsidP="004A0563">
            <w:pPr>
              <w:widowControl w:val="0"/>
              <w:tabs>
                <w:tab w:val="left" w:pos="360"/>
              </w:tabs>
              <w:overflowPunct w:val="0"/>
              <w:autoSpaceDE w:val="0"/>
              <w:autoSpaceDN w:val="0"/>
              <w:adjustRightInd w:val="0"/>
              <w:ind w:right="-24"/>
              <w:textAlignment w:val="baseline"/>
              <w:rPr>
                <w:rFonts w:ascii="Calibri" w:hAnsi="Calibri" w:cs="Calibri"/>
                <w:sz w:val="24"/>
              </w:rPr>
            </w:pPr>
            <w:r w:rsidRPr="00F5626C">
              <w:rPr>
                <w:rFonts w:ascii="Calibri" w:hAnsi="Calibri" w:cs="Calibri"/>
                <w:sz w:val="24"/>
              </w:rPr>
              <w:t>Self-Disclosure Form</w:t>
            </w:r>
          </w:p>
        </w:tc>
        <w:tc>
          <w:tcPr>
            <w:tcW w:w="4974" w:type="dxa"/>
          </w:tcPr>
          <w:p w:rsidR="0027511E" w:rsidRDefault="0027511E" w:rsidP="00857782">
            <w:pPr>
              <w:widowControl w:val="0"/>
              <w:tabs>
                <w:tab w:val="left" w:pos="360"/>
              </w:tabs>
              <w:overflowPunct w:val="0"/>
              <w:autoSpaceDE w:val="0"/>
              <w:autoSpaceDN w:val="0"/>
              <w:adjustRightInd w:val="0"/>
              <w:ind w:right="-24"/>
              <w:textAlignment w:val="baseline"/>
              <w:rPr>
                <w:rFonts w:ascii="Calibri" w:hAnsi="Calibri" w:cs="Calibri"/>
                <w:sz w:val="24"/>
              </w:rPr>
            </w:pPr>
            <w:r>
              <w:rPr>
                <w:rFonts w:ascii="Calibri" w:hAnsi="Calibri" w:cs="Calibri"/>
                <w:sz w:val="24"/>
              </w:rPr>
              <w:t xml:space="preserve">Form to be completed by the individual being </w:t>
            </w:r>
            <w:proofErr w:type="gramStart"/>
            <w:r>
              <w:rPr>
                <w:rFonts w:ascii="Calibri" w:hAnsi="Calibri" w:cs="Calibri"/>
                <w:sz w:val="24"/>
              </w:rPr>
              <w:t>employed/deployed</w:t>
            </w:r>
            <w:proofErr w:type="gramEnd"/>
            <w:r>
              <w:rPr>
                <w:rFonts w:ascii="Calibri" w:hAnsi="Calibri" w:cs="Calibri"/>
                <w:sz w:val="24"/>
              </w:rPr>
              <w:t xml:space="preserve">.  This needs to be completed prior to receipt of the DBS check certificate.  </w:t>
            </w:r>
          </w:p>
        </w:tc>
      </w:tr>
    </w:tbl>
    <w:p w:rsidR="00F911FE" w:rsidRPr="00DB1F6B" w:rsidRDefault="00F911FE" w:rsidP="00857782">
      <w:pPr>
        <w:widowControl w:val="0"/>
        <w:tabs>
          <w:tab w:val="left" w:pos="360"/>
        </w:tabs>
        <w:overflowPunct w:val="0"/>
        <w:autoSpaceDE w:val="0"/>
        <w:autoSpaceDN w:val="0"/>
        <w:adjustRightInd w:val="0"/>
        <w:ind w:right="-24"/>
        <w:textAlignment w:val="baseline"/>
        <w:rPr>
          <w:rFonts w:ascii="Calibri" w:hAnsi="Calibri" w:cs="Calibri"/>
          <w:sz w:val="24"/>
        </w:rPr>
      </w:pPr>
    </w:p>
    <w:sectPr w:rsidR="00F911FE" w:rsidRPr="00DB1F6B" w:rsidSect="0000298F">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iona Reid" w:date="2015-12-07T15:28:00Z" w:initials="FR">
    <w:p w:rsidR="00F5626C" w:rsidRDefault="00F5626C">
      <w:pPr>
        <w:pStyle w:val="CommentText"/>
      </w:pPr>
      <w:r>
        <w:rPr>
          <w:rStyle w:val="CommentReference"/>
        </w:rPr>
        <w:annotationRef/>
      </w:r>
      <w:r>
        <w:t>Include and amend content of introduction to suit the company/organisation</w:t>
      </w:r>
    </w:p>
  </w:comment>
  <w:comment w:id="1" w:author="Fiona Reid" w:date="2015-12-07T15:42:00Z" w:initials="FR">
    <w:p w:rsidR="00F5626C" w:rsidRDefault="00F5626C">
      <w:pPr>
        <w:pStyle w:val="CommentText"/>
      </w:pPr>
      <w:r>
        <w:rPr>
          <w:rStyle w:val="CommentReference"/>
        </w:rPr>
        <w:annotationRef/>
      </w:r>
      <w:r>
        <w:t>Identify Key Principles which are relevant to your organisation linked to Safeguarding</w:t>
      </w:r>
    </w:p>
  </w:comment>
  <w:comment w:id="9" w:author="Fiona Reid" w:date="2015-12-07T15:48:00Z" w:initials="FR">
    <w:p w:rsidR="00F5626C" w:rsidRDefault="00F5626C">
      <w:pPr>
        <w:pStyle w:val="CommentText"/>
      </w:pPr>
      <w:r>
        <w:rPr>
          <w:rStyle w:val="CommentReference"/>
        </w:rPr>
        <w:annotationRef/>
      </w:r>
      <w:r>
        <w:t>These are the Appendices DSW use – insert and delete as appropriate.  If you require templates of any of these appendices please contact:</w:t>
      </w:r>
    </w:p>
    <w:p w:rsidR="00F5626C" w:rsidRDefault="00865667">
      <w:pPr>
        <w:pStyle w:val="CommentText"/>
      </w:pPr>
      <w:hyperlink r:id="rId1" w:history="1">
        <w:r w:rsidR="00F5626C" w:rsidRPr="004364E7">
          <w:rPr>
            <w:rStyle w:val="Hyperlink"/>
          </w:rPr>
          <w:t>fiona.reid@disabilitysportwales.com</w:t>
        </w:r>
      </w:hyperlink>
      <w:r w:rsidR="00F5626C">
        <w:t xml:space="preserve"> </w:t>
      </w:r>
    </w:p>
  </w:comment>
  <w:comment w:id="45" w:author="Fiona Reid" w:date="2015-12-07T15:50:00Z" w:initials="FR">
    <w:p w:rsidR="00F5626C" w:rsidRDefault="00F5626C" w:rsidP="00F06D2D">
      <w:pPr>
        <w:pStyle w:val="CommentText"/>
      </w:pPr>
      <w:r>
        <w:rPr>
          <w:rStyle w:val="CommentReference"/>
        </w:rPr>
        <w:annotationRef/>
      </w:r>
      <w:r>
        <w:t>These are the Appendices DSW use – insert and delete as appropriate.  If you require templates of any of these appendices please contact:</w:t>
      </w:r>
    </w:p>
    <w:p w:rsidR="00F5626C" w:rsidRDefault="00865667">
      <w:pPr>
        <w:pStyle w:val="CommentText"/>
      </w:pPr>
      <w:hyperlink r:id="rId2" w:history="1">
        <w:r w:rsidR="00F5626C" w:rsidRPr="004364E7">
          <w:rPr>
            <w:rStyle w:val="Hyperlink"/>
          </w:rPr>
          <w:t>fiona.reid@disabilitysportwales.com</w:t>
        </w:r>
      </w:hyperlink>
      <w:r w:rsidR="00F5626C">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67" w:rsidRDefault="00865667" w:rsidP="00A40C8C">
      <w:pPr>
        <w:spacing w:line="240" w:lineRule="auto"/>
      </w:pPr>
      <w:r>
        <w:separator/>
      </w:r>
    </w:p>
  </w:endnote>
  <w:endnote w:type="continuationSeparator" w:id="0">
    <w:p w:rsidR="00865667" w:rsidRDefault="00865667" w:rsidP="00A4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C" w:rsidRPr="00BF7458" w:rsidRDefault="00F5626C" w:rsidP="00BF7458">
    <w:pPr>
      <w:pStyle w:val="Footer"/>
      <w:ind w:right="-24"/>
      <w:rPr>
        <w:sz w:val="20"/>
        <w:szCs w:val="20"/>
      </w:rPr>
    </w:pPr>
  </w:p>
  <w:p w:rsidR="00F5626C" w:rsidRDefault="00F56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91601"/>
      <w:docPartObj>
        <w:docPartGallery w:val="Page Numbers (Bottom of Page)"/>
        <w:docPartUnique/>
      </w:docPartObj>
    </w:sdtPr>
    <w:sdtEndPr>
      <w:rPr>
        <w:color w:val="808080" w:themeColor="background1" w:themeShade="80"/>
        <w:spacing w:val="60"/>
        <w:sz w:val="20"/>
        <w:szCs w:val="20"/>
      </w:rPr>
    </w:sdtEndPr>
    <w:sdtContent>
      <w:p w:rsidR="00F5626C" w:rsidRPr="00BF7458" w:rsidRDefault="00F5626C" w:rsidP="00BF7458">
        <w:pPr>
          <w:pStyle w:val="Footer"/>
          <w:pBdr>
            <w:top w:val="single" w:sz="4" w:space="1" w:color="D9D9D9" w:themeColor="background1" w:themeShade="D9"/>
          </w:pBdr>
          <w:ind w:right="-24"/>
          <w:jc w:val="right"/>
          <w:rPr>
            <w:sz w:val="20"/>
            <w:szCs w:val="20"/>
          </w:rPr>
        </w:pPr>
        <w:r w:rsidRPr="00BF7458">
          <w:rPr>
            <w:sz w:val="20"/>
            <w:szCs w:val="20"/>
          </w:rPr>
          <w:fldChar w:fldCharType="begin"/>
        </w:r>
        <w:r w:rsidRPr="00BF7458">
          <w:rPr>
            <w:sz w:val="20"/>
            <w:szCs w:val="20"/>
          </w:rPr>
          <w:instrText xml:space="preserve"> PAGE   \* MERGEFORMAT </w:instrText>
        </w:r>
        <w:r w:rsidRPr="00BF7458">
          <w:rPr>
            <w:sz w:val="20"/>
            <w:szCs w:val="20"/>
          </w:rPr>
          <w:fldChar w:fldCharType="separate"/>
        </w:r>
        <w:r w:rsidR="002422CF">
          <w:rPr>
            <w:noProof/>
            <w:sz w:val="20"/>
            <w:szCs w:val="20"/>
          </w:rPr>
          <w:t>22</w:t>
        </w:r>
        <w:r w:rsidRPr="00BF7458">
          <w:rPr>
            <w:noProof/>
            <w:sz w:val="20"/>
            <w:szCs w:val="20"/>
          </w:rPr>
          <w:fldChar w:fldCharType="end"/>
        </w:r>
        <w:r w:rsidRPr="00BF7458">
          <w:rPr>
            <w:sz w:val="20"/>
            <w:szCs w:val="20"/>
          </w:rPr>
          <w:t xml:space="preserve"> | </w:t>
        </w:r>
        <w:r w:rsidRPr="00BF7458">
          <w:rPr>
            <w:color w:val="808080" w:themeColor="background1" w:themeShade="80"/>
            <w:spacing w:val="60"/>
            <w:sz w:val="20"/>
            <w:szCs w:val="20"/>
          </w:rPr>
          <w:t>Page</w:t>
        </w:r>
      </w:p>
    </w:sdtContent>
  </w:sdt>
  <w:p w:rsidR="00F5626C" w:rsidRDefault="00F56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67" w:rsidRDefault="00865667" w:rsidP="00A40C8C">
      <w:pPr>
        <w:spacing w:line="240" w:lineRule="auto"/>
      </w:pPr>
      <w:r>
        <w:separator/>
      </w:r>
    </w:p>
  </w:footnote>
  <w:footnote w:type="continuationSeparator" w:id="0">
    <w:p w:rsidR="00865667" w:rsidRDefault="00865667" w:rsidP="00A40C8C">
      <w:pPr>
        <w:spacing w:line="240" w:lineRule="auto"/>
      </w:pPr>
      <w:r>
        <w:continuationSeparator/>
      </w:r>
    </w:p>
  </w:footnote>
  <w:footnote w:id="1">
    <w:p w:rsidR="00F5626C" w:rsidRDefault="00F5626C" w:rsidP="00CF1540">
      <w:pPr>
        <w:pStyle w:val="FootnoteText"/>
        <w:tabs>
          <w:tab w:val="left" w:pos="10466"/>
        </w:tabs>
        <w:ind w:right="-24"/>
      </w:pPr>
      <w:r>
        <w:rPr>
          <w:rStyle w:val="FootnoteReference"/>
        </w:rPr>
        <w:footnoteRef/>
      </w:r>
      <w:r>
        <w:t xml:space="preserve"> See </w:t>
      </w:r>
      <w:r w:rsidRPr="00A40C8C">
        <w:rPr>
          <w:b/>
        </w:rPr>
        <w:t>Appendix 3.4</w:t>
      </w:r>
      <w:r>
        <w:t xml:space="preserve"> for a detailed definition based on Government guidance of what constitutes Regulated Activity.</w:t>
      </w:r>
    </w:p>
  </w:footnote>
  <w:footnote w:id="2">
    <w:p w:rsidR="00F5626C" w:rsidRDefault="00F5626C" w:rsidP="00CF1540">
      <w:pPr>
        <w:pStyle w:val="FootnoteText"/>
        <w:tabs>
          <w:tab w:val="left" w:pos="9923"/>
          <w:tab w:val="left" w:pos="10466"/>
        </w:tabs>
        <w:ind w:right="-24"/>
      </w:pPr>
      <w:r>
        <w:rPr>
          <w:rStyle w:val="FootnoteReference"/>
        </w:rPr>
        <w:footnoteRef/>
      </w:r>
      <w:r>
        <w:t xml:space="preserve"> It may be that disabled children, young people or adults have specific communication needs; DSW will therefore provide all Welfare Policies in alternative and accessible format.</w:t>
      </w:r>
    </w:p>
  </w:footnote>
  <w:footnote w:id="3">
    <w:p w:rsidR="00F5626C" w:rsidRDefault="00F5626C" w:rsidP="00EA35E7">
      <w:pPr>
        <w:pStyle w:val="FootnoteText"/>
        <w:tabs>
          <w:tab w:val="left" w:pos="10348"/>
        </w:tabs>
        <w:ind w:right="-23"/>
      </w:pPr>
      <w:r>
        <w:rPr>
          <w:rStyle w:val="FootnoteReference"/>
        </w:rPr>
        <w:footnoteRef/>
      </w:r>
      <w:r>
        <w:t xml:space="preserve"> </w:t>
      </w:r>
      <w:proofErr w:type="spellStart"/>
      <w:r>
        <w:t>Marchant</w:t>
      </w:r>
      <w:proofErr w:type="spellEnd"/>
      <w:r>
        <w:t xml:space="preserve">, R. (1991). </w:t>
      </w:r>
      <w:proofErr w:type="gramStart"/>
      <w:r>
        <w:t>Myths and facts about sexual abuse and children with disabilities.</w:t>
      </w:r>
      <w:proofErr w:type="gramEnd"/>
      <w:r>
        <w:t xml:space="preserve"> </w:t>
      </w:r>
      <w:r w:rsidRPr="00EA35E7">
        <w:rPr>
          <w:u w:val="single"/>
        </w:rPr>
        <w:t>Child Abuse Review</w:t>
      </w:r>
      <w:r>
        <w:t>, 5 (2), pp.22-24</w:t>
      </w:r>
    </w:p>
  </w:footnote>
  <w:footnote w:id="4">
    <w:p w:rsidR="00F5626C" w:rsidRDefault="00F5626C" w:rsidP="00C94CAC">
      <w:pPr>
        <w:pStyle w:val="FootnoteText"/>
        <w:ind w:right="-23"/>
      </w:pPr>
      <w:r>
        <w:rPr>
          <w:rStyle w:val="FootnoteReference"/>
        </w:rPr>
        <w:footnoteRef/>
      </w:r>
      <w:r>
        <w:t xml:space="preserve"> ‘Actively Listening’ does not just mean using ears to hear spoken word – it means finding a way to enable the child to communicate, and you demonstrating that you value and are going to do something with the information they give.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C" w:rsidRPr="00082AAD" w:rsidRDefault="00F5626C" w:rsidP="00175203">
    <w:pPr>
      <w:rPr>
        <w:b/>
        <w:sz w:val="48"/>
        <w:szCs w:val="48"/>
      </w:rPr>
    </w:pPr>
    <w:r w:rsidRPr="00082AAD">
      <w:rPr>
        <w:b/>
        <w:sz w:val="48"/>
        <w:szCs w:val="48"/>
      </w:rPr>
      <w:t xml:space="preserve">Appendix </w:t>
    </w:r>
    <w:r>
      <w:rPr>
        <w:b/>
        <w:sz w:val="48"/>
        <w:szCs w:val="48"/>
      </w:rPr>
      <w:t>C</w:t>
    </w:r>
    <w:r w:rsidRPr="00082AAD">
      <w:rPr>
        <w:b/>
        <w:sz w:val="48"/>
        <w:szCs w:val="48"/>
      </w:rPr>
      <w:t>1.1</w:t>
    </w:r>
  </w:p>
  <w:p w:rsidR="00F5626C" w:rsidRPr="00175203" w:rsidRDefault="00F5626C" w:rsidP="00175203">
    <w:pPr>
      <w:rPr>
        <w:sz w:val="28"/>
        <w:szCs w:val="28"/>
      </w:rPr>
    </w:pPr>
    <w:r w:rsidRPr="00082AAD">
      <w:rPr>
        <w:sz w:val="28"/>
        <w:szCs w:val="28"/>
      </w:rPr>
      <w:t>Template Policy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C" w:rsidRPr="00383ECF" w:rsidRDefault="00F5626C" w:rsidP="00383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6C" w:rsidRPr="00B77D24" w:rsidRDefault="00F5626C" w:rsidP="00003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B8C446"/>
    <w:lvl w:ilvl="0">
      <w:numFmt w:val="bullet"/>
      <w:lvlText w:val="*"/>
      <w:lvlJc w:val="left"/>
    </w:lvl>
  </w:abstractNum>
  <w:abstractNum w:abstractNumId="1">
    <w:nsid w:val="04597B52"/>
    <w:multiLevelType w:val="hybridMultilevel"/>
    <w:tmpl w:val="C644B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D63948"/>
    <w:multiLevelType w:val="hybridMultilevel"/>
    <w:tmpl w:val="6ECC040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680033A"/>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475FC"/>
    <w:multiLevelType w:val="multilevel"/>
    <w:tmpl w:val="4CE8EC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6D183B"/>
    <w:multiLevelType w:val="multilevel"/>
    <w:tmpl w:val="B6D21B30"/>
    <w:numStyleLink w:val="Style1"/>
  </w:abstractNum>
  <w:abstractNum w:abstractNumId="6">
    <w:nsid w:val="19E52E4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681BD3"/>
    <w:multiLevelType w:val="hybridMultilevel"/>
    <w:tmpl w:val="2B32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F7E9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3C06ED"/>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B830C3"/>
    <w:multiLevelType w:val="hybridMultilevel"/>
    <w:tmpl w:val="A586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9F4E2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5D4FA9"/>
    <w:multiLevelType w:val="hybridMultilevel"/>
    <w:tmpl w:val="72C2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562C5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CD00E3"/>
    <w:multiLevelType w:val="multilevel"/>
    <w:tmpl w:val="9EBE90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6103F4"/>
    <w:multiLevelType w:val="multilevel"/>
    <w:tmpl w:val="B6D21B3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CB5AC7"/>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A21711"/>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B66537"/>
    <w:multiLevelType w:val="hybridMultilevel"/>
    <w:tmpl w:val="697A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34AB4"/>
    <w:multiLevelType w:val="hybridMultilevel"/>
    <w:tmpl w:val="4ED8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5585E"/>
    <w:multiLevelType w:val="multilevel"/>
    <w:tmpl w:val="BDC48D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F2E9B"/>
    <w:multiLevelType w:val="multilevel"/>
    <w:tmpl w:val="1C987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B245950"/>
    <w:multiLevelType w:val="hybridMultilevel"/>
    <w:tmpl w:val="2A2E8B08"/>
    <w:lvl w:ilvl="0" w:tplc="75EC594A">
      <w:start w:val="1"/>
      <w:numFmt w:val="bullet"/>
      <w:lvlText w:val=""/>
      <w:lvlJc w:val="left"/>
      <w:pPr>
        <w:ind w:left="720" w:hanging="360"/>
      </w:pPr>
      <w:rPr>
        <w:rFonts w:ascii="Symbol" w:hAnsi="Symbol" w:hint="default"/>
        <w:sz w:val="22"/>
      </w:rPr>
    </w:lvl>
    <w:lvl w:ilvl="1" w:tplc="0130E1D8">
      <w:numFmt w:val="bullet"/>
      <w:lvlText w:val="»"/>
      <w:lvlJc w:val="left"/>
      <w:pPr>
        <w:ind w:left="1440" w:hanging="360"/>
      </w:pPr>
      <w:rPr>
        <w:rFonts w:ascii="Calibri" w:eastAsiaTheme="minorHAns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786E"/>
    <w:multiLevelType w:val="hybridMultilevel"/>
    <w:tmpl w:val="EB78E328"/>
    <w:lvl w:ilvl="0" w:tplc="B5D08B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A4036F"/>
    <w:multiLevelType w:val="hybridMultilevel"/>
    <w:tmpl w:val="E99A7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4D1D27FA"/>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F60790"/>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9B3CBE"/>
    <w:multiLevelType w:val="multilevel"/>
    <w:tmpl w:val="48D68C3E"/>
    <w:lvl w:ilvl="0">
      <w:start w:val="5"/>
      <w:numFmt w:val="decimal"/>
      <w:lvlText w:val="%1."/>
      <w:lvlJc w:val="left"/>
      <w:pPr>
        <w:ind w:left="361" w:hanging="360"/>
      </w:pPr>
      <w:rPr>
        <w:rFonts w:hint="default"/>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8">
    <w:nsid w:val="56DC0629"/>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FF3263"/>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23B86"/>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89127D"/>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8B43F9"/>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227D1B"/>
    <w:multiLevelType w:val="multilevel"/>
    <w:tmpl w:val="B6D21B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FE7910"/>
    <w:multiLevelType w:val="hybridMultilevel"/>
    <w:tmpl w:val="5418A53E"/>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5">
    <w:nsid w:val="68A14070"/>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9E5564"/>
    <w:multiLevelType w:val="multilevel"/>
    <w:tmpl w:val="8FC277D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BDB10FF"/>
    <w:multiLevelType w:val="hybridMultilevel"/>
    <w:tmpl w:val="6518AF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728824FD"/>
    <w:multiLevelType w:val="multilevel"/>
    <w:tmpl w:val="B6D21B30"/>
    <w:numStyleLink w:val="Style1"/>
  </w:abstractNum>
  <w:abstractNum w:abstractNumId="39">
    <w:nsid w:val="744427B3"/>
    <w:multiLevelType w:val="multilevel"/>
    <w:tmpl w:val="99CC9E6E"/>
    <w:lvl w:ilvl="0">
      <w:start w:val="4"/>
      <w:numFmt w:val="decimal"/>
      <w:lvlText w:val="%1."/>
      <w:lvlJc w:val="left"/>
      <w:pPr>
        <w:ind w:left="720" w:hanging="360"/>
      </w:pPr>
      <w:rPr>
        <w:rFonts w:hint="default"/>
        <w:sz w:val="28"/>
        <w:szCs w:val="28"/>
      </w:rPr>
    </w:lvl>
    <w:lvl w:ilvl="1">
      <w:start w:val="1"/>
      <w:numFmt w:val="decimal"/>
      <w:lvlText w:val="%1.%2."/>
      <w:lvlJc w:val="left"/>
      <w:pPr>
        <w:ind w:left="1152" w:hanging="432"/>
      </w:pPr>
      <w:rPr>
        <w:rFonts w:hint="default"/>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0">
    <w:nsid w:val="762B2949"/>
    <w:multiLevelType w:val="multilevel"/>
    <w:tmpl w:val="B6C05A80"/>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EF53D2"/>
    <w:multiLevelType w:val="hybridMultilevel"/>
    <w:tmpl w:val="DE6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C5781A"/>
    <w:multiLevelType w:val="hybridMultilevel"/>
    <w:tmpl w:val="9864E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CE65F48"/>
    <w:multiLevelType w:val="hybridMultilevel"/>
    <w:tmpl w:val="42202F32"/>
    <w:lvl w:ilvl="0" w:tplc="08090001">
      <w:start w:val="1"/>
      <w:numFmt w:val="bullet"/>
      <w:lvlText w:val=""/>
      <w:lvlJc w:val="left"/>
      <w:pPr>
        <w:ind w:left="512"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44">
    <w:nsid w:val="7EA30846"/>
    <w:multiLevelType w:val="hybridMultilevel"/>
    <w:tmpl w:val="492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B156A"/>
    <w:multiLevelType w:val="hybridMultilevel"/>
    <w:tmpl w:val="68DE85DC"/>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46">
    <w:nsid w:val="7F3B3FEF"/>
    <w:multiLevelType w:val="hybridMultilevel"/>
    <w:tmpl w:val="DF5A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46"/>
  </w:num>
  <w:num w:numId="4">
    <w:abstractNumId w:val="35"/>
  </w:num>
  <w:num w:numId="5">
    <w:abstractNumId w:val="33"/>
  </w:num>
  <w:num w:numId="6">
    <w:abstractNumId w:val="1"/>
  </w:num>
  <w:num w:numId="7">
    <w:abstractNumId w:val="43"/>
  </w:num>
  <w:num w:numId="8">
    <w:abstractNumId w:val="20"/>
  </w:num>
  <w:num w:numId="9">
    <w:abstractNumId w:val="15"/>
  </w:num>
  <w:num w:numId="10">
    <w:abstractNumId w:val="5"/>
  </w:num>
  <w:num w:numId="11">
    <w:abstractNumId w:val="13"/>
  </w:num>
  <w:num w:numId="12">
    <w:abstractNumId w:val="9"/>
  </w:num>
  <w:num w:numId="13">
    <w:abstractNumId w:val="40"/>
  </w:num>
  <w:num w:numId="14">
    <w:abstractNumId w:val="23"/>
  </w:num>
  <w:num w:numId="15">
    <w:abstractNumId w:val="14"/>
  </w:num>
  <w:num w:numId="16">
    <w:abstractNumId w:val="30"/>
  </w:num>
  <w:num w:numId="17">
    <w:abstractNumId w:val="26"/>
  </w:num>
  <w:num w:numId="18">
    <w:abstractNumId w:val="31"/>
  </w:num>
  <w:num w:numId="19">
    <w:abstractNumId w:val="36"/>
  </w:num>
  <w:num w:numId="20">
    <w:abstractNumId w:val="32"/>
  </w:num>
  <w:num w:numId="21">
    <w:abstractNumId w:val="25"/>
  </w:num>
  <w:num w:numId="22">
    <w:abstractNumId w:val="12"/>
  </w:num>
  <w:num w:numId="23">
    <w:abstractNumId w:val="45"/>
  </w:num>
  <w:num w:numId="24">
    <w:abstractNumId w:val="34"/>
  </w:num>
  <w:num w:numId="25">
    <w:abstractNumId w:val="6"/>
  </w:num>
  <w:num w:numId="26">
    <w:abstractNumId w:val="38"/>
  </w:num>
  <w:num w:numId="27">
    <w:abstractNumId w:val="42"/>
  </w:num>
  <w:num w:numId="28">
    <w:abstractNumId w:val="3"/>
  </w:num>
  <w:num w:numId="29">
    <w:abstractNumId w:val="16"/>
  </w:num>
  <w:num w:numId="30">
    <w:abstractNumId w:val="19"/>
  </w:num>
  <w:num w:numId="31">
    <w:abstractNumId w:val="41"/>
  </w:num>
  <w:num w:numId="32">
    <w:abstractNumId w:val="29"/>
  </w:num>
  <w:num w:numId="33">
    <w:abstractNumId w:val="17"/>
  </w:num>
  <w:num w:numId="34">
    <w:abstractNumId w:val="8"/>
  </w:num>
  <w:num w:numId="35">
    <w:abstractNumId w:val="11"/>
  </w:num>
  <w:num w:numId="36">
    <w:abstractNumId w:val="28"/>
  </w:num>
  <w:num w:numId="37">
    <w:abstractNumId w:val="27"/>
  </w:num>
  <w:num w:numId="38">
    <w:abstractNumId w:val="21"/>
  </w:num>
  <w:num w:numId="39">
    <w:abstractNumId w:val="7"/>
  </w:num>
  <w:num w:numId="40">
    <w:abstractNumId w:val="18"/>
  </w:num>
  <w:num w:numId="41">
    <w:abstractNumId w:val="39"/>
  </w:num>
  <w:num w:numId="42">
    <w:abstractNumId w:val="24"/>
  </w:num>
  <w:num w:numId="43">
    <w:abstractNumId w:val="2"/>
  </w:num>
  <w:num w:numId="44">
    <w:abstractNumId w:val="37"/>
  </w:num>
  <w:num w:numId="45">
    <w:abstractNumId w:val="22"/>
  </w:num>
  <w:num w:numId="46">
    <w:abstractNumId w:val="44"/>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1E"/>
    <w:rsid w:val="0000298F"/>
    <w:rsid w:val="00003C22"/>
    <w:rsid w:val="000172B5"/>
    <w:rsid w:val="000536AF"/>
    <w:rsid w:val="0006019F"/>
    <w:rsid w:val="00060817"/>
    <w:rsid w:val="000915F1"/>
    <w:rsid w:val="00091A0C"/>
    <w:rsid w:val="000921B0"/>
    <w:rsid w:val="00097C9C"/>
    <w:rsid w:val="000B6D0E"/>
    <w:rsid w:val="000D34A6"/>
    <w:rsid w:val="000D3B68"/>
    <w:rsid w:val="000D4D1A"/>
    <w:rsid w:val="000D55B1"/>
    <w:rsid w:val="000E15FE"/>
    <w:rsid w:val="000E4C4D"/>
    <w:rsid w:val="001025CC"/>
    <w:rsid w:val="0010665D"/>
    <w:rsid w:val="00123C6B"/>
    <w:rsid w:val="0013272A"/>
    <w:rsid w:val="00136EA1"/>
    <w:rsid w:val="001462BB"/>
    <w:rsid w:val="00151886"/>
    <w:rsid w:val="00156639"/>
    <w:rsid w:val="00175203"/>
    <w:rsid w:val="001A1AB7"/>
    <w:rsid w:val="001B5120"/>
    <w:rsid w:val="001B7509"/>
    <w:rsid w:val="001C47BA"/>
    <w:rsid w:val="001E5D7C"/>
    <w:rsid w:val="001F0CF8"/>
    <w:rsid w:val="001F7D2F"/>
    <w:rsid w:val="00216361"/>
    <w:rsid w:val="00225A22"/>
    <w:rsid w:val="0023006C"/>
    <w:rsid w:val="002422CF"/>
    <w:rsid w:val="00271E59"/>
    <w:rsid w:val="0027511E"/>
    <w:rsid w:val="00285655"/>
    <w:rsid w:val="002948D7"/>
    <w:rsid w:val="002B5E32"/>
    <w:rsid w:val="002D45A7"/>
    <w:rsid w:val="003123F9"/>
    <w:rsid w:val="00332283"/>
    <w:rsid w:val="0034111A"/>
    <w:rsid w:val="003469AB"/>
    <w:rsid w:val="00355161"/>
    <w:rsid w:val="0035531D"/>
    <w:rsid w:val="00366815"/>
    <w:rsid w:val="003832E5"/>
    <w:rsid w:val="00383ECF"/>
    <w:rsid w:val="003A26E7"/>
    <w:rsid w:val="003B07E5"/>
    <w:rsid w:val="003D32D0"/>
    <w:rsid w:val="003D428B"/>
    <w:rsid w:val="003F7B07"/>
    <w:rsid w:val="00401B07"/>
    <w:rsid w:val="0041524F"/>
    <w:rsid w:val="0042398A"/>
    <w:rsid w:val="0044332F"/>
    <w:rsid w:val="0044501F"/>
    <w:rsid w:val="00446236"/>
    <w:rsid w:val="00446498"/>
    <w:rsid w:val="00453173"/>
    <w:rsid w:val="00456BD5"/>
    <w:rsid w:val="004A11F0"/>
    <w:rsid w:val="004A31F4"/>
    <w:rsid w:val="004A6E30"/>
    <w:rsid w:val="004B0928"/>
    <w:rsid w:val="004B6395"/>
    <w:rsid w:val="004C6194"/>
    <w:rsid w:val="004D17B4"/>
    <w:rsid w:val="004D4FD1"/>
    <w:rsid w:val="004E0751"/>
    <w:rsid w:val="004F21EA"/>
    <w:rsid w:val="0051631A"/>
    <w:rsid w:val="00523C0F"/>
    <w:rsid w:val="0053500A"/>
    <w:rsid w:val="0053614B"/>
    <w:rsid w:val="00550E1B"/>
    <w:rsid w:val="0055412B"/>
    <w:rsid w:val="00576569"/>
    <w:rsid w:val="00577196"/>
    <w:rsid w:val="00591DED"/>
    <w:rsid w:val="005A6A49"/>
    <w:rsid w:val="005B1A01"/>
    <w:rsid w:val="005B3E2E"/>
    <w:rsid w:val="005C51DC"/>
    <w:rsid w:val="005D318C"/>
    <w:rsid w:val="005D4AFE"/>
    <w:rsid w:val="005E700F"/>
    <w:rsid w:val="005F6BFD"/>
    <w:rsid w:val="00606AAA"/>
    <w:rsid w:val="00610855"/>
    <w:rsid w:val="006377BA"/>
    <w:rsid w:val="0064553D"/>
    <w:rsid w:val="0066249A"/>
    <w:rsid w:val="00664079"/>
    <w:rsid w:val="00681928"/>
    <w:rsid w:val="006966B2"/>
    <w:rsid w:val="006B39FB"/>
    <w:rsid w:val="006C3E0F"/>
    <w:rsid w:val="006C4447"/>
    <w:rsid w:val="006F4C77"/>
    <w:rsid w:val="00702BAB"/>
    <w:rsid w:val="00706B1E"/>
    <w:rsid w:val="007102AF"/>
    <w:rsid w:val="00724BA7"/>
    <w:rsid w:val="007301B4"/>
    <w:rsid w:val="00730A72"/>
    <w:rsid w:val="00743286"/>
    <w:rsid w:val="007620ED"/>
    <w:rsid w:val="00762AB0"/>
    <w:rsid w:val="007655BF"/>
    <w:rsid w:val="00794ED1"/>
    <w:rsid w:val="00797175"/>
    <w:rsid w:val="007B7835"/>
    <w:rsid w:val="007C0783"/>
    <w:rsid w:val="007C1A57"/>
    <w:rsid w:val="007C57F7"/>
    <w:rsid w:val="007E3622"/>
    <w:rsid w:val="007E55E6"/>
    <w:rsid w:val="00814A26"/>
    <w:rsid w:val="0083262D"/>
    <w:rsid w:val="00835FE5"/>
    <w:rsid w:val="008548D2"/>
    <w:rsid w:val="0085730E"/>
    <w:rsid w:val="00857782"/>
    <w:rsid w:val="00865667"/>
    <w:rsid w:val="00884AB6"/>
    <w:rsid w:val="008855E5"/>
    <w:rsid w:val="0088730E"/>
    <w:rsid w:val="008B4104"/>
    <w:rsid w:val="008B6816"/>
    <w:rsid w:val="008D1D1F"/>
    <w:rsid w:val="00925048"/>
    <w:rsid w:val="009265D6"/>
    <w:rsid w:val="00930624"/>
    <w:rsid w:val="00932D51"/>
    <w:rsid w:val="009423F3"/>
    <w:rsid w:val="00943C98"/>
    <w:rsid w:val="0097099F"/>
    <w:rsid w:val="00971F17"/>
    <w:rsid w:val="00975CF8"/>
    <w:rsid w:val="00982970"/>
    <w:rsid w:val="009A38A7"/>
    <w:rsid w:val="009C128C"/>
    <w:rsid w:val="009D37F9"/>
    <w:rsid w:val="009D6091"/>
    <w:rsid w:val="009E7066"/>
    <w:rsid w:val="009F202C"/>
    <w:rsid w:val="00A14DC0"/>
    <w:rsid w:val="00A36D09"/>
    <w:rsid w:val="00A40C8C"/>
    <w:rsid w:val="00A435C8"/>
    <w:rsid w:val="00A57B14"/>
    <w:rsid w:val="00A605DC"/>
    <w:rsid w:val="00A61F1F"/>
    <w:rsid w:val="00A83F25"/>
    <w:rsid w:val="00A96078"/>
    <w:rsid w:val="00AC7FFD"/>
    <w:rsid w:val="00AD3F3E"/>
    <w:rsid w:val="00AE08AE"/>
    <w:rsid w:val="00B000A6"/>
    <w:rsid w:val="00B05898"/>
    <w:rsid w:val="00B13067"/>
    <w:rsid w:val="00B33EE9"/>
    <w:rsid w:val="00B37B92"/>
    <w:rsid w:val="00B413E2"/>
    <w:rsid w:val="00B43CCA"/>
    <w:rsid w:val="00B70251"/>
    <w:rsid w:val="00B96C8B"/>
    <w:rsid w:val="00B97259"/>
    <w:rsid w:val="00BA671E"/>
    <w:rsid w:val="00BB3EAF"/>
    <w:rsid w:val="00BD54EC"/>
    <w:rsid w:val="00BE11F1"/>
    <w:rsid w:val="00BE1BEA"/>
    <w:rsid w:val="00BE5F12"/>
    <w:rsid w:val="00BF2086"/>
    <w:rsid w:val="00BF7458"/>
    <w:rsid w:val="00C0104C"/>
    <w:rsid w:val="00C11DA8"/>
    <w:rsid w:val="00C12C9A"/>
    <w:rsid w:val="00C14522"/>
    <w:rsid w:val="00C51194"/>
    <w:rsid w:val="00C76650"/>
    <w:rsid w:val="00C85171"/>
    <w:rsid w:val="00C92D02"/>
    <w:rsid w:val="00C94CAC"/>
    <w:rsid w:val="00CB0FB0"/>
    <w:rsid w:val="00CF0AB2"/>
    <w:rsid w:val="00CF1540"/>
    <w:rsid w:val="00D05CB2"/>
    <w:rsid w:val="00D21BA3"/>
    <w:rsid w:val="00D40580"/>
    <w:rsid w:val="00D55689"/>
    <w:rsid w:val="00D70FB4"/>
    <w:rsid w:val="00D711AC"/>
    <w:rsid w:val="00D715CA"/>
    <w:rsid w:val="00D86903"/>
    <w:rsid w:val="00D9064B"/>
    <w:rsid w:val="00D91FCC"/>
    <w:rsid w:val="00DA41B0"/>
    <w:rsid w:val="00DA63D3"/>
    <w:rsid w:val="00DA7A47"/>
    <w:rsid w:val="00DB1F6B"/>
    <w:rsid w:val="00DB2125"/>
    <w:rsid w:val="00DD2750"/>
    <w:rsid w:val="00DF4C0E"/>
    <w:rsid w:val="00DF71C7"/>
    <w:rsid w:val="00E348C7"/>
    <w:rsid w:val="00E3770B"/>
    <w:rsid w:val="00E73AFB"/>
    <w:rsid w:val="00E81CB0"/>
    <w:rsid w:val="00E83D23"/>
    <w:rsid w:val="00E8450C"/>
    <w:rsid w:val="00E857AF"/>
    <w:rsid w:val="00EA12A9"/>
    <w:rsid w:val="00EA13CB"/>
    <w:rsid w:val="00EA1C30"/>
    <w:rsid w:val="00EA35E7"/>
    <w:rsid w:val="00EA5D52"/>
    <w:rsid w:val="00EA71A5"/>
    <w:rsid w:val="00EA7682"/>
    <w:rsid w:val="00ED72DB"/>
    <w:rsid w:val="00ED7C03"/>
    <w:rsid w:val="00EE10CA"/>
    <w:rsid w:val="00EE490D"/>
    <w:rsid w:val="00EF14E9"/>
    <w:rsid w:val="00EF566A"/>
    <w:rsid w:val="00F03BA0"/>
    <w:rsid w:val="00F05934"/>
    <w:rsid w:val="00F06D2D"/>
    <w:rsid w:val="00F202AA"/>
    <w:rsid w:val="00F20BA4"/>
    <w:rsid w:val="00F4653D"/>
    <w:rsid w:val="00F53A79"/>
    <w:rsid w:val="00F54508"/>
    <w:rsid w:val="00F5626C"/>
    <w:rsid w:val="00F67385"/>
    <w:rsid w:val="00F70A6C"/>
    <w:rsid w:val="00F911FE"/>
    <w:rsid w:val="00F96FD6"/>
    <w:rsid w:val="00FA2DC1"/>
    <w:rsid w:val="00FE1A71"/>
    <w:rsid w:val="00FF70D9"/>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right="17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1E"/>
  </w:style>
  <w:style w:type="paragraph" w:styleId="Heading1">
    <w:name w:val="heading 1"/>
    <w:basedOn w:val="Normal"/>
    <w:next w:val="Normal"/>
    <w:link w:val="Heading1Char"/>
    <w:uiPriority w:val="9"/>
    <w:qFormat/>
    <w:rsid w:val="00092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4508"/>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0"/>
      <w:textAlignment w:val="baseline"/>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B058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B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4508"/>
    <w:rPr>
      <w:rFonts w:ascii="Times New Roman" w:eastAsia="Times New Roman" w:hAnsi="Times New Roman" w:cs="Times New Roman"/>
      <w:sz w:val="28"/>
      <w:szCs w:val="20"/>
    </w:rPr>
  </w:style>
  <w:style w:type="character" w:styleId="Hyperlink">
    <w:name w:val="Hyperlink"/>
    <w:basedOn w:val="DefaultParagraphFont"/>
    <w:uiPriority w:val="99"/>
    <w:rsid w:val="00F54508"/>
    <w:rPr>
      <w:color w:val="0000FF"/>
      <w:u w:val="single"/>
    </w:rPr>
  </w:style>
  <w:style w:type="paragraph" w:styleId="ListParagraph">
    <w:name w:val="List Paragraph"/>
    <w:basedOn w:val="Normal"/>
    <w:uiPriority w:val="34"/>
    <w:qFormat/>
    <w:rsid w:val="00F54508"/>
    <w:pPr>
      <w:ind w:left="720"/>
      <w:contextualSpacing/>
    </w:pPr>
  </w:style>
  <w:style w:type="character" w:customStyle="1" w:styleId="Heading1Char">
    <w:name w:val="Heading 1 Char"/>
    <w:basedOn w:val="DefaultParagraphFont"/>
    <w:link w:val="Heading1"/>
    <w:uiPriority w:val="9"/>
    <w:rsid w:val="000921B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rsid w:val="000921B0"/>
    <w:rPr>
      <w:sz w:val="16"/>
      <w:szCs w:val="16"/>
    </w:rPr>
  </w:style>
  <w:style w:type="paragraph" w:styleId="CommentText">
    <w:name w:val="annotation text"/>
    <w:basedOn w:val="Normal"/>
    <w:link w:val="CommentTextChar"/>
    <w:semiHidden/>
    <w:rsid w:val="000921B0"/>
    <w:pPr>
      <w:widowControl w:val="0"/>
      <w:overflowPunct w:val="0"/>
      <w:autoSpaceDE w:val="0"/>
      <w:autoSpaceDN w:val="0"/>
      <w:adjustRightInd w:val="0"/>
      <w:spacing w:line="240" w:lineRule="auto"/>
      <w:ind w:right="0"/>
      <w:textAlignment w:val="baseline"/>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0921B0"/>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92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0"/>
    <w:rPr>
      <w:rFonts w:ascii="Tahoma" w:hAnsi="Tahoma" w:cs="Tahoma"/>
      <w:sz w:val="16"/>
      <w:szCs w:val="16"/>
    </w:rPr>
  </w:style>
  <w:style w:type="numbering" w:customStyle="1" w:styleId="Style1">
    <w:name w:val="Style1"/>
    <w:uiPriority w:val="99"/>
    <w:rsid w:val="000921B0"/>
    <w:pPr>
      <w:numPr>
        <w:numId w:val="9"/>
      </w:numPr>
    </w:pPr>
  </w:style>
  <w:style w:type="character" w:customStyle="1" w:styleId="Heading3Char">
    <w:name w:val="Heading 3 Char"/>
    <w:basedOn w:val="DefaultParagraphFont"/>
    <w:link w:val="Heading3"/>
    <w:uiPriority w:val="9"/>
    <w:rsid w:val="00B0589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40C8C"/>
    <w:pPr>
      <w:spacing w:line="240" w:lineRule="auto"/>
    </w:pPr>
    <w:rPr>
      <w:sz w:val="20"/>
      <w:szCs w:val="20"/>
    </w:rPr>
  </w:style>
  <w:style w:type="character" w:customStyle="1" w:styleId="FootnoteTextChar">
    <w:name w:val="Footnote Text Char"/>
    <w:basedOn w:val="DefaultParagraphFont"/>
    <w:link w:val="FootnoteText"/>
    <w:uiPriority w:val="99"/>
    <w:semiHidden/>
    <w:rsid w:val="00A40C8C"/>
    <w:rPr>
      <w:sz w:val="20"/>
      <w:szCs w:val="20"/>
    </w:rPr>
  </w:style>
  <w:style w:type="character" w:styleId="FootnoteReference">
    <w:name w:val="footnote reference"/>
    <w:basedOn w:val="DefaultParagraphFont"/>
    <w:uiPriority w:val="99"/>
    <w:semiHidden/>
    <w:unhideWhenUsed/>
    <w:rsid w:val="00A40C8C"/>
    <w:rPr>
      <w:vertAlign w:val="superscript"/>
    </w:rPr>
  </w:style>
  <w:style w:type="character" w:styleId="FollowedHyperlink">
    <w:name w:val="FollowedHyperlink"/>
    <w:basedOn w:val="DefaultParagraphFont"/>
    <w:uiPriority w:val="99"/>
    <w:semiHidden/>
    <w:unhideWhenUsed/>
    <w:rsid w:val="00D711AC"/>
    <w:rPr>
      <w:color w:val="800080" w:themeColor="followedHyperlink"/>
      <w:u w:val="single"/>
    </w:rPr>
  </w:style>
  <w:style w:type="paragraph" w:styleId="Header">
    <w:name w:val="header"/>
    <w:basedOn w:val="Normal"/>
    <w:link w:val="HeaderChar"/>
    <w:uiPriority w:val="99"/>
    <w:unhideWhenUsed/>
    <w:rsid w:val="00003C22"/>
    <w:pPr>
      <w:tabs>
        <w:tab w:val="center" w:pos="4513"/>
        <w:tab w:val="right" w:pos="9026"/>
      </w:tabs>
      <w:spacing w:line="240" w:lineRule="auto"/>
      <w:ind w:right="0"/>
    </w:pPr>
  </w:style>
  <w:style w:type="character" w:customStyle="1" w:styleId="HeaderChar">
    <w:name w:val="Header Char"/>
    <w:basedOn w:val="DefaultParagraphFont"/>
    <w:link w:val="Header"/>
    <w:uiPriority w:val="99"/>
    <w:rsid w:val="00003C22"/>
  </w:style>
  <w:style w:type="paragraph" w:styleId="CommentSubject">
    <w:name w:val="annotation subject"/>
    <w:basedOn w:val="CommentText"/>
    <w:next w:val="CommentText"/>
    <w:link w:val="CommentSubjectChar"/>
    <w:uiPriority w:val="99"/>
    <w:semiHidden/>
    <w:unhideWhenUsed/>
    <w:rsid w:val="003D32D0"/>
    <w:pPr>
      <w:widowControl/>
      <w:overflowPunct/>
      <w:autoSpaceDE/>
      <w:autoSpaceDN/>
      <w:adjustRightInd/>
      <w:ind w:right="1718"/>
      <w:textAlignment w:val="auto"/>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D32D0"/>
    <w:rPr>
      <w:rFonts w:ascii="Times New Roman" w:eastAsia="Times New Roman" w:hAnsi="Times New Roman" w:cs="Times New Roman"/>
      <w:b/>
      <w:bCs/>
      <w:kern w:val="28"/>
      <w:sz w:val="20"/>
      <w:szCs w:val="20"/>
    </w:rPr>
  </w:style>
  <w:style w:type="paragraph" w:styleId="Footer">
    <w:name w:val="footer"/>
    <w:basedOn w:val="Normal"/>
    <w:link w:val="FooterChar"/>
    <w:uiPriority w:val="99"/>
    <w:unhideWhenUsed/>
    <w:rsid w:val="00BF7458"/>
    <w:pPr>
      <w:tabs>
        <w:tab w:val="center" w:pos="4513"/>
        <w:tab w:val="right" w:pos="9026"/>
      </w:tabs>
      <w:spacing w:line="240" w:lineRule="auto"/>
    </w:pPr>
  </w:style>
  <w:style w:type="character" w:customStyle="1" w:styleId="FooterChar">
    <w:name w:val="Footer Char"/>
    <w:basedOn w:val="DefaultParagraphFont"/>
    <w:link w:val="Footer"/>
    <w:uiPriority w:val="99"/>
    <w:rsid w:val="00BF7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right="17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1E"/>
  </w:style>
  <w:style w:type="paragraph" w:styleId="Heading1">
    <w:name w:val="heading 1"/>
    <w:basedOn w:val="Normal"/>
    <w:next w:val="Normal"/>
    <w:link w:val="Heading1Char"/>
    <w:uiPriority w:val="9"/>
    <w:qFormat/>
    <w:rsid w:val="000921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4508"/>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line="240" w:lineRule="auto"/>
      <w:ind w:right="0"/>
      <w:textAlignment w:val="baseline"/>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B058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B1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4508"/>
    <w:rPr>
      <w:rFonts w:ascii="Times New Roman" w:eastAsia="Times New Roman" w:hAnsi="Times New Roman" w:cs="Times New Roman"/>
      <w:sz w:val="28"/>
      <w:szCs w:val="20"/>
    </w:rPr>
  </w:style>
  <w:style w:type="character" w:styleId="Hyperlink">
    <w:name w:val="Hyperlink"/>
    <w:basedOn w:val="DefaultParagraphFont"/>
    <w:uiPriority w:val="99"/>
    <w:rsid w:val="00F54508"/>
    <w:rPr>
      <w:color w:val="0000FF"/>
      <w:u w:val="single"/>
    </w:rPr>
  </w:style>
  <w:style w:type="paragraph" w:styleId="ListParagraph">
    <w:name w:val="List Paragraph"/>
    <w:basedOn w:val="Normal"/>
    <w:uiPriority w:val="34"/>
    <w:qFormat/>
    <w:rsid w:val="00F54508"/>
    <w:pPr>
      <w:ind w:left="720"/>
      <w:contextualSpacing/>
    </w:pPr>
  </w:style>
  <w:style w:type="character" w:customStyle="1" w:styleId="Heading1Char">
    <w:name w:val="Heading 1 Char"/>
    <w:basedOn w:val="DefaultParagraphFont"/>
    <w:link w:val="Heading1"/>
    <w:uiPriority w:val="9"/>
    <w:rsid w:val="000921B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rsid w:val="000921B0"/>
    <w:rPr>
      <w:sz w:val="16"/>
      <w:szCs w:val="16"/>
    </w:rPr>
  </w:style>
  <w:style w:type="paragraph" w:styleId="CommentText">
    <w:name w:val="annotation text"/>
    <w:basedOn w:val="Normal"/>
    <w:link w:val="CommentTextChar"/>
    <w:semiHidden/>
    <w:rsid w:val="000921B0"/>
    <w:pPr>
      <w:widowControl w:val="0"/>
      <w:overflowPunct w:val="0"/>
      <w:autoSpaceDE w:val="0"/>
      <w:autoSpaceDN w:val="0"/>
      <w:adjustRightInd w:val="0"/>
      <w:spacing w:line="240" w:lineRule="auto"/>
      <w:ind w:right="0"/>
      <w:textAlignment w:val="baseline"/>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0921B0"/>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921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B0"/>
    <w:rPr>
      <w:rFonts w:ascii="Tahoma" w:hAnsi="Tahoma" w:cs="Tahoma"/>
      <w:sz w:val="16"/>
      <w:szCs w:val="16"/>
    </w:rPr>
  </w:style>
  <w:style w:type="numbering" w:customStyle="1" w:styleId="Style1">
    <w:name w:val="Style1"/>
    <w:uiPriority w:val="99"/>
    <w:rsid w:val="000921B0"/>
    <w:pPr>
      <w:numPr>
        <w:numId w:val="9"/>
      </w:numPr>
    </w:pPr>
  </w:style>
  <w:style w:type="character" w:customStyle="1" w:styleId="Heading3Char">
    <w:name w:val="Heading 3 Char"/>
    <w:basedOn w:val="DefaultParagraphFont"/>
    <w:link w:val="Heading3"/>
    <w:uiPriority w:val="9"/>
    <w:rsid w:val="00B0589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A40C8C"/>
    <w:pPr>
      <w:spacing w:line="240" w:lineRule="auto"/>
    </w:pPr>
    <w:rPr>
      <w:sz w:val="20"/>
      <w:szCs w:val="20"/>
    </w:rPr>
  </w:style>
  <w:style w:type="character" w:customStyle="1" w:styleId="FootnoteTextChar">
    <w:name w:val="Footnote Text Char"/>
    <w:basedOn w:val="DefaultParagraphFont"/>
    <w:link w:val="FootnoteText"/>
    <w:uiPriority w:val="99"/>
    <w:semiHidden/>
    <w:rsid w:val="00A40C8C"/>
    <w:rPr>
      <w:sz w:val="20"/>
      <w:szCs w:val="20"/>
    </w:rPr>
  </w:style>
  <w:style w:type="character" w:styleId="FootnoteReference">
    <w:name w:val="footnote reference"/>
    <w:basedOn w:val="DefaultParagraphFont"/>
    <w:uiPriority w:val="99"/>
    <w:semiHidden/>
    <w:unhideWhenUsed/>
    <w:rsid w:val="00A40C8C"/>
    <w:rPr>
      <w:vertAlign w:val="superscript"/>
    </w:rPr>
  </w:style>
  <w:style w:type="character" w:styleId="FollowedHyperlink">
    <w:name w:val="FollowedHyperlink"/>
    <w:basedOn w:val="DefaultParagraphFont"/>
    <w:uiPriority w:val="99"/>
    <w:semiHidden/>
    <w:unhideWhenUsed/>
    <w:rsid w:val="00D711AC"/>
    <w:rPr>
      <w:color w:val="800080" w:themeColor="followedHyperlink"/>
      <w:u w:val="single"/>
    </w:rPr>
  </w:style>
  <w:style w:type="paragraph" w:styleId="Header">
    <w:name w:val="header"/>
    <w:basedOn w:val="Normal"/>
    <w:link w:val="HeaderChar"/>
    <w:uiPriority w:val="99"/>
    <w:unhideWhenUsed/>
    <w:rsid w:val="00003C22"/>
    <w:pPr>
      <w:tabs>
        <w:tab w:val="center" w:pos="4513"/>
        <w:tab w:val="right" w:pos="9026"/>
      </w:tabs>
      <w:spacing w:line="240" w:lineRule="auto"/>
      <w:ind w:right="0"/>
    </w:pPr>
  </w:style>
  <w:style w:type="character" w:customStyle="1" w:styleId="HeaderChar">
    <w:name w:val="Header Char"/>
    <w:basedOn w:val="DefaultParagraphFont"/>
    <w:link w:val="Header"/>
    <w:uiPriority w:val="99"/>
    <w:rsid w:val="00003C22"/>
  </w:style>
  <w:style w:type="paragraph" w:styleId="CommentSubject">
    <w:name w:val="annotation subject"/>
    <w:basedOn w:val="CommentText"/>
    <w:next w:val="CommentText"/>
    <w:link w:val="CommentSubjectChar"/>
    <w:uiPriority w:val="99"/>
    <w:semiHidden/>
    <w:unhideWhenUsed/>
    <w:rsid w:val="003D32D0"/>
    <w:pPr>
      <w:widowControl/>
      <w:overflowPunct/>
      <w:autoSpaceDE/>
      <w:autoSpaceDN/>
      <w:adjustRightInd/>
      <w:ind w:right="1718"/>
      <w:textAlignment w:val="auto"/>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D32D0"/>
    <w:rPr>
      <w:rFonts w:ascii="Times New Roman" w:eastAsia="Times New Roman" w:hAnsi="Times New Roman" w:cs="Times New Roman"/>
      <w:b/>
      <w:bCs/>
      <w:kern w:val="28"/>
      <w:sz w:val="20"/>
      <w:szCs w:val="20"/>
    </w:rPr>
  </w:style>
  <w:style w:type="paragraph" w:styleId="Footer">
    <w:name w:val="footer"/>
    <w:basedOn w:val="Normal"/>
    <w:link w:val="FooterChar"/>
    <w:uiPriority w:val="99"/>
    <w:unhideWhenUsed/>
    <w:rsid w:val="00BF7458"/>
    <w:pPr>
      <w:tabs>
        <w:tab w:val="center" w:pos="4513"/>
        <w:tab w:val="right" w:pos="9026"/>
      </w:tabs>
      <w:spacing w:line="240" w:lineRule="auto"/>
    </w:pPr>
  </w:style>
  <w:style w:type="character" w:customStyle="1" w:styleId="FooterChar">
    <w:name w:val="Footer Char"/>
    <w:basedOn w:val="DefaultParagraphFont"/>
    <w:link w:val="Footer"/>
    <w:uiPriority w:val="99"/>
    <w:rsid w:val="00BF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mailto:fiona.reid@disabilitysportwales.com" TargetMode="External"/><Relationship Id="rId1" Type="http://schemas.openxmlformats.org/officeDocument/2006/relationships/hyperlink" Target="mailto:fiona.reid@disabilitysportwales.com"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hildline.org.uk/pages/hom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spcc.org.u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ssiacymru.org.uk/home.php?page_id=298&amp;langSwitch=eng"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47517/DBS_referral_guidance_completing_the_form_v1.0_Jul_15.pdf" TargetMode="External"/><Relationship Id="rId20" Type="http://schemas.openxmlformats.org/officeDocument/2006/relationships/hyperlink" Target="mailto:customerservices@dbs.gsi.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http://www.ssiacymru.org.uk/index.cfm?articleid=298" TargetMode="External"/><Relationship Id="rId23" Type="http://schemas.openxmlformats.org/officeDocument/2006/relationships/hyperlink" Target="http://www.adsscymru.org.uk/home.php?page_id=2875" TargetMode="External"/><Relationship Id="rId10" Type="http://schemas.openxmlformats.org/officeDocument/2006/relationships/footer" Target="footer1.xml"/><Relationship Id="rId19" Type="http://schemas.openxmlformats.org/officeDocument/2006/relationships/hyperlink" Target="http://www.gov.uk/government/organisations/disclosure-and-barring-servi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siacymru.org.uk/home.php?page_id=298&amp;langSwitch=eng" TargetMode="External"/><Relationship Id="rId22" Type="http://schemas.openxmlformats.org/officeDocument/2006/relationships/hyperlink" Target="http://www.thecpsu.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5827-5C90-456E-BB0F-8B845131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10134</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67769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Reid</dc:creator>
  <cp:lastModifiedBy>Fiona Reid</cp:lastModifiedBy>
  <cp:revision>3</cp:revision>
  <dcterms:created xsi:type="dcterms:W3CDTF">2015-12-08T11:12:00Z</dcterms:created>
  <dcterms:modified xsi:type="dcterms:W3CDTF">2015-12-08T11:14:00Z</dcterms:modified>
</cp:coreProperties>
</file>