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7.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2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414BE9" w14:paraId="40D6A808" w14:textId="77777777" w:rsidTr="008F2ACA">
        <w:trPr>
          <w:trHeight w:val="1548"/>
        </w:trPr>
        <w:tc>
          <w:tcPr>
            <w:tcW w:w="10348" w:type="dxa"/>
            <w:vAlign w:val="center"/>
          </w:tcPr>
          <w:p w14:paraId="2485ECB5" w14:textId="77777777" w:rsidR="00414BE9" w:rsidRPr="008D5E5C" w:rsidRDefault="00414BE9" w:rsidP="00414BE9">
            <w:pPr>
              <w:jc w:val="center"/>
              <w:rPr>
                <w:rFonts w:cs="Arial"/>
                <w:b/>
                <w:sz w:val="144"/>
                <w:szCs w:val="144"/>
              </w:rPr>
            </w:pPr>
            <w:r>
              <w:rPr>
                <w:rFonts w:cs="Arial"/>
                <w:b/>
                <w:noProof/>
                <w:sz w:val="144"/>
                <w:szCs w:val="144"/>
              </w:rPr>
              <w:drawing>
                <wp:inline distT="0" distB="0" distL="0" distR="0" wp14:anchorId="31E737E9" wp14:editId="0E58AA5B">
                  <wp:extent cx="3473450" cy="13208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 2019 logo landscape.jpg"/>
                          <pic:cNvPicPr/>
                        </pic:nvPicPr>
                        <pic:blipFill>
                          <a:blip r:embed="rId11">
                            <a:extLst>
                              <a:ext uri="{28A0092B-C50C-407E-A947-70E740481C1C}">
                                <a14:useLocalDpi xmlns:a14="http://schemas.microsoft.com/office/drawing/2010/main" val="0"/>
                              </a:ext>
                            </a:extLst>
                          </a:blip>
                          <a:stretch>
                            <a:fillRect/>
                          </a:stretch>
                        </pic:blipFill>
                        <pic:spPr>
                          <a:xfrm>
                            <a:off x="0" y="0"/>
                            <a:ext cx="3473450" cy="1320800"/>
                          </a:xfrm>
                          <a:prstGeom prst="rect">
                            <a:avLst/>
                          </a:prstGeom>
                        </pic:spPr>
                      </pic:pic>
                    </a:graphicData>
                  </a:graphic>
                </wp:inline>
              </w:drawing>
            </w:r>
          </w:p>
        </w:tc>
      </w:tr>
      <w:tr w:rsidR="00414BE9" w14:paraId="3F197B02" w14:textId="77777777" w:rsidTr="008F2ACA">
        <w:trPr>
          <w:trHeight w:val="5235"/>
        </w:trPr>
        <w:tc>
          <w:tcPr>
            <w:tcW w:w="10348" w:type="dxa"/>
            <w:vAlign w:val="center"/>
          </w:tcPr>
          <w:p w14:paraId="05F9114D" w14:textId="77777777" w:rsidR="00414BE9" w:rsidRPr="008D5E5C" w:rsidRDefault="00414BE9" w:rsidP="00414BE9">
            <w:pPr>
              <w:jc w:val="center"/>
              <w:rPr>
                <w:rFonts w:cs="Arial"/>
                <w:b/>
                <w:sz w:val="144"/>
                <w:szCs w:val="144"/>
              </w:rPr>
            </w:pPr>
            <w:r w:rsidRPr="008D5E5C">
              <w:rPr>
                <w:rFonts w:cs="Arial"/>
                <w:b/>
                <w:sz w:val="144"/>
                <w:szCs w:val="144"/>
              </w:rPr>
              <w:t>Disability Sport Wales</w:t>
            </w:r>
          </w:p>
        </w:tc>
      </w:tr>
      <w:tr w:rsidR="00414BE9" w14:paraId="668064A8" w14:textId="77777777" w:rsidTr="008F2ACA">
        <w:tc>
          <w:tcPr>
            <w:tcW w:w="10348" w:type="dxa"/>
          </w:tcPr>
          <w:p w14:paraId="4F90D2DE" w14:textId="77777777" w:rsidR="00414BE9" w:rsidRPr="008D5E5C" w:rsidRDefault="00414BE9" w:rsidP="00414BE9">
            <w:pPr>
              <w:jc w:val="center"/>
              <w:rPr>
                <w:rFonts w:cs="Arial"/>
                <w:b/>
                <w:sz w:val="48"/>
                <w:szCs w:val="48"/>
              </w:rPr>
            </w:pPr>
            <w:r w:rsidRPr="008D5E5C">
              <w:rPr>
                <w:rFonts w:cs="Arial"/>
                <w:b/>
                <w:sz w:val="48"/>
                <w:szCs w:val="48"/>
              </w:rPr>
              <w:t>Application Pack:</w:t>
            </w:r>
          </w:p>
          <w:p w14:paraId="01F67202" w14:textId="632EC4EB" w:rsidR="00414BE9" w:rsidRPr="008D5E5C" w:rsidRDefault="00052A05" w:rsidP="00414BE9">
            <w:pPr>
              <w:jc w:val="center"/>
              <w:rPr>
                <w:rFonts w:cs="Arial"/>
                <w:b/>
                <w:sz w:val="48"/>
                <w:szCs w:val="48"/>
              </w:rPr>
            </w:pPr>
            <w:r>
              <w:rPr>
                <w:rFonts w:cs="Arial"/>
                <w:b/>
                <w:sz w:val="48"/>
                <w:szCs w:val="48"/>
              </w:rPr>
              <w:t xml:space="preserve">Event Management </w:t>
            </w:r>
            <w:r w:rsidR="0066698D">
              <w:rPr>
                <w:rFonts w:cs="Arial"/>
                <w:b/>
                <w:sz w:val="48"/>
                <w:szCs w:val="48"/>
              </w:rPr>
              <w:t>Internship</w:t>
            </w:r>
          </w:p>
        </w:tc>
      </w:tr>
      <w:tr w:rsidR="00414BE9" w14:paraId="7F81CECB" w14:textId="77777777" w:rsidTr="008F2ACA">
        <w:trPr>
          <w:trHeight w:val="2695"/>
        </w:trPr>
        <w:tc>
          <w:tcPr>
            <w:tcW w:w="10348" w:type="dxa"/>
          </w:tcPr>
          <w:p w14:paraId="6ED4CC10" w14:textId="77777777" w:rsidR="00414BE9" w:rsidRDefault="00414BE9" w:rsidP="00414BE9">
            <w:pPr>
              <w:jc w:val="center"/>
              <w:rPr>
                <w:rFonts w:cs="Arial"/>
                <w:b/>
                <w:sz w:val="48"/>
                <w:szCs w:val="48"/>
              </w:rPr>
            </w:pPr>
          </w:p>
          <w:p w14:paraId="0C2928D3" w14:textId="77777777" w:rsidR="00414BE9" w:rsidRDefault="00414BE9" w:rsidP="00414BE9">
            <w:pPr>
              <w:jc w:val="center"/>
              <w:rPr>
                <w:rFonts w:cs="Arial"/>
                <w:b/>
                <w:sz w:val="48"/>
                <w:szCs w:val="48"/>
              </w:rPr>
            </w:pPr>
          </w:p>
          <w:p w14:paraId="563869C3" w14:textId="77777777" w:rsidR="00414BE9" w:rsidRDefault="00414BE9" w:rsidP="00414BE9">
            <w:pPr>
              <w:jc w:val="center"/>
              <w:rPr>
                <w:rFonts w:cs="Arial"/>
                <w:b/>
                <w:sz w:val="48"/>
                <w:szCs w:val="48"/>
              </w:rPr>
            </w:pPr>
          </w:p>
          <w:p w14:paraId="678618E6" w14:textId="285E23EC" w:rsidR="00414BE9" w:rsidRDefault="00414BE9" w:rsidP="00414BE9">
            <w:pPr>
              <w:jc w:val="center"/>
              <w:rPr>
                <w:rFonts w:cs="Arial"/>
                <w:b/>
                <w:sz w:val="48"/>
                <w:szCs w:val="48"/>
              </w:rPr>
            </w:pPr>
          </w:p>
          <w:p w14:paraId="3E94DD1E" w14:textId="6FF38D34" w:rsidR="008F2ACA" w:rsidRDefault="008F2ACA" w:rsidP="00414BE9">
            <w:pPr>
              <w:jc w:val="center"/>
              <w:rPr>
                <w:rFonts w:cs="Arial"/>
                <w:b/>
                <w:sz w:val="48"/>
                <w:szCs w:val="48"/>
              </w:rPr>
            </w:pPr>
          </w:p>
          <w:p w14:paraId="6D7D04C4" w14:textId="702CBD39" w:rsidR="008F2ACA" w:rsidRDefault="008F2ACA" w:rsidP="00414BE9">
            <w:pPr>
              <w:jc w:val="center"/>
              <w:rPr>
                <w:rFonts w:cs="Arial"/>
                <w:b/>
                <w:sz w:val="48"/>
                <w:szCs w:val="48"/>
              </w:rPr>
            </w:pPr>
          </w:p>
          <w:p w14:paraId="7F6434CE" w14:textId="77777777" w:rsidR="008F2ACA" w:rsidRDefault="008F2ACA" w:rsidP="00414BE9">
            <w:pPr>
              <w:jc w:val="center"/>
              <w:rPr>
                <w:rFonts w:cs="Arial"/>
                <w:b/>
                <w:sz w:val="48"/>
                <w:szCs w:val="48"/>
              </w:rPr>
            </w:pPr>
          </w:p>
          <w:p w14:paraId="66A26822" w14:textId="5F606909" w:rsidR="00414BE9" w:rsidRPr="008F2ACA" w:rsidRDefault="008F2ACA" w:rsidP="00414BE9">
            <w:pPr>
              <w:rPr>
                <w:rFonts w:cs="Arial"/>
                <w:b/>
                <w:sz w:val="20"/>
                <w:szCs w:val="20"/>
              </w:rPr>
            </w:pPr>
            <w:r w:rsidRPr="008F2ACA">
              <w:rPr>
                <w:rFonts w:cs="Arial"/>
                <w:b/>
                <w:sz w:val="20"/>
                <w:szCs w:val="20"/>
              </w:rPr>
              <w:t xml:space="preserve">Produced: </w:t>
            </w:r>
            <w:r w:rsidR="0066698D">
              <w:rPr>
                <w:rFonts w:cs="Arial"/>
                <w:b/>
                <w:sz w:val="20"/>
                <w:szCs w:val="20"/>
              </w:rPr>
              <w:t>December</w:t>
            </w:r>
            <w:r w:rsidRPr="008F2ACA">
              <w:rPr>
                <w:rFonts w:cs="Arial"/>
                <w:b/>
                <w:sz w:val="20"/>
                <w:szCs w:val="20"/>
              </w:rPr>
              <w:t xml:space="preserve"> 202</w:t>
            </w:r>
            <w:r w:rsidR="0066698D">
              <w:rPr>
                <w:rFonts w:cs="Arial"/>
                <w:b/>
                <w:sz w:val="20"/>
                <w:szCs w:val="20"/>
              </w:rPr>
              <w:t>1</w:t>
            </w:r>
          </w:p>
        </w:tc>
      </w:tr>
    </w:tbl>
    <w:p w14:paraId="5E8F29F6" w14:textId="77777777" w:rsidR="00306587" w:rsidRDefault="00306587" w:rsidP="00306587">
      <w:pPr>
        <w:spacing w:after="0"/>
        <w:jc w:val="center"/>
        <w:rPr>
          <w:rFonts w:cs="Arial"/>
          <w:b/>
          <w:sz w:val="24"/>
          <w:szCs w:val="24"/>
        </w:rPr>
        <w:sectPr w:rsidR="00306587" w:rsidSect="00306587">
          <w:headerReference w:type="default" r:id="rId12"/>
          <w:pgSz w:w="11906" w:h="16838"/>
          <w:pgMar w:top="2089" w:right="720" w:bottom="720" w:left="720" w:header="708" w:footer="708" w:gutter="0"/>
          <w:cols w:space="708"/>
          <w:docGrid w:linePitch="360"/>
        </w:sectPr>
      </w:pPr>
    </w:p>
    <w:p w14:paraId="35499D55" w14:textId="77777777" w:rsidR="005124D4" w:rsidRDefault="005124D4" w:rsidP="005124D4">
      <w:pPr>
        <w:spacing w:after="0"/>
      </w:pPr>
    </w:p>
    <w:p w14:paraId="64258CFC" w14:textId="77777777" w:rsidR="005124D4" w:rsidRPr="00D60C22" w:rsidRDefault="005124D4" w:rsidP="005124D4">
      <w:pPr>
        <w:spacing w:after="0"/>
        <w:rPr>
          <w:rFonts w:cs="Arial"/>
          <w:sz w:val="24"/>
          <w:szCs w:val="24"/>
        </w:rPr>
      </w:pPr>
      <w:r>
        <w:rPr>
          <w:rFonts w:cs="Arial"/>
          <w:sz w:val="24"/>
          <w:szCs w:val="24"/>
        </w:rPr>
        <w:t>Dear Applicant,</w:t>
      </w:r>
    </w:p>
    <w:p w14:paraId="0F9E87DA" w14:textId="77777777" w:rsidR="005124D4" w:rsidRPr="00D60C22" w:rsidRDefault="005124D4" w:rsidP="005124D4">
      <w:pPr>
        <w:spacing w:after="0"/>
        <w:rPr>
          <w:rFonts w:cs="Arial"/>
          <w:sz w:val="24"/>
          <w:szCs w:val="24"/>
        </w:rPr>
      </w:pPr>
    </w:p>
    <w:p w14:paraId="4FCE63AD" w14:textId="5588C0AA" w:rsidR="005124D4" w:rsidRPr="009A146E" w:rsidRDefault="005124D4" w:rsidP="005124D4">
      <w:pPr>
        <w:spacing w:after="0"/>
        <w:rPr>
          <w:rFonts w:cs="Arial"/>
          <w:b/>
          <w:color w:val="FF0000"/>
          <w:sz w:val="24"/>
          <w:szCs w:val="24"/>
        </w:rPr>
      </w:pPr>
      <w:r w:rsidRPr="00D60C22">
        <w:rPr>
          <w:rFonts w:cs="Arial"/>
          <w:b/>
          <w:sz w:val="24"/>
          <w:szCs w:val="24"/>
        </w:rPr>
        <w:t>Re:</w:t>
      </w:r>
      <w:r w:rsidR="00052A05">
        <w:rPr>
          <w:rFonts w:cs="Arial"/>
          <w:b/>
          <w:sz w:val="24"/>
          <w:szCs w:val="24"/>
        </w:rPr>
        <w:t xml:space="preserve"> Event Management</w:t>
      </w:r>
      <w:r w:rsidRPr="00D60C22">
        <w:rPr>
          <w:rFonts w:cs="Arial"/>
          <w:b/>
          <w:sz w:val="24"/>
          <w:szCs w:val="24"/>
        </w:rPr>
        <w:t xml:space="preserve"> </w:t>
      </w:r>
      <w:r w:rsidR="009078EE">
        <w:rPr>
          <w:rFonts w:cs="Arial"/>
          <w:b/>
          <w:sz w:val="24"/>
          <w:szCs w:val="24"/>
        </w:rPr>
        <w:t>Internship</w:t>
      </w:r>
      <w:r w:rsidRPr="00776CD7">
        <w:rPr>
          <w:rFonts w:cs="Arial"/>
          <w:b/>
          <w:sz w:val="24"/>
          <w:szCs w:val="24"/>
        </w:rPr>
        <w:t xml:space="preserve"> </w:t>
      </w:r>
    </w:p>
    <w:p w14:paraId="3BD2C781" w14:textId="21EDD11F" w:rsidR="005124D4" w:rsidRPr="009A146E" w:rsidRDefault="005124D4" w:rsidP="005124D4">
      <w:pPr>
        <w:spacing w:after="0"/>
        <w:rPr>
          <w:rFonts w:cs="Arial"/>
          <w:b/>
          <w:color w:val="FF0000"/>
          <w:sz w:val="24"/>
          <w:szCs w:val="24"/>
        </w:rPr>
      </w:pPr>
      <w:r>
        <w:rPr>
          <w:rFonts w:cs="Arial"/>
          <w:b/>
          <w:sz w:val="24"/>
          <w:szCs w:val="24"/>
        </w:rPr>
        <w:t xml:space="preserve">Reference: </w:t>
      </w:r>
      <w:r w:rsidR="009078EE">
        <w:rPr>
          <w:rFonts w:cs="Arial"/>
          <w:b/>
          <w:sz w:val="24"/>
          <w:szCs w:val="24"/>
        </w:rPr>
        <w:t>INT22</w:t>
      </w:r>
    </w:p>
    <w:p w14:paraId="203C69AB" w14:textId="77777777" w:rsidR="005124D4" w:rsidRPr="00D60C22" w:rsidRDefault="005124D4" w:rsidP="005124D4">
      <w:pPr>
        <w:spacing w:after="0"/>
        <w:rPr>
          <w:rFonts w:cs="Arial"/>
          <w:b/>
          <w:sz w:val="24"/>
          <w:szCs w:val="24"/>
        </w:rPr>
      </w:pPr>
    </w:p>
    <w:p w14:paraId="48AE9BBD" w14:textId="1F6A877E" w:rsidR="005124D4" w:rsidRPr="00D60C22" w:rsidRDefault="005124D4" w:rsidP="005124D4">
      <w:pPr>
        <w:spacing w:after="0"/>
        <w:rPr>
          <w:rFonts w:cs="Arial"/>
          <w:sz w:val="24"/>
          <w:szCs w:val="24"/>
        </w:rPr>
      </w:pPr>
      <w:r w:rsidRPr="00D60C22">
        <w:rPr>
          <w:rFonts w:cs="Arial"/>
          <w:sz w:val="24"/>
          <w:szCs w:val="24"/>
        </w:rPr>
        <w:t>Thank you for your enquiry in relation to our</w:t>
      </w:r>
      <w:r w:rsidR="009078EE">
        <w:rPr>
          <w:rFonts w:cs="Arial"/>
          <w:sz w:val="24"/>
          <w:szCs w:val="24"/>
        </w:rPr>
        <w:t xml:space="preserve"> Event M</w:t>
      </w:r>
      <w:r w:rsidR="008A44B1">
        <w:rPr>
          <w:rFonts w:cs="Arial"/>
          <w:sz w:val="24"/>
          <w:szCs w:val="24"/>
        </w:rPr>
        <w:t>a</w:t>
      </w:r>
      <w:r w:rsidR="009078EE">
        <w:rPr>
          <w:rFonts w:cs="Arial"/>
          <w:sz w:val="24"/>
          <w:szCs w:val="24"/>
        </w:rPr>
        <w:t>nagement Internship</w:t>
      </w:r>
      <w:r>
        <w:rPr>
          <w:rFonts w:cs="Arial"/>
          <w:sz w:val="24"/>
          <w:szCs w:val="24"/>
        </w:rPr>
        <w:t xml:space="preserve"> </w:t>
      </w:r>
      <w:r w:rsidRPr="00D60C22">
        <w:rPr>
          <w:rFonts w:cs="Arial"/>
          <w:sz w:val="24"/>
          <w:szCs w:val="24"/>
        </w:rPr>
        <w:t>vacancy.</w:t>
      </w:r>
      <w:r>
        <w:rPr>
          <w:rFonts w:cs="Arial"/>
          <w:sz w:val="24"/>
          <w:szCs w:val="24"/>
        </w:rPr>
        <w:t xml:space="preserve">  </w:t>
      </w:r>
      <w:r w:rsidRPr="00D60C22">
        <w:rPr>
          <w:rFonts w:cs="Arial"/>
          <w:sz w:val="24"/>
          <w:szCs w:val="24"/>
        </w:rPr>
        <w:t xml:space="preserve">Please find enclosed a recruitment pack for the post. </w:t>
      </w:r>
    </w:p>
    <w:p w14:paraId="6D997A99" w14:textId="77777777" w:rsidR="005124D4" w:rsidRPr="00D60C22" w:rsidRDefault="005124D4" w:rsidP="005124D4">
      <w:pPr>
        <w:spacing w:after="0"/>
        <w:rPr>
          <w:rFonts w:cs="Arial"/>
          <w:sz w:val="24"/>
          <w:szCs w:val="24"/>
        </w:rPr>
      </w:pPr>
    </w:p>
    <w:p w14:paraId="340130BA" w14:textId="30AE1875" w:rsidR="005124D4" w:rsidRPr="000E28A3" w:rsidRDefault="005124D4" w:rsidP="005124D4">
      <w:pPr>
        <w:spacing w:after="0"/>
        <w:rPr>
          <w:rFonts w:cs="Arial"/>
          <w:sz w:val="24"/>
          <w:szCs w:val="24"/>
        </w:rPr>
      </w:pPr>
      <w:r w:rsidRPr="00D60C22">
        <w:rPr>
          <w:rFonts w:cs="Arial"/>
          <w:sz w:val="24"/>
          <w:szCs w:val="24"/>
        </w:rPr>
        <w:t xml:space="preserve">The deadline date for applications is </w:t>
      </w:r>
      <w:r w:rsidR="00052A05">
        <w:rPr>
          <w:rFonts w:cs="Arial"/>
          <w:sz w:val="24"/>
          <w:szCs w:val="24"/>
        </w:rPr>
        <w:t>midday, 7</w:t>
      </w:r>
      <w:r w:rsidR="00052A05" w:rsidRPr="00052A05">
        <w:rPr>
          <w:rFonts w:cs="Arial"/>
          <w:sz w:val="24"/>
          <w:szCs w:val="24"/>
          <w:vertAlign w:val="superscript"/>
        </w:rPr>
        <w:t>th</w:t>
      </w:r>
      <w:r w:rsidR="00052A05">
        <w:rPr>
          <w:rFonts w:cs="Arial"/>
          <w:sz w:val="24"/>
          <w:szCs w:val="24"/>
        </w:rPr>
        <w:t xml:space="preserve"> February 2022.</w:t>
      </w:r>
      <w:r w:rsidR="00776CD7">
        <w:rPr>
          <w:rFonts w:cs="Arial"/>
          <w:sz w:val="24"/>
          <w:szCs w:val="24"/>
        </w:rPr>
        <w:t xml:space="preserve">  </w:t>
      </w:r>
      <w:r w:rsidR="00805968">
        <w:rPr>
          <w:rFonts w:cs="Arial"/>
          <w:sz w:val="24"/>
          <w:szCs w:val="24"/>
        </w:rPr>
        <w:t>Interviews</w:t>
      </w:r>
      <w:r w:rsidR="00776CD7">
        <w:rPr>
          <w:rFonts w:cs="Arial"/>
          <w:sz w:val="24"/>
          <w:szCs w:val="24"/>
        </w:rPr>
        <w:t xml:space="preserve"> will be held </w:t>
      </w:r>
      <w:r w:rsidR="00B43B6B">
        <w:rPr>
          <w:rFonts w:cs="Arial"/>
          <w:sz w:val="24"/>
          <w:szCs w:val="24"/>
        </w:rPr>
        <w:t xml:space="preserve">on </w:t>
      </w:r>
      <w:r w:rsidR="00052A05">
        <w:rPr>
          <w:rFonts w:cs="Arial"/>
          <w:sz w:val="24"/>
          <w:szCs w:val="24"/>
        </w:rPr>
        <w:t>15</w:t>
      </w:r>
      <w:r w:rsidR="00052A05" w:rsidRPr="00052A05">
        <w:rPr>
          <w:rFonts w:cs="Arial"/>
          <w:sz w:val="24"/>
          <w:szCs w:val="24"/>
          <w:vertAlign w:val="superscript"/>
        </w:rPr>
        <w:t>th</w:t>
      </w:r>
      <w:r w:rsidR="00052A05">
        <w:rPr>
          <w:rFonts w:cs="Arial"/>
          <w:sz w:val="24"/>
          <w:szCs w:val="24"/>
        </w:rPr>
        <w:t xml:space="preserve"> February 2022.</w:t>
      </w:r>
      <w:r w:rsidR="00776CD7">
        <w:rPr>
          <w:rFonts w:cs="Arial"/>
          <w:sz w:val="24"/>
          <w:szCs w:val="24"/>
        </w:rPr>
        <w:t xml:space="preserve">  If you are </w:t>
      </w:r>
      <w:proofErr w:type="gramStart"/>
      <w:r w:rsidR="00776CD7">
        <w:rPr>
          <w:rFonts w:cs="Arial"/>
          <w:sz w:val="24"/>
          <w:szCs w:val="24"/>
        </w:rPr>
        <w:t>shortlisted</w:t>
      </w:r>
      <w:proofErr w:type="gramEnd"/>
      <w:r w:rsidR="00776CD7">
        <w:rPr>
          <w:rFonts w:cs="Arial"/>
          <w:sz w:val="24"/>
          <w:szCs w:val="24"/>
        </w:rPr>
        <w:t xml:space="preserve"> you will be invited to attend a</w:t>
      </w:r>
      <w:r w:rsidR="00FE77C3">
        <w:rPr>
          <w:rFonts w:cs="Arial"/>
          <w:sz w:val="24"/>
          <w:szCs w:val="24"/>
        </w:rPr>
        <w:t>n</w:t>
      </w:r>
      <w:r w:rsidR="00776CD7">
        <w:rPr>
          <w:rFonts w:cs="Arial"/>
          <w:sz w:val="24"/>
          <w:szCs w:val="24"/>
        </w:rPr>
        <w:t xml:space="preserve"> interview </w:t>
      </w:r>
      <w:r w:rsidR="00776CD7" w:rsidRPr="007277B3">
        <w:rPr>
          <w:rFonts w:cs="Arial"/>
          <w:sz w:val="24"/>
          <w:szCs w:val="24"/>
        </w:rPr>
        <w:t>virtually</w:t>
      </w:r>
      <w:r w:rsidR="00776CD7">
        <w:rPr>
          <w:rFonts w:cs="Arial"/>
          <w:sz w:val="24"/>
          <w:szCs w:val="24"/>
        </w:rPr>
        <w:t xml:space="preserve"> by</w:t>
      </w:r>
      <w:r w:rsidR="00052A05">
        <w:rPr>
          <w:rFonts w:cs="Arial"/>
          <w:sz w:val="24"/>
          <w:szCs w:val="24"/>
        </w:rPr>
        <w:t xml:space="preserve"> 9</w:t>
      </w:r>
      <w:r w:rsidR="00052A05" w:rsidRPr="00052A05">
        <w:rPr>
          <w:rFonts w:cs="Arial"/>
          <w:sz w:val="24"/>
          <w:szCs w:val="24"/>
          <w:vertAlign w:val="superscript"/>
        </w:rPr>
        <w:t>th</w:t>
      </w:r>
      <w:r w:rsidR="00052A05">
        <w:rPr>
          <w:rFonts w:cs="Arial"/>
          <w:sz w:val="24"/>
          <w:szCs w:val="24"/>
        </w:rPr>
        <w:t xml:space="preserve"> February 2022.</w:t>
      </w:r>
    </w:p>
    <w:p w14:paraId="2CB70DD6" w14:textId="77777777" w:rsidR="005124D4" w:rsidRPr="00D60C22" w:rsidRDefault="005124D4" w:rsidP="005124D4">
      <w:pPr>
        <w:spacing w:after="0"/>
        <w:rPr>
          <w:rFonts w:cs="Arial"/>
          <w:sz w:val="24"/>
          <w:szCs w:val="24"/>
        </w:rPr>
      </w:pPr>
    </w:p>
    <w:p w14:paraId="059AA26A" w14:textId="27FAB42A" w:rsidR="005124D4" w:rsidRDefault="005124D4" w:rsidP="005124D4">
      <w:pPr>
        <w:spacing w:after="0"/>
        <w:rPr>
          <w:rFonts w:cs="Arial"/>
          <w:sz w:val="24"/>
          <w:szCs w:val="24"/>
        </w:rPr>
      </w:pPr>
      <w:r>
        <w:rPr>
          <w:rFonts w:cs="Arial"/>
          <w:sz w:val="24"/>
          <w:szCs w:val="24"/>
        </w:rPr>
        <w:t xml:space="preserve">Please return </w:t>
      </w:r>
      <w:r w:rsidRPr="000E28A3">
        <w:rPr>
          <w:rFonts w:cs="Arial"/>
          <w:sz w:val="24"/>
          <w:szCs w:val="24"/>
        </w:rPr>
        <w:t>application form</w:t>
      </w:r>
      <w:r w:rsidR="009078EE">
        <w:rPr>
          <w:rFonts w:cs="Arial"/>
          <w:sz w:val="24"/>
          <w:szCs w:val="24"/>
        </w:rPr>
        <w:t xml:space="preserve"> </w:t>
      </w:r>
      <w:r w:rsidRPr="000E28A3">
        <w:rPr>
          <w:rFonts w:cs="Arial"/>
          <w:sz w:val="24"/>
          <w:szCs w:val="24"/>
        </w:rPr>
        <w:t xml:space="preserve">and equality monitoring form </w:t>
      </w:r>
      <w:r>
        <w:rPr>
          <w:rFonts w:cs="Arial"/>
          <w:sz w:val="24"/>
          <w:szCs w:val="24"/>
        </w:rPr>
        <w:t>to:</w:t>
      </w:r>
    </w:p>
    <w:p w14:paraId="18555D8E" w14:textId="77777777" w:rsidR="005124D4" w:rsidRDefault="005124D4" w:rsidP="005124D4">
      <w:pPr>
        <w:spacing w:after="0"/>
        <w:rPr>
          <w:rFonts w:cs="Arial"/>
          <w:b/>
          <w:color w:val="FF0000"/>
          <w:sz w:val="24"/>
          <w:szCs w:val="24"/>
        </w:rPr>
      </w:pPr>
    </w:p>
    <w:p w14:paraId="1DF2C809" w14:textId="07A02283" w:rsidR="005124D4" w:rsidRPr="00776CD7" w:rsidRDefault="00052A05" w:rsidP="005124D4">
      <w:pPr>
        <w:spacing w:after="0"/>
        <w:rPr>
          <w:rFonts w:cs="Arial"/>
          <w:sz w:val="24"/>
          <w:szCs w:val="24"/>
        </w:rPr>
      </w:pPr>
      <w:hyperlink r:id="rId13" w:history="1">
        <w:r w:rsidR="00BA3610" w:rsidRPr="00CF0B8E">
          <w:rPr>
            <w:rStyle w:val="Hyperlink"/>
            <w:rFonts w:cs="Arial"/>
            <w:sz w:val="24"/>
            <w:szCs w:val="24"/>
          </w:rPr>
          <w:t>office@disabilitysportwales.com</w:t>
        </w:r>
      </w:hyperlink>
      <w:r w:rsidR="00BA3610">
        <w:rPr>
          <w:rFonts w:cs="Arial"/>
          <w:sz w:val="24"/>
          <w:szCs w:val="24"/>
        </w:rPr>
        <w:t xml:space="preserve"> </w:t>
      </w:r>
    </w:p>
    <w:p w14:paraId="2F231D5D" w14:textId="1E9CFC22" w:rsidR="005124D4" w:rsidRDefault="005124D4" w:rsidP="005124D4">
      <w:pPr>
        <w:spacing w:after="0"/>
        <w:rPr>
          <w:rFonts w:cs="Arial"/>
          <w:sz w:val="24"/>
          <w:szCs w:val="24"/>
        </w:rPr>
      </w:pPr>
    </w:p>
    <w:p w14:paraId="07815821" w14:textId="3BC826D8" w:rsidR="00D12A2B" w:rsidRDefault="00D12A2B" w:rsidP="005124D4">
      <w:pPr>
        <w:spacing w:after="0"/>
        <w:rPr>
          <w:rFonts w:cs="Arial"/>
          <w:sz w:val="24"/>
          <w:szCs w:val="24"/>
        </w:rPr>
      </w:pPr>
      <w:r>
        <w:rPr>
          <w:rFonts w:cs="Arial"/>
          <w:sz w:val="24"/>
          <w:szCs w:val="24"/>
        </w:rPr>
        <w:t xml:space="preserve">We </w:t>
      </w:r>
      <w:r w:rsidR="0064115A">
        <w:rPr>
          <w:rFonts w:cs="Arial"/>
          <w:sz w:val="24"/>
          <w:szCs w:val="24"/>
        </w:rPr>
        <w:t>welcome applications in Welsh</w:t>
      </w:r>
      <w:r w:rsidR="002252FA">
        <w:rPr>
          <w:rFonts w:cs="Arial"/>
          <w:sz w:val="24"/>
          <w:szCs w:val="24"/>
        </w:rPr>
        <w:t xml:space="preserve"> or </w:t>
      </w:r>
      <w:r w:rsidR="0064115A">
        <w:rPr>
          <w:rFonts w:cs="Arial"/>
          <w:sz w:val="24"/>
          <w:szCs w:val="24"/>
        </w:rPr>
        <w:t>BSL video</w:t>
      </w:r>
      <w:r w:rsidR="002252FA">
        <w:rPr>
          <w:rFonts w:cs="Arial"/>
          <w:sz w:val="24"/>
          <w:szCs w:val="24"/>
        </w:rPr>
        <w:t>.  If you would like to make an application using an</w:t>
      </w:r>
      <w:r w:rsidR="0064115A">
        <w:rPr>
          <w:rFonts w:cs="Arial"/>
          <w:sz w:val="24"/>
          <w:szCs w:val="24"/>
        </w:rPr>
        <w:t xml:space="preserve"> alternative accessible </w:t>
      </w:r>
      <w:proofErr w:type="gramStart"/>
      <w:r w:rsidR="002252FA">
        <w:rPr>
          <w:rFonts w:cs="Arial"/>
          <w:sz w:val="24"/>
          <w:szCs w:val="24"/>
        </w:rPr>
        <w:t>format</w:t>
      </w:r>
      <w:proofErr w:type="gramEnd"/>
      <w:r w:rsidR="002252FA">
        <w:rPr>
          <w:rFonts w:cs="Arial"/>
          <w:sz w:val="24"/>
          <w:szCs w:val="24"/>
        </w:rPr>
        <w:t xml:space="preserve"> </w:t>
      </w:r>
      <w:r w:rsidR="00E77B6E">
        <w:rPr>
          <w:rFonts w:cs="Arial"/>
          <w:sz w:val="24"/>
          <w:szCs w:val="24"/>
        </w:rPr>
        <w:t xml:space="preserve">please </w:t>
      </w:r>
      <w:r w:rsidR="00CD6F29">
        <w:rPr>
          <w:rFonts w:cs="Arial"/>
          <w:sz w:val="24"/>
          <w:szCs w:val="24"/>
        </w:rPr>
        <w:t xml:space="preserve">contact us in advance using the </w:t>
      </w:r>
      <w:r w:rsidR="00E77B6E">
        <w:rPr>
          <w:rFonts w:cs="Arial"/>
          <w:sz w:val="24"/>
          <w:szCs w:val="24"/>
        </w:rPr>
        <w:t xml:space="preserve">email </w:t>
      </w:r>
      <w:r w:rsidR="00CD6F29">
        <w:rPr>
          <w:rFonts w:cs="Arial"/>
          <w:sz w:val="24"/>
          <w:szCs w:val="24"/>
        </w:rPr>
        <w:t>a</w:t>
      </w:r>
      <w:r w:rsidR="00E77B6E">
        <w:rPr>
          <w:rFonts w:cs="Arial"/>
          <w:sz w:val="24"/>
          <w:szCs w:val="24"/>
        </w:rPr>
        <w:t>ddress</w:t>
      </w:r>
      <w:r w:rsidR="00CD6F29">
        <w:rPr>
          <w:rFonts w:cs="Arial"/>
          <w:sz w:val="24"/>
          <w:szCs w:val="24"/>
        </w:rPr>
        <w:t xml:space="preserve"> above</w:t>
      </w:r>
      <w:r w:rsidR="00E77B6E">
        <w:rPr>
          <w:rFonts w:cs="Arial"/>
          <w:sz w:val="24"/>
          <w:szCs w:val="24"/>
        </w:rPr>
        <w:t>.</w:t>
      </w:r>
    </w:p>
    <w:p w14:paraId="6DAD626E" w14:textId="77777777" w:rsidR="00E77B6E" w:rsidRPr="00776CD7" w:rsidRDefault="00E77B6E" w:rsidP="005124D4">
      <w:pPr>
        <w:spacing w:after="0"/>
        <w:rPr>
          <w:rFonts w:cs="Arial"/>
          <w:sz w:val="24"/>
          <w:szCs w:val="24"/>
        </w:rPr>
      </w:pPr>
    </w:p>
    <w:p w14:paraId="712A3224" w14:textId="35D89E86" w:rsidR="005124D4" w:rsidRPr="00776CD7" w:rsidRDefault="005124D4" w:rsidP="005124D4">
      <w:pPr>
        <w:spacing w:after="0"/>
        <w:rPr>
          <w:rFonts w:cs="Arial"/>
          <w:sz w:val="24"/>
          <w:szCs w:val="24"/>
        </w:rPr>
      </w:pPr>
      <w:r w:rsidRPr="00776CD7">
        <w:rPr>
          <w:rFonts w:cs="Arial"/>
          <w:sz w:val="24"/>
          <w:szCs w:val="24"/>
        </w:rPr>
        <w:t xml:space="preserve">If you have any questions about the process that is not covered this pack, please do not hesitate to contact me on the number outlined below.  </w:t>
      </w:r>
      <w:r w:rsidR="00776CD7" w:rsidRPr="00776CD7">
        <w:rPr>
          <w:rFonts w:cs="Arial"/>
          <w:sz w:val="24"/>
          <w:szCs w:val="24"/>
        </w:rPr>
        <w:t>We</w:t>
      </w:r>
      <w:r w:rsidRPr="00776CD7">
        <w:rPr>
          <w:rFonts w:cs="Arial"/>
          <w:sz w:val="24"/>
          <w:szCs w:val="24"/>
        </w:rPr>
        <w:t xml:space="preserve"> look forward to receiving your completed application. </w:t>
      </w:r>
    </w:p>
    <w:p w14:paraId="7AD27DDB" w14:textId="77777777" w:rsidR="005124D4" w:rsidRPr="00776CD7" w:rsidRDefault="005124D4" w:rsidP="005124D4">
      <w:pPr>
        <w:spacing w:after="0"/>
        <w:rPr>
          <w:rFonts w:cs="Arial"/>
          <w:sz w:val="24"/>
          <w:szCs w:val="24"/>
        </w:rPr>
      </w:pPr>
    </w:p>
    <w:p w14:paraId="78333D01" w14:textId="77777777" w:rsidR="005124D4" w:rsidRPr="00776CD7" w:rsidRDefault="005124D4" w:rsidP="005124D4">
      <w:pPr>
        <w:spacing w:after="0"/>
        <w:rPr>
          <w:rFonts w:cs="Arial"/>
          <w:sz w:val="24"/>
          <w:szCs w:val="24"/>
        </w:rPr>
      </w:pPr>
      <w:r w:rsidRPr="00776CD7">
        <w:rPr>
          <w:rFonts w:cs="Arial"/>
          <w:sz w:val="24"/>
          <w:szCs w:val="24"/>
        </w:rPr>
        <w:t>Best wishes and kind regards,</w:t>
      </w:r>
    </w:p>
    <w:p w14:paraId="60B858B5" w14:textId="3AE9FE92" w:rsidR="005124D4" w:rsidRPr="00776CD7" w:rsidRDefault="005124D4" w:rsidP="005124D4">
      <w:pPr>
        <w:spacing w:after="0"/>
        <w:rPr>
          <w:rFonts w:cs="Arial"/>
          <w:sz w:val="24"/>
          <w:szCs w:val="24"/>
        </w:rPr>
      </w:pPr>
    </w:p>
    <w:p w14:paraId="19096941" w14:textId="431F0AEF" w:rsidR="005124D4" w:rsidRDefault="005124D4" w:rsidP="005124D4">
      <w:pPr>
        <w:spacing w:after="0"/>
        <w:rPr>
          <w:rFonts w:cs="Arial"/>
          <w:sz w:val="24"/>
          <w:szCs w:val="24"/>
        </w:rPr>
      </w:pPr>
    </w:p>
    <w:p w14:paraId="47C58CD6" w14:textId="77777777" w:rsidR="00776CD7" w:rsidRPr="00776CD7" w:rsidRDefault="00776CD7" w:rsidP="005124D4">
      <w:pPr>
        <w:spacing w:after="0"/>
        <w:rPr>
          <w:rFonts w:cs="Arial"/>
          <w:sz w:val="24"/>
          <w:szCs w:val="24"/>
        </w:rPr>
      </w:pPr>
    </w:p>
    <w:p w14:paraId="1917B410" w14:textId="62A84041" w:rsidR="005124D4" w:rsidRPr="00776CD7" w:rsidRDefault="009A146E" w:rsidP="005124D4">
      <w:pPr>
        <w:spacing w:after="0"/>
        <w:rPr>
          <w:rFonts w:cs="Arial"/>
          <w:sz w:val="24"/>
          <w:szCs w:val="24"/>
        </w:rPr>
      </w:pPr>
      <w:r w:rsidRPr="00776CD7">
        <w:rPr>
          <w:rFonts w:cs="Arial"/>
          <w:b/>
          <w:bCs/>
          <w:sz w:val="24"/>
          <w:szCs w:val="24"/>
        </w:rPr>
        <w:t>Name</w:t>
      </w:r>
      <w:r w:rsidR="00776CD7" w:rsidRPr="00776CD7">
        <w:rPr>
          <w:rFonts w:cs="Arial"/>
          <w:sz w:val="24"/>
          <w:szCs w:val="24"/>
        </w:rPr>
        <w:t xml:space="preserve">:  </w:t>
      </w:r>
      <w:r w:rsidR="00604AD0">
        <w:rPr>
          <w:rFonts w:cs="Arial"/>
          <w:sz w:val="24"/>
          <w:szCs w:val="24"/>
        </w:rPr>
        <w:t>Tom Rogers</w:t>
      </w:r>
    </w:p>
    <w:p w14:paraId="3D638E4C" w14:textId="57DE8919" w:rsidR="005124D4" w:rsidRPr="00776CD7" w:rsidRDefault="009A146E" w:rsidP="005124D4">
      <w:pPr>
        <w:spacing w:after="0"/>
        <w:rPr>
          <w:rFonts w:cs="Arial"/>
          <w:sz w:val="24"/>
          <w:szCs w:val="24"/>
        </w:rPr>
      </w:pPr>
      <w:r w:rsidRPr="00776CD7">
        <w:rPr>
          <w:rFonts w:cs="Arial"/>
          <w:b/>
          <w:bCs/>
          <w:sz w:val="24"/>
          <w:szCs w:val="24"/>
        </w:rPr>
        <w:t>Role</w:t>
      </w:r>
      <w:r w:rsidR="005124D4" w:rsidRPr="00776CD7">
        <w:rPr>
          <w:rFonts w:cs="Arial"/>
          <w:sz w:val="24"/>
          <w:szCs w:val="24"/>
        </w:rPr>
        <w:t xml:space="preserve">: </w:t>
      </w:r>
      <w:r w:rsidR="00604AD0">
        <w:rPr>
          <w:rFonts w:cs="Arial"/>
          <w:sz w:val="24"/>
          <w:szCs w:val="24"/>
        </w:rPr>
        <w:t>Partnership Manager</w:t>
      </w:r>
    </w:p>
    <w:p w14:paraId="2F56D433" w14:textId="07450BC4" w:rsidR="005124D4" w:rsidRPr="00776CD7" w:rsidRDefault="00776CD7" w:rsidP="005124D4">
      <w:pPr>
        <w:spacing w:after="0"/>
        <w:rPr>
          <w:rFonts w:ascii="Viner Hand ITC" w:hAnsi="Viner Hand ITC" w:cs="Arial"/>
          <w:sz w:val="24"/>
          <w:szCs w:val="24"/>
        </w:rPr>
      </w:pPr>
      <w:r w:rsidRPr="00776CD7">
        <w:rPr>
          <w:rFonts w:cs="Arial"/>
          <w:b/>
          <w:bCs/>
          <w:sz w:val="24"/>
          <w:szCs w:val="24"/>
        </w:rPr>
        <w:t>Mobile Number</w:t>
      </w:r>
      <w:r w:rsidRPr="00776CD7">
        <w:rPr>
          <w:rFonts w:cs="Arial"/>
          <w:sz w:val="24"/>
          <w:szCs w:val="24"/>
        </w:rPr>
        <w:t xml:space="preserve">: </w:t>
      </w:r>
      <w:r w:rsidR="00604AD0">
        <w:rPr>
          <w:rFonts w:cs="Arial"/>
          <w:sz w:val="24"/>
          <w:szCs w:val="24"/>
        </w:rPr>
        <w:t>07458031779</w:t>
      </w:r>
    </w:p>
    <w:p w14:paraId="31177328" w14:textId="43556A29" w:rsidR="00FC39B2" w:rsidRPr="00294EDB" w:rsidRDefault="00766FE2" w:rsidP="005124D4">
      <w:pPr>
        <w:jc w:val="right"/>
        <w:rPr>
          <w:rFonts w:ascii="Viner Hand ITC" w:hAnsi="Viner Hand ITC" w:cs="Arial"/>
          <w:sz w:val="24"/>
          <w:szCs w:val="24"/>
        </w:rPr>
      </w:pPr>
      <w:r w:rsidRPr="006405BA">
        <w:rPr>
          <w:noProof/>
          <w:sz w:val="24"/>
          <w:lang w:eastAsia="en-GB"/>
        </w:rPr>
        <w:drawing>
          <wp:anchor distT="0" distB="0" distL="114300" distR="114300" simplePos="0" relativeHeight="251659264" behindDoc="0" locked="0" layoutInCell="1" allowOverlap="1" wp14:anchorId="2DA3FA08" wp14:editId="06BBC9EB">
            <wp:simplePos x="0" y="0"/>
            <wp:positionH relativeFrom="page">
              <wp:posOffset>0</wp:posOffset>
            </wp:positionH>
            <wp:positionV relativeFrom="page">
              <wp:posOffset>0</wp:posOffset>
            </wp:positionV>
            <wp:extent cx="2703195" cy="1123950"/>
            <wp:effectExtent l="19050" t="0" r="190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de invoice corn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3195" cy="1123950"/>
                    </a:xfrm>
                    <a:prstGeom prst="rect">
                      <a:avLst/>
                    </a:prstGeom>
                  </pic:spPr>
                </pic:pic>
              </a:graphicData>
            </a:graphic>
          </wp:anchor>
        </w:drawing>
      </w:r>
    </w:p>
    <w:p w14:paraId="6BA99C12" w14:textId="77777777" w:rsidR="00FC39B2" w:rsidRDefault="00FC39B2" w:rsidP="006405BA">
      <w:pPr>
        <w:spacing w:after="0"/>
        <w:rPr>
          <w:rFonts w:cs="Arial"/>
          <w:sz w:val="24"/>
          <w:szCs w:val="24"/>
        </w:rPr>
      </w:pPr>
    </w:p>
    <w:p w14:paraId="64D556DF" w14:textId="77777777" w:rsidR="005124D4" w:rsidRDefault="005124D4">
      <w:pPr>
        <w:rPr>
          <w:rFonts w:cs="Arial"/>
          <w:sz w:val="24"/>
          <w:szCs w:val="24"/>
        </w:rPr>
      </w:pPr>
      <w:r>
        <w:rPr>
          <w:rFonts w:cs="Arial"/>
          <w:sz w:val="24"/>
          <w:szCs w:val="24"/>
        </w:rPr>
        <w:br w:type="page"/>
      </w:r>
    </w:p>
    <w:p w14:paraId="67729E6C" w14:textId="77777777" w:rsidR="008D5E5C" w:rsidRDefault="008D5E5C" w:rsidP="008D5E5C">
      <w:pPr>
        <w:spacing w:after="0" w:line="240" w:lineRule="auto"/>
        <w:rPr>
          <w:sz w:val="24"/>
          <w:szCs w:val="32"/>
        </w:rPr>
        <w:sectPr w:rsidR="008D5E5C" w:rsidSect="008D5E5C">
          <w:headerReference w:type="even" r:id="rId15"/>
          <w:headerReference w:type="default" r:id="rId16"/>
          <w:footerReference w:type="default" r:id="rId17"/>
          <w:headerReference w:type="first" r:id="rId18"/>
          <w:pgSz w:w="11906" w:h="16838"/>
          <w:pgMar w:top="2092" w:right="720" w:bottom="720" w:left="720" w:header="708" w:footer="708" w:gutter="0"/>
          <w:cols w:space="708"/>
          <w:docGrid w:linePitch="360"/>
        </w:sectPr>
      </w:pPr>
    </w:p>
    <w:p w14:paraId="33348747" w14:textId="77777777" w:rsidR="006405BA" w:rsidRDefault="006405BA" w:rsidP="006405BA">
      <w:pPr>
        <w:spacing w:after="0" w:line="240" w:lineRule="auto"/>
        <w:rPr>
          <w:sz w:val="24"/>
          <w:szCs w:val="32"/>
        </w:rPr>
      </w:pPr>
      <w:r w:rsidRPr="008D5E5C">
        <w:rPr>
          <w:b/>
          <w:sz w:val="32"/>
          <w:szCs w:val="32"/>
        </w:rPr>
        <w:t>Disability Sport Wales recruitment and employment process</w:t>
      </w:r>
    </w:p>
    <w:p w14:paraId="013673CE" w14:textId="77777777" w:rsidR="00F45DB7" w:rsidRDefault="00F45DB7" w:rsidP="008D5E5C">
      <w:pPr>
        <w:spacing w:after="0" w:line="240" w:lineRule="auto"/>
        <w:rPr>
          <w:sz w:val="24"/>
          <w:szCs w:val="32"/>
        </w:rPr>
      </w:pPr>
      <w:r>
        <w:rPr>
          <w:sz w:val="24"/>
          <w:szCs w:val="32"/>
        </w:rPr>
        <w:t>Disability Sport Wales seek to provide an open and transparent recruitment and appointment process, which is fair to all, and considers those individuals who will bring the best skills, competencies and knowledge to the post, and add to the scope of DSW as an organisation.</w:t>
      </w:r>
    </w:p>
    <w:p w14:paraId="2105647A" w14:textId="77777777" w:rsidR="00F45DB7" w:rsidRDefault="00F45DB7" w:rsidP="008D5E5C">
      <w:pPr>
        <w:spacing w:after="0" w:line="240" w:lineRule="auto"/>
        <w:rPr>
          <w:sz w:val="24"/>
          <w:szCs w:val="32"/>
        </w:rPr>
      </w:pPr>
    </w:p>
    <w:p w14:paraId="66EC7077" w14:textId="564DF9DA" w:rsidR="00F45DB7" w:rsidRDefault="00F45DB7" w:rsidP="008D5E5C">
      <w:pPr>
        <w:spacing w:after="0" w:line="240" w:lineRule="auto"/>
        <w:rPr>
          <w:sz w:val="24"/>
          <w:szCs w:val="32"/>
        </w:rPr>
      </w:pPr>
      <w:r>
        <w:rPr>
          <w:sz w:val="24"/>
          <w:szCs w:val="32"/>
        </w:rPr>
        <w:t xml:space="preserve">The process from identification of the need for the role through to appointment, monitoring and review is identified schematically below.  Further detail with regards to each stage of the process is identified within the </w:t>
      </w:r>
      <w:r w:rsidRPr="00B921C1">
        <w:rPr>
          <w:i/>
          <w:sz w:val="24"/>
          <w:szCs w:val="32"/>
        </w:rPr>
        <w:t>DSW Recruitment Policy 20</w:t>
      </w:r>
      <w:r w:rsidR="00362468">
        <w:rPr>
          <w:i/>
          <w:sz w:val="24"/>
          <w:szCs w:val="32"/>
        </w:rPr>
        <w:t>20</w:t>
      </w:r>
      <w:r w:rsidRPr="00B921C1">
        <w:rPr>
          <w:sz w:val="24"/>
          <w:szCs w:val="32"/>
        </w:rPr>
        <w:t xml:space="preserve"> (</w:t>
      </w:r>
      <w:r w:rsidR="00B921C1">
        <w:rPr>
          <w:sz w:val="24"/>
          <w:szCs w:val="32"/>
        </w:rPr>
        <w:t>appended to t</w:t>
      </w:r>
      <w:r>
        <w:rPr>
          <w:sz w:val="24"/>
          <w:szCs w:val="32"/>
        </w:rPr>
        <w:t>his pack).</w:t>
      </w:r>
    </w:p>
    <w:p w14:paraId="17A369E6" w14:textId="77777777" w:rsidR="006405BA" w:rsidRDefault="006405BA" w:rsidP="008D5E5C">
      <w:pPr>
        <w:spacing w:after="0" w:line="240" w:lineRule="auto"/>
        <w:rPr>
          <w:sz w:val="24"/>
          <w:szCs w:val="32"/>
        </w:rPr>
      </w:pPr>
    </w:p>
    <w:p w14:paraId="7322647C" w14:textId="77777777" w:rsidR="006405BA" w:rsidRDefault="00B921C1" w:rsidP="00B921C1">
      <w:pPr>
        <w:spacing w:after="0" w:line="240" w:lineRule="auto"/>
        <w:jc w:val="center"/>
        <w:rPr>
          <w:sz w:val="24"/>
          <w:szCs w:val="32"/>
        </w:rPr>
      </w:pPr>
      <w:r>
        <w:rPr>
          <w:noProof/>
          <w:sz w:val="24"/>
          <w:szCs w:val="32"/>
          <w:lang w:eastAsia="en-GB"/>
        </w:rPr>
        <w:drawing>
          <wp:inline distT="0" distB="0" distL="0" distR="0" wp14:anchorId="346BB50A" wp14:editId="7F0E0876">
            <wp:extent cx="6270625" cy="5575241"/>
            <wp:effectExtent l="0" t="0" r="0" b="6985"/>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6277172" cy="5581062"/>
                    </a:xfrm>
                    <a:prstGeom prst="rect">
                      <a:avLst/>
                    </a:prstGeom>
                    <a:noFill/>
                    <a:ln w="9525">
                      <a:noFill/>
                      <a:miter lim="800000"/>
                      <a:headEnd/>
                      <a:tailEnd/>
                    </a:ln>
                  </pic:spPr>
                </pic:pic>
              </a:graphicData>
            </a:graphic>
          </wp:inline>
        </w:drawing>
      </w:r>
    </w:p>
    <w:p w14:paraId="727E87E7" w14:textId="77777777" w:rsidR="003E0A75" w:rsidRDefault="003E0A75" w:rsidP="008D5E5C">
      <w:pPr>
        <w:spacing w:after="0" w:line="240" w:lineRule="auto"/>
        <w:rPr>
          <w:noProof/>
          <w:sz w:val="24"/>
          <w:szCs w:val="32"/>
          <w:lang w:eastAsia="en-GB"/>
        </w:rPr>
      </w:pPr>
    </w:p>
    <w:p w14:paraId="6C25EAF5" w14:textId="77777777" w:rsidR="0084503D" w:rsidRPr="0084503D" w:rsidRDefault="0084503D" w:rsidP="0084503D">
      <w:pPr>
        <w:rPr>
          <w:sz w:val="32"/>
          <w:szCs w:val="32"/>
        </w:rPr>
      </w:pPr>
    </w:p>
    <w:p w14:paraId="55E430E7" w14:textId="77777777" w:rsidR="0084503D" w:rsidRPr="0084503D" w:rsidRDefault="0084503D" w:rsidP="0084503D">
      <w:pPr>
        <w:rPr>
          <w:sz w:val="32"/>
          <w:szCs w:val="32"/>
        </w:rPr>
      </w:pPr>
    </w:p>
    <w:p w14:paraId="0EA52F9C" w14:textId="506F16AD" w:rsidR="0084503D" w:rsidRDefault="0084503D" w:rsidP="0084503D">
      <w:pPr>
        <w:rPr>
          <w:noProof/>
          <w:sz w:val="24"/>
          <w:szCs w:val="32"/>
          <w:lang w:eastAsia="en-GB"/>
        </w:rPr>
      </w:pPr>
    </w:p>
    <w:p w14:paraId="50C5C01E" w14:textId="77777777" w:rsidR="0084503D" w:rsidRPr="0084503D" w:rsidRDefault="0084503D" w:rsidP="0084503D">
      <w:pPr>
        <w:ind w:firstLine="720"/>
        <w:rPr>
          <w:sz w:val="32"/>
          <w:szCs w:val="32"/>
        </w:rPr>
      </w:pPr>
    </w:p>
    <w:p w14:paraId="577C239D" w14:textId="77777777" w:rsidR="0084503D" w:rsidRPr="0084503D" w:rsidRDefault="0084503D" w:rsidP="0084503D">
      <w:pPr>
        <w:rPr>
          <w:sz w:val="32"/>
          <w:szCs w:val="32"/>
        </w:rPr>
      </w:pPr>
    </w:p>
    <w:p w14:paraId="0975D147" w14:textId="72202D70" w:rsidR="0084503D" w:rsidRPr="0084503D" w:rsidRDefault="0084503D" w:rsidP="0084503D">
      <w:pPr>
        <w:rPr>
          <w:sz w:val="32"/>
          <w:szCs w:val="32"/>
        </w:rPr>
        <w:sectPr w:rsidR="0084503D" w:rsidRPr="0084503D" w:rsidSect="0084503D">
          <w:headerReference w:type="even" r:id="rId20"/>
          <w:headerReference w:type="default" r:id="rId21"/>
          <w:footerReference w:type="default" r:id="rId22"/>
          <w:headerReference w:type="first" r:id="rId23"/>
          <w:pgSz w:w="11906" w:h="16838"/>
          <w:pgMar w:top="709" w:right="720" w:bottom="567" w:left="720" w:header="567" w:footer="708" w:gutter="0"/>
          <w:cols w:space="708"/>
          <w:docGrid w:linePitch="360"/>
        </w:sectPr>
      </w:pPr>
    </w:p>
    <w:p w14:paraId="07EA3763" w14:textId="5D3CB407" w:rsidR="00F45DB7" w:rsidRPr="00B921C1" w:rsidRDefault="008A44B1" w:rsidP="008D5E5C">
      <w:pPr>
        <w:spacing w:after="0" w:line="240" w:lineRule="auto"/>
        <w:rPr>
          <w:b/>
          <w:sz w:val="32"/>
          <w:szCs w:val="32"/>
        </w:rPr>
      </w:pPr>
      <w:r>
        <w:rPr>
          <w:b/>
          <w:sz w:val="32"/>
          <w:szCs w:val="32"/>
        </w:rPr>
        <w:t>Internship</w:t>
      </w:r>
      <w:r w:rsidR="00EE5072" w:rsidRPr="00776CD7">
        <w:rPr>
          <w:b/>
          <w:sz w:val="32"/>
          <w:szCs w:val="32"/>
        </w:rPr>
        <w:t xml:space="preserve"> </w:t>
      </w:r>
      <w:r w:rsidR="00B921C1">
        <w:rPr>
          <w:b/>
          <w:sz w:val="32"/>
          <w:szCs w:val="32"/>
        </w:rPr>
        <w:t>recruitment process</w:t>
      </w:r>
    </w:p>
    <w:p w14:paraId="3F5B72FC" w14:textId="77777777" w:rsidR="00A14768" w:rsidRDefault="00A14768" w:rsidP="008D5E5C">
      <w:pPr>
        <w:spacing w:after="0" w:line="240" w:lineRule="auto"/>
        <w:rPr>
          <w:sz w:val="24"/>
          <w:szCs w:val="32"/>
        </w:rPr>
      </w:pPr>
    </w:p>
    <w:p w14:paraId="3554616D" w14:textId="2F01EC94" w:rsidR="009B5319" w:rsidRDefault="00F45DB7" w:rsidP="008D5E5C">
      <w:pPr>
        <w:spacing w:after="0" w:line="240" w:lineRule="auto"/>
        <w:rPr>
          <w:sz w:val="24"/>
          <w:szCs w:val="32"/>
        </w:rPr>
      </w:pPr>
      <w:r>
        <w:rPr>
          <w:sz w:val="24"/>
          <w:szCs w:val="32"/>
        </w:rPr>
        <w:t xml:space="preserve">You are asked to complete an </w:t>
      </w:r>
      <w:r w:rsidRPr="002C7E7D">
        <w:rPr>
          <w:i/>
          <w:sz w:val="24"/>
          <w:szCs w:val="32"/>
        </w:rPr>
        <w:t xml:space="preserve">Application </w:t>
      </w:r>
      <w:r w:rsidR="002C7E7D" w:rsidRPr="002C7E7D">
        <w:rPr>
          <w:i/>
          <w:sz w:val="24"/>
          <w:szCs w:val="32"/>
        </w:rPr>
        <w:t>for Employment</w:t>
      </w:r>
      <w:r w:rsidR="002C7E7D">
        <w:rPr>
          <w:sz w:val="24"/>
          <w:szCs w:val="32"/>
        </w:rPr>
        <w:t xml:space="preserve"> </w:t>
      </w:r>
      <w:r>
        <w:rPr>
          <w:sz w:val="24"/>
          <w:szCs w:val="32"/>
        </w:rPr>
        <w:t xml:space="preserve">Form </w:t>
      </w:r>
      <w:r w:rsidRPr="00052A05">
        <w:rPr>
          <w:sz w:val="24"/>
          <w:szCs w:val="32"/>
        </w:rPr>
        <w:t>(</w:t>
      </w:r>
      <w:r w:rsidR="002C7E7D" w:rsidRPr="00052A05">
        <w:rPr>
          <w:sz w:val="24"/>
          <w:szCs w:val="32"/>
        </w:rPr>
        <w:t xml:space="preserve">pages </w:t>
      </w:r>
      <w:r w:rsidR="00052A05" w:rsidRPr="00052A05">
        <w:rPr>
          <w:sz w:val="24"/>
          <w:szCs w:val="32"/>
        </w:rPr>
        <w:t>8-13</w:t>
      </w:r>
      <w:r w:rsidR="002C7E7D" w:rsidRPr="00052A05">
        <w:rPr>
          <w:sz w:val="24"/>
          <w:szCs w:val="32"/>
        </w:rPr>
        <w:t xml:space="preserve"> </w:t>
      </w:r>
      <w:r w:rsidRPr="00052A05">
        <w:rPr>
          <w:sz w:val="24"/>
          <w:szCs w:val="32"/>
        </w:rPr>
        <w:t>in</w:t>
      </w:r>
      <w:r>
        <w:rPr>
          <w:sz w:val="24"/>
          <w:szCs w:val="32"/>
        </w:rPr>
        <w:t xml:space="preserve"> this pack) outlining information relevant to your experience and the details of the post outlined in the </w:t>
      </w:r>
      <w:r w:rsidRPr="002C7E7D">
        <w:rPr>
          <w:i/>
          <w:sz w:val="24"/>
          <w:szCs w:val="32"/>
        </w:rPr>
        <w:t>Role Description</w:t>
      </w:r>
      <w:r>
        <w:rPr>
          <w:sz w:val="24"/>
          <w:szCs w:val="32"/>
        </w:rPr>
        <w:t xml:space="preserve"> (</w:t>
      </w:r>
      <w:r w:rsidR="002C7E7D">
        <w:rPr>
          <w:sz w:val="24"/>
          <w:szCs w:val="32"/>
        </w:rPr>
        <w:t xml:space="preserve">pages </w:t>
      </w:r>
      <w:r w:rsidR="00052A05">
        <w:rPr>
          <w:sz w:val="24"/>
          <w:szCs w:val="32"/>
        </w:rPr>
        <w:t>5-7 in</w:t>
      </w:r>
      <w:r>
        <w:rPr>
          <w:sz w:val="24"/>
          <w:szCs w:val="32"/>
        </w:rPr>
        <w:t xml:space="preserve"> this pack)</w:t>
      </w:r>
      <w:r w:rsidR="00B921C1">
        <w:rPr>
          <w:sz w:val="24"/>
          <w:szCs w:val="32"/>
        </w:rPr>
        <w:t>.</w:t>
      </w:r>
      <w:r w:rsidR="00A14768">
        <w:rPr>
          <w:sz w:val="24"/>
          <w:szCs w:val="32"/>
        </w:rPr>
        <w:t xml:space="preserve"> </w:t>
      </w:r>
    </w:p>
    <w:p w14:paraId="145BEA36" w14:textId="7ACE3F26" w:rsidR="00A212DF" w:rsidRPr="009B5319" w:rsidRDefault="00A212DF" w:rsidP="009B5319">
      <w:pPr>
        <w:pStyle w:val="ListParagraph"/>
        <w:numPr>
          <w:ilvl w:val="0"/>
          <w:numId w:val="37"/>
        </w:numPr>
        <w:spacing w:after="0" w:line="240" w:lineRule="auto"/>
        <w:rPr>
          <w:sz w:val="24"/>
          <w:szCs w:val="32"/>
        </w:rPr>
      </w:pPr>
      <w:r>
        <w:rPr>
          <w:sz w:val="24"/>
          <w:szCs w:val="32"/>
        </w:rPr>
        <w:t>If you would like to submit the Application for Employment Form via a BSL video</w:t>
      </w:r>
      <w:r w:rsidR="009424BC">
        <w:rPr>
          <w:sz w:val="24"/>
          <w:szCs w:val="32"/>
        </w:rPr>
        <w:t>, please do so, including all the information required.</w:t>
      </w:r>
    </w:p>
    <w:p w14:paraId="4CAF9612" w14:textId="77777777" w:rsidR="00B921C1" w:rsidRDefault="00B921C1" w:rsidP="008D5E5C">
      <w:pPr>
        <w:spacing w:after="0" w:line="240" w:lineRule="auto"/>
        <w:rPr>
          <w:sz w:val="24"/>
          <w:szCs w:val="32"/>
        </w:rPr>
      </w:pPr>
    </w:p>
    <w:p w14:paraId="6529E857" w14:textId="0A90C090" w:rsidR="009424BC" w:rsidRDefault="00B921C1" w:rsidP="008D5E5C">
      <w:pPr>
        <w:spacing w:after="0" w:line="240" w:lineRule="auto"/>
        <w:rPr>
          <w:sz w:val="24"/>
          <w:szCs w:val="32"/>
        </w:rPr>
      </w:pPr>
      <w:r>
        <w:rPr>
          <w:sz w:val="24"/>
          <w:szCs w:val="32"/>
        </w:rPr>
        <w:t>A</w:t>
      </w:r>
      <w:r w:rsidR="002C7E7D">
        <w:rPr>
          <w:sz w:val="24"/>
          <w:szCs w:val="32"/>
        </w:rPr>
        <w:t>lso</w:t>
      </w:r>
      <w:r w:rsidR="009F45C8">
        <w:rPr>
          <w:sz w:val="24"/>
          <w:szCs w:val="32"/>
        </w:rPr>
        <w:t>, please</w:t>
      </w:r>
      <w:r w:rsidR="002C7E7D">
        <w:rPr>
          <w:sz w:val="24"/>
          <w:szCs w:val="32"/>
        </w:rPr>
        <w:t xml:space="preserve"> return the </w:t>
      </w:r>
      <w:r w:rsidR="002C7E7D" w:rsidRPr="00B921C1">
        <w:rPr>
          <w:i/>
          <w:sz w:val="24"/>
          <w:szCs w:val="32"/>
        </w:rPr>
        <w:t>Equal Opportunities Monitoring</w:t>
      </w:r>
      <w:r w:rsidR="002C7E7D">
        <w:rPr>
          <w:sz w:val="24"/>
          <w:szCs w:val="32"/>
        </w:rPr>
        <w:t xml:space="preserve"> Form (</w:t>
      </w:r>
      <w:r w:rsidR="002C7E7D" w:rsidRPr="00052A05">
        <w:rPr>
          <w:sz w:val="24"/>
          <w:szCs w:val="32"/>
        </w:rPr>
        <w:t>pages 1</w:t>
      </w:r>
      <w:r w:rsidR="00052A05" w:rsidRPr="00052A05">
        <w:rPr>
          <w:sz w:val="24"/>
          <w:szCs w:val="32"/>
        </w:rPr>
        <w:t>4</w:t>
      </w:r>
      <w:r w:rsidR="002C7E7D" w:rsidRPr="00052A05">
        <w:rPr>
          <w:sz w:val="24"/>
          <w:szCs w:val="32"/>
        </w:rPr>
        <w:t xml:space="preserve"> – 1</w:t>
      </w:r>
      <w:r w:rsidR="00AB286E" w:rsidRPr="00052A05">
        <w:rPr>
          <w:sz w:val="24"/>
          <w:szCs w:val="32"/>
        </w:rPr>
        <w:t>8</w:t>
      </w:r>
      <w:r w:rsidR="002C7E7D">
        <w:rPr>
          <w:sz w:val="24"/>
          <w:szCs w:val="32"/>
        </w:rPr>
        <w:t xml:space="preserve"> in this pack).  </w:t>
      </w:r>
      <w:r w:rsidR="002C7E7D" w:rsidRPr="00B921C1">
        <w:rPr>
          <w:b/>
          <w:sz w:val="24"/>
          <w:szCs w:val="32"/>
        </w:rPr>
        <w:t>Please note that this information is anonymous and confidential.</w:t>
      </w:r>
      <w:r w:rsidR="002C7E7D">
        <w:rPr>
          <w:sz w:val="24"/>
          <w:szCs w:val="32"/>
        </w:rPr>
        <w:t xml:space="preserve">  </w:t>
      </w:r>
    </w:p>
    <w:p w14:paraId="071D1A91" w14:textId="171BD7D3" w:rsidR="00F45DB7" w:rsidRPr="009424BC" w:rsidRDefault="002C7E7D" w:rsidP="009424BC">
      <w:pPr>
        <w:pStyle w:val="ListParagraph"/>
        <w:numPr>
          <w:ilvl w:val="0"/>
          <w:numId w:val="38"/>
        </w:numPr>
        <w:spacing w:after="0" w:line="240" w:lineRule="auto"/>
        <w:rPr>
          <w:sz w:val="24"/>
          <w:szCs w:val="32"/>
        </w:rPr>
      </w:pPr>
      <w:r w:rsidRPr="009424BC">
        <w:rPr>
          <w:sz w:val="24"/>
          <w:szCs w:val="32"/>
        </w:rPr>
        <w:t xml:space="preserve">Please send </w:t>
      </w:r>
      <w:r w:rsidR="00B3549E">
        <w:rPr>
          <w:sz w:val="24"/>
          <w:szCs w:val="32"/>
        </w:rPr>
        <w:t xml:space="preserve">this </w:t>
      </w:r>
      <w:r w:rsidRPr="009424BC">
        <w:rPr>
          <w:sz w:val="24"/>
          <w:szCs w:val="32"/>
        </w:rPr>
        <w:t>information</w:t>
      </w:r>
      <w:r w:rsidR="00B3549E">
        <w:rPr>
          <w:sz w:val="24"/>
          <w:szCs w:val="32"/>
        </w:rPr>
        <w:t xml:space="preserve"> in a separate file attached to your email</w:t>
      </w:r>
      <w:r w:rsidR="00E8397E">
        <w:rPr>
          <w:sz w:val="24"/>
          <w:szCs w:val="32"/>
        </w:rPr>
        <w:t>, entitled CONFIDENTIAL</w:t>
      </w:r>
      <w:r w:rsidR="007342B4">
        <w:rPr>
          <w:sz w:val="24"/>
          <w:szCs w:val="32"/>
        </w:rPr>
        <w:t>.</w:t>
      </w:r>
      <w:r w:rsidRPr="009424BC">
        <w:rPr>
          <w:sz w:val="24"/>
          <w:szCs w:val="32"/>
        </w:rPr>
        <w:t xml:space="preserve"> </w:t>
      </w:r>
      <w:r w:rsidR="007342B4">
        <w:rPr>
          <w:sz w:val="24"/>
          <w:szCs w:val="32"/>
        </w:rPr>
        <w:t xml:space="preserve"> </w:t>
      </w:r>
      <w:r w:rsidR="00B921C1" w:rsidRPr="009424BC">
        <w:rPr>
          <w:sz w:val="24"/>
          <w:szCs w:val="32"/>
        </w:rPr>
        <w:t xml:space="preserve">This information will </w:t>
      </w:r>
      <w:r w:rsidR="007342B4">
        <w:rPr>
          <w:sz w:val="24"/>
          <w:szCs w:val="32"/>
        </w:rPr>
        <w:t xml:space="preserve">then </w:t>
      </w:r>
      <w:r w:rsidR="00B921C1" w:rsidRPr="009424BC">
        <w:rPr>
          <w:sz w:val="24"/>
          <w:szCs w:val="32"/>
        </w:rPr>
        <w:t>be</w:t>
      </w:r>
      <w:r w:rsidR="007342B4">
        <w:rPr>
          <w:sz w:val="24"/>
          <w:szCs w:val="32"/>
        </w:rPr>
        <w:t xml:space="preserve"> separated </w:t>
      </w:r>
      <w:r w:rsidR="007556C0">
        <w:rPr>
          <w:sz w:val="24"/>
          <w:szCs w:val="32"/>
        </w:rPr>
        <w:t xml:space="preserve">from your application form and considered ONLY for equality monitoring </w:t>
      </w:r>
      <w:r w:rsidR="00F66359">
        <w:rPr>
          <w:sz w:val="24"/>
          <w:szCs w:val="32"/>
        </w:rPr>
        <w:t>of the</w:t>
      </w:r>
      <w:r w:rsidR="00B921C1" w:rsidRPr="009424BC">
        <w:rPr>
          <w:sz w:val="24"/>
          <w:szCs w:val="32"/>
        </w:rPr>
        <w:t xml:space="preserve"> DSW processes and demographic through the recruitment phase.</w:t>
      </w:r>
    </w:p>
    <w:p w14:paraId="0290E0FB" w14:textId="6EC2DC9E" w:rsidR="00A14768" w:rsidRDefault="00A14768" w:rsidP="008D5E5C">
      <w:pPr>
        <w:spacing w:after="0" w:line="240" w:lineRule="auto"/>
        <w:rPr>
          <w:sz w:val="24"/>
          <w:szCs w:val="32"/>
        </w:rPr>
      </w:pPr>
    </w:p>
    <w:p w14:paraId="4496848C" w14:textId="18AACD6C" w:rsidR="008E6730" w:rsidRDefault="00DC0635" w:rsidP="008D5E5C">
      <w:pPr>
        <w:spacing w:after="0" w:line="240" w:lineRule="auto"/>
        <w:rPr>
          <w:sz w:val="24"/>
          <w:szCs w:val="32"/>
        </w:rPr>
      </w:pPr>
      <w:r>
        <w:rPr>
          <w:sz w:val="24"/>
          <w:szCs w:val="32"/>
        </w:rPr>
        <w:t>Disability Sport Wales are a Disability Confident Employer</w:t>
      </w:r>
      <w:r w:rsidR="00E854FE">
        <w:rPr>
          <w:sz w:val="24"/>
          <w:szCs w:val="32"/>
        </w:rPr>
        <w:t>, and welcome applications from everyone who considers themselves to be eligible for the role.  We will work will all candidates and employees to ensure that they are support</w:t>
      </w:r>
      <w:r w:rsidR="00670230">
        <w:rPr>
          <w:sz w:val="24"/>
          <w:szCs w:val="32"/>
        </w:rPr>
        <w:t>ed</w:t>
      </w:r>
      <w:r w:rsidR="00E854FE">
        <w:rPr>
          <w:sz w:val="24"/>
          <w:szCs w:val="32"/>
        </w:rPr>
        <w:t xml:space="preserve"> to perform to their full potential.</w:t>
      </w:r>
    </w:p>
    <w:p w14:paraId="4910570E" w14:textId="12E8810A" w:rsidR="00A50251" w:rsidRDefault="00A50251" w:rsidP="008D5E5C">
      <w:pPr>
        <w:spacing w:after="0" w:line="240" w:lineRule="auto"/>
        <w:rPr>
          <w:sz w:val="24"/>
          <w:szCs w:val="32"/>
        </w:rPr>
      </w:pPr>
    </w:p>
    <w:p w14:paraId="7CAB2503" w14:textId="2B71E77E" w:rsidR="00A50251" w:rsidRDefault="00A50251" w:rsidP="008D5E5C">
      <w:pPr>
        <w:spacing w:after="0" w:line="240" w:lineRule="auto"/>
        <w:rPr>
          <w:sz w:val="24"/>
          <w:szCs w:val="32"/>
        </w:rPr>
      </w:pPr>
      <w:r>
        <w:rPr>
          <w:sz w:val="24"/>
          <w:szCs w:val="32"/>
        </w:rPr>
        <w:t xml:space="preserve">If you </w:t>
      </w:r>
      <w:r w:rsidR="00504D6F">
        <w:rPr>
          <w:sz w:val="24"/>
          <w:szCs w:val="32"/>
        </w:rPr>
        <w:t xml:space="preserve">would like to discuss alternative ways to submit your </w:t>
      </w:r>
      <w:proofErr w:type="gramStart"/>
      <w:r w:rsidR="00504D6F">
        <w:rPr>
          <w:sz w:val="24"/>
          <w:szCs w:val="32"/>
        </w:rPr>
        <w:t>application</w:t>
      </w:r>
      <w:proofErr w:type="gramEnd"/>
      <w:r w:rsidR="00504D6F">
        <w:rPr>
          <w:sz w:val="24"/>
          <w:szCs w:val="32"/>
        </w:rPr>
        <w:t xml:space="preserve"> please contact </w:t>
      </w:r>
      <w:r w:rsidR="00604AD0">
        <w:rPr>
          <w:sz w:val="24"/>
          <w:szCs w:val="32"/>
        </w:rPr>
        <w:t xml:space="preserve">Tom Rogers </w:t>
      </w:r>
      <w:r w:rsidR="00504D6F">
        <w:rPr>
          <w:sz w:val="24"/>
          <w:szCs w:val="32"/>
        </w:rPr>
        <w:t>on 07</w:t>
      </w:r>
      <w:r w:rsidR="00604AD0">
        <w:rPr>
          <w:sz w:val="24"/>
          <w:szCs w:val="32"/>
        </w:rPr>
        <w:t>458031779</w:t>
      </w:r>
      <w:r w:rsidR="00504D6F">
        <w:rPr>
          <w:sz w:val="24"/>
          <w:szCs w:val="32"/>
        </w:rPr>
        <w:t xml:space="preserve"> (text or call)</w:t>
      </w:r>
      <w:r w:rsidR="00670230">
        <w:rPr>
          <w:sz w:val="24"/>
          <w:szCs w:val="32"/>
        </w:rPr>
        <w:t>.</w:t>
      </w:r>
    </w:p>
    <w:p w14:paraId="3FCBD530" w14:textId="77777777" w:rsidR="00DC0635" w:rsidRDefault="00DC0635" w:rsidP="008D5E5C">
      <w:pPr>
        <w:spacing w:after="0" w:line="240" w:lineRule="auto"/>
        <w:rPr>
          <w:sz w:val="24"/>
          <w:szCs w:val="32"/>
        </w:rPr>
      </w:pPr>
    </w:p>
    <w:p w14:paraId="0B13A86C" w14:textId="77777777" w:rsidR="003E0A75" w:rsidRDefault="003E0A75" w:rsidP="008D5E5C">
      <w:pPr>
        <w:spacing w:after="0" w:line="240" w:lineRule="auto"/>
        <w:rPr>
          <w:sz w:val="24"/>
          <w:szCs w:val="32"/>
        </w:rPr>
      </w:pPr>
      <w:r>
        <w:rPr>
          <w:sz w:val="24"/>
          <w:szCs w:val="32"/>
        </w:rPr>
        <w:t>On receipt of your Application for Employment Form, a decision will be made about whether you are shortlisted</w:t>
      </w:r>
      <w:r w:rsidR="00D1465C">
        <w:rPr>
          <w:sz w:val="24"/>
          <w:szCs w:val="32"/>
        </w:rPr>
        <w:t>, and therefore invited to attend an interview.</w:t>
      </w:r>
    </w:p>
    <w:p w14:paraId="0C30E34C" w14:textId="77777777" w:rsidR="00D1465C" w:rsidRDefault="00D1465C" w:rsidP="008D5E5C">
      <w:pPr>
        <w:spacing w:after="0" w:line="240" w:lineRule="auto"/>
        <w:rPr>
          <w:sz w:val="24"/>
          <w:szCs w:val="32"/>
        </w:rPr>
      </w:pPr>
    </w:p>
    <w:p w14:paraId="4A8C9D96" w14:textId="225ACCAD" w:rsidR="00B51233" w:rsidRDefault="00670230" w:rsidP="00B51233">
      <w:pPr>
        <w:spacing w:after="0" w:line="240" w:lineRule="auto"/>
        <w:rPr>
          <w:sz w:val="24"/>
          <w:szCs w:val="32"/>
        </w:rPr>
      </w:pPr>
      <w:r>
        <w:rPr>
          <w:sz w:val="24"/>
          <w:szCs w:val="32"/>
        </w:rPr>
        <w:t xml:space="preserve">For this post there will be a </w:t>
      </w:r>
      <w:r w:rsidR="00B43B6B">
        <w:rPr>
          <w:sz w:val="24"/>
          <w:szCs w:val="32"/>
        </w:rPr>
        <w:t>virtual</w:t>
      </w:r>
      <w:r w:rsidR="00F7259B">
        <w:rPr>
          <w:sz w:val="24"/>
          <w:szCs w:val="32"/>
        </w:rPr>
        <w:t xml:space="preserve"> interview with a panel</w:t>
      </w:r>
      <w:r w:rsidR="00B43B6B">
        <w:rPr>
          <w:sz w:val="24"/>
          <w:szCs w:val="32"/>
        </w:rPr>
        <w:t xml:space="preserve">. </w:t>
      </w:r>
      <w:r w:rsidR="00950A11">
        <w:rPr>
          <w:sz w:val="24"/>
          <w:szCs w:val="32"/>
        </w:rPr>
        <w:t xml:space="preserve"> </w:t>
      </w:r>
    </w:p>
    <w:p w14:paraId="2BD37F40" w14:textId="6BC57C2F" w:rsidR="00950A11" w:rsidRDefault="00950A11" w:rsidP="00B51233">
      <w:pPr>
        <w:spacing w:after="0" w:line="240" w:lineRule="auto"/>
        <w:rPr>
          <w:sz w:val="24"/>
          <w:szCs w:val="32"/>
        </w:rPr>
      </w:pPr>
    </w:p>
    <w:p w14:paraId="123A1149" w14:textId="429888BF" w:rsidR="00950A11" w:rsidRDefault="00950A11" w:rsidP="00B51233">
      <w:pPr>
        <w:spacing w:after="0" w:line="240" w:lineRule="auto"/>
        <w:rPr>
          <w:sz w:val="24"/>
          <w:szCs w:val="32"/>
        </w:rPr>
      </w:pPr>
      <w:r w:rsidRPr="007277B3">
        <w:rPr>
          <w:sz w:val="24"/>
          <w:szCs w:val="32"/>
        </w:rPr>
        <w:t>All virtual interviews will be held using either Zoom or Microsoft Teams</w:t>
      </w:r>
      <w:r w:rsidR="00907B3C" w:rsidRPr="007277B3">
        <w:rPr>
          <w:sz w:val="24"/>
          <w:szCs w:val="32"/>
        </w:rPr>
        <w:t>.  You will be sent the link when you are invited to the interview.</w:t>
      </w:r>
    </w:p>
    <w:p w14:paraId="0F865CEA" w14:textId="77777777" w:rsidR="00EB524C" w:rsidRDefault="00EB524C" w:rsidP="00B51233">
      <w:pPr>
        <w:spacing w:after="0" w:line="240" w:lineRule="auto"/>
        <w:rPr>
          <w:sz w:val="24"/>
          <w:szCs w:val="32"/>
        </w:rPr>
      </w:pPr>
    </w:p>
    <w:p w14:paraId="0B808DF6" w14:textId="7A1F998F" w:rsidR="0033345F" w:rsidRDefault="005C6831" w:rsidP="00B51233">
      <w:pPr>
        <w:spacing w:after="0" w:line="240" w:lineRule="auto"/>
        <w:rPr>
          <w:sz w:val="24"/>
          <w:szCs w:val="32"/>
        </w:rPr>
      </w:pPr>
      <w:r>
        <w:rPr>
          <w:sz w:val="24"/>
          <w:szCs w:val="32"/>
        </w:rPr>
        <w:t>A decision about whether you have been successful in your application for the</w:t>
      </w:r>
      <w:r w:rsidR="007D0D84">
        <w:rPr>
          <w:sz w:val="24"/>
          <w:szCs w:val="32"/>
        </w:rPr>
        <w:t xml:space="preserve"> </w:t>
      </w:r>
      <w:r w:rsidR="009078EE">
        <w:rPr>
          <w:sz w:val="24"/>
          <w:szCs w:val="32"/>
        </w:rPr>
        <w:t>internship</w:t>
      </w:r>
      <w:r>
        <w:rPr>
          <w:sz w:val="24"/>
          <w:szCs w:val="32"/>
        </w:rPr>
        <w:t xml:space="preserve"> will be made after all the interviews have been held, and the applicant who is going to be invited to take up the role will </w:t>
      </w:r>
      <w:r w:rsidR="00EB524C">
        <w:rPr>
          <w:sz w:val="24"/>
          <w:szCs w:val="32"/>
        </w:rPr>
        <w:t xml:space="preserve">have been contacted and has accepted the role. </w:t>
      </w:r>
    </w:p>
    <w:p w14:paraId="79B5FF3A" w14:textId="77777777" w:rsidR="0033345F" w:rsidRDefault="0033345F" w:rsidP="00B51233">
      <w:pPr>
        <w:spacing w:after="0" w:line="240" w:lineRule="auto"/>
        <w:rPr>
          <w:sz w:val="24"/>
          <w:szCs w:val="32"/>
        </w:rPr>
      </w:pPr>
    </w:p>
    <w:p w14:paraId="30A72C4A" w14:textId="5DD2C3FF" w:rsidR="005C6831" w:rsidRPr="00B51233" w:rsidRDefault="005C6831" w:rsidP="00B51233">
      <w:pPr>
        <w:spacing w:after="0" w:line="240" w:lineRule="auto"/>
        <w:rPr>
          <w:sz w:val="24"/>
          <w:szCs w:val="32"/>
        </w:rPr>
        <w:sectPr w:rsidR="005C6831" w:rsidRPr="00B51233" w:rsidSect="00D1010B">
          <w:pgSz w:w="11906" w:h="16838"/>
          <w:pgMar w:top="709" w:right="720" w:bottom="720" w:left="720" w:header="708" w:footer="708" w:gutter="0"/>
          <w:cols w:space="708"/>
          <w:docGrid w:linePitch="360"/>
        </w:sectPr>
      </w:pPr>
      <w:r>
        <w:rPr>
          <w:sz w:val="24"/>
          <w:szCs w:val="32"/>
        </w:rPr>
        <w:t>Applicants who</w:t>
      </w:r>
      <w:r w:rsidR="00F25505">
        <w:rPr>
          <w:sz w:val="24"/>
          <w:szCs w:val="32"/>
        </w:rPr>
        <w:t>,</w:t>
      </w:r>
      <w:r>
        <w:rPr>
          <w:sz w:val="24"/>
          <w:szCs w:val="32"/>
        </w:rPr>
        <w:t xml:space="preserve"> on this occasion</w:t>
      </w:r>
      <w:r w:rsidR="00F25505">
        <w:rPr>
          <w:sz w:val="24"/>
          <w:szCs w:val="32"/>
        </w:rPr>
        <w:t>,</w:t>
      </w:r>
      <w:r>
        <w:rPr>
          <w:sz w:val="24"/>
          <w:szCs w:val="32"/>
        </w:rPr>
        <w:t xml:space="preserve"> have not been successful will be notified in writing</w:t>
      </w:r>
      <w:r w:rsidR="00AC2B19">
        <w:rPr>
          <w:sz w:val="24"/>
          <w:szCs w:val="32"/>
        </w:rPr>
        <w:t xml:space="preserve"> (or other appropriate and accessible format)</w:t>
      </w:r>
      <w:r>
        <w:rPr>
          <w:sz w:val="24"/>
          <w:szCs w:val="32"/>
        </w:rPr>
        <w:t>, and offered the opportunity for feedback discussion with one of the DSW</w:t>
      </w:r>
      <w:r w:rsidR="0014170E">
        <w:rPr>
          <w:sz w:val="24"/>
          <w:szCs w:val="32"/>
        </w:rPr>
        <w:t xml:space="preserve"> panel members</w:t>
      </w:r>
      <w:r>
        <w:rPr>
          <w:sz w:val="24"/>
          <w:szCs w:val="32"/>
        </w:rPr>
        <w:t xml:space="preserve"> involved with the </w:t>
      </w:r>
      <w:r w:rsidR="00F25505">
        <w:rPr>
          <w:sz w:val="24"/>
          <w:szCs w:val="32"/>
        </w:rPr>
        <w:t xml:space="preserve">interview </w:t>
      </w:r>
      <w:r>
        <w:rPr>
          <w:sz w:val="24"/>
          <w:szCs w:val="32"/>
        </w:rPr>
        <w:t>process.</w:t>
      </w:r>
    </w:p>
    <w:p w14:paraId="185ADDF7" w14:textId="77777777" w:rsidR="008D5E5C" w:rsidRPr="00306587" w:rsidRDefault="008D5E5C" w:rsidP="008D5E5C">
      <w:pPr>
        <w:spacing w:after="0" w:line="240" w:lineRule="auto"/>
        <w:rPr>
          <w:sz w:val="52"/>
          <w:szCs w:val="48"/>
        </w:rPr>
      </w:pPr>
      <w:r w:rsidRPr="00306587">
        <w:rPr>
          <w:sz w:val="52"/>
          <w:szCs w:val="48"/>
        </w:rPr>
        <w:t xml:space="preserve">Role Description:  </w:t>
      </w:r>
    </w:p>
    <w:p w14:paraId="6ED79EC6" w14:textId="1CB47516" w:rsidR="008676A4" w:rsidRDefault="009078EE" w:rsidP="008D5E5C">
      <w:pPr>
        <w:spacing w:after="0" w:line="240" w:lineRule="auto"/>
        <w:rPr>
          <w:b/>
          <w:sz w:val="24"/>
          <w:szCs w:val="26"/>
        </w:rPr>
      </w:pPr>
      <w:bookmarkStart w:id="0" w:name="_Hlk90885375"/>
      <w:r w:rsidRPr="009078EE">
        <w:rPr>
          <w:b/>
          <w:bCs/>
          <w:sz w:val="40"/>
          <w:szCs w:val="36"/>
        </w:rPr>
        <w:t>Event Management Internship</w:t>
      </w:r>
    </w:p>
    <w:bookmarkEnd w:id="0"/>
    <w:p w14:paraId="625D04C9" w14:textId="77777777" w:rsidR="009078EE" w:rsidRDefault="009078EE" w:rsidP="007D0D84">
      <w:pPr>
        <w:spacing w:after="0" w:line="240" w:lineRule="auto"/>
        <w:rPr>
          <w:rFonts w:ascii="Calibri" w:eastAsia="Times New Roman" w:hAnsi="Calibri" w:cs="Calibri"/>
          <w:b/>
          <w:sz w:val="24"/>
          <w:szCs w:val="24"/>
          <w:lang w:val="en-US" w:eastAsia="ja-JP"/>
        </w:rPr>
      </w:pPr>
    </w:p>
    <w:p w14:paraId="68629915" w14:textId="5716E665" w:rsidR="009078EE" w:rsidRDefault="007D0D84" w:rsidP="007D0D84">
      <w:pPr>
        <w:spacing w:after="0" w:line="240" w:lineRule="auto"/>
        <w:rPr>
          <w:rFonts w:ascii="Calibri" w:eastAsia="Times New Roman" w:hAnsi="Calibri" w:cs="Calibri"/>
          <w:sz w:val="24"/>
          <w:szCs w:val="24"/>
          <w:lang w:val="en-US" w:eastAsia="ja-JP"/>
        </w:rPr>
      </w:pPr>
      <w:r w:rsidRPr="007D0D84">
        <w:rPr>
          <w:rFonts w:ascii="Calibri" w:eastAsia="Times New Roman" w:hAnsi="Calibri" w:cs="Calibri"/>
          <w:b/>
          <w:sz w:val="24"/>
          <w:szCs w:val="24"/>
          <w:lang w:val="en-US" w:eastAsia="ja-JP"/>
        </w:rPr>
        <w:t>Responsible to</w:t>
      </w:r>
      <w:r w:rsidRPr="007D0D84">
        <w:rPr>
          <w:rFonts w:ascii="Calibri" w:eastAsia="Times New Roman" w:hAnsi="Calibri" w:cs="Calibri"/>
          <w:sz w:val="24"/>
          <w:szCs w:val="24"/>
          <w:lang w:val="en-US" w:eastAsia="ja-JP"/>
        </w:rPr>
        <w:t>:</w:t>
      </w:r>
      <w:r w:rsidR="00C0332A">
        <w:rPr>
          <w:rFonts w:ascii="Calibri" w:eastAsia="Times New Roman" w:hAnsi="Calibri" w:cs="Calibri"/>
          <w:sz w:val="24"/>
          <w:szCs w:val="24"/>
          <w:lang w:val="en-US" w:eastAsia="ja-JP"/>
        </w:rPr>
        <w:tab/>
      </w:r>
      <w:proofErr w:type="spellStart"/>
      <w:r w:rsidR="009078EE">
        <w:rPr>
          <w:rFonts w:ascii="Calibri" w:eastAsia="Times New Roman" w:hAnsi="Calibri" w:cs="Calibri"/>
          <w:sz w:val="24"/>
          <w:szCs w:val="24"/>
          <w:lang w:val="en-US" w:eastAsia="ja-JP"/>
        </w:rPr>
        <w:t>insport</w:t>
      </w:r>
      <w:proofErr w:type="spellEnd"/>
      <w:r w:rsidR="009078EE">
        <w:rPr>
          <w:rFonts w:ascii="Calibri" w:eastAsia="Times New Roman" w:hAnsi="Calibri" w:cs="Calibri"/>
          <w:sz w:val="24"/>
          <w:szCs w:val="24"/>
          <w:lang w:val="en-US" w:eastAsia="ja-JP"/>
        </w:rPr>
        <w:t xml:space="preserve"> Senior Officer</w:t>
      </w:r>
    </w:p>
    <w:p w14:paraId="1964F83A" w14:textId="77777777" w:rsidR="009078EE" w:rsidRDefault="009078EE" w:rsidP="007D0D84">
      <w:pPr>
        <w:spacing w:after="0"/>
        <w:rPr>
          <w:rFonts w:ascii="Calibri" w:eastAsia="Calibri" w:hAnsi="Calibri" w:cs="Times New Roman"/>
          <w:b/>
          <w:sz w:val="24"/>
          <w:szCs w:val="26"/>
        </w:rPr>
      </w:pPr>
    </w:p>
    <w:p w14:paraId="29A96866" w14:textId="7F092EBD" w:rsidR="007D0D84" w:rsidRPr="007D0D84" w:rsidRDefault="007D0D84" w:rsidP="007D0D84">
      <w:pPr>
        <w:spacing w:after="0"/>
        <w:rPr>
          <w:rFonts w:ascii="Calibri" w:eastAsia="Calibri" w:hAnsi="Calibri" w:cs="Times New Roman"/>
          <w:color w:val="FF0000"/>
          <w:sz w:val="24"/>
          <w:szCs w:val="26"/>
        </w:rPr>
      </w:pPr>
      <w:r w:rsidRPr="007D0D84">
        <w:rPr>
          <w:rFonts w:ascii="Calibri" w:eastAsia="Calibri" w:hAnsi="Calibri" w:cs="Times New Roman"/>
          <w:b/>
          <w:sz w:val="24"/>
          <w:szCs w:val="26"/>
        </w:rPr>
        <w:t>Based at:</w:t>
      </w:r>
      <w:r w:rsidRPr="007D0D84">
        <w:rPr>
          <w:rFonts w:ascii="Calibri" w:eastAsia="Calibri" w:hAnsi="Calibri" w:cs="Times New Roman"/>
          <w:sz w:val="24"/>
          <w:szCs w:val="26"/>
        </w:rPr>
        <w:t xml:space="preserve"> </w:t>
      </w:r>
      <w:bookmarkStart w:id="1" w:name="_Hlk55330633"/>
      <w:r w:rsidR="00C0332A">
        <w:rPr>
          <w:rFonts w:ascii="Calibri" w:eastAsia="Calibri" w:hAnsi="Calibri" w:cs="Times New Roman"/>
          <w:sz w:val="24"/>
          <w:szCs w:val="26"/>
        </w:rPr>
        <w:tab/>
      </w:r>
      <w:r w:rsidR="00C0332A">
        <w:rPr>
          <w:rFonts w:ascii="Calibri" w:eastAsia="Calibri" w:hAnsi="Calibri" w:cs="Times New Roman"/>
          <w:sz w:val="24"/>
          <w:szCs w:val="26"/>
        </w:rPr>
        <w:tab/>
      </w:r>
      <w:r w:rsidRPr="00D10B7A">
        <w:rPr>
          <w:rFonts w:ascii="Calibri" w:eastAsia="Calibri" w:hAnsi="Calibri" w:cs="Times New Roman"/>
          <w:sz w:val="24"/>
          <w:szCs w:val="26"/>
        </w:rPr>
        <w:t xml:space="preserve">Flexible </w:t>
      </w:r>
      <w:r w:rsidR="009078EE">
        <w:rPr>
          <w:rFonts w:ascii="Calibri" w:eastAsia="Calibri" w:hAnsi="Calibri" w:cs="Times New Roman"/>
          <w:sz w:val="24"/>
          <w:szCs w:val="26"/>
        </w:rPr>
        <w:t xml:space="preserve">(home-based or </w:t>
      </w:r>
      <w:r w:rsidR="009078EE" w:rsidRPr="00940A14">
        <w:rPr>
          <w:sz w:val="24"/>
        </w:rPr>
        <w:t>Cardiff with</w:t>
      </w:r>
      <w:r w:rsidR="009078EE">
        <w:rPr>
          <w:sz w:val="24"/>
        </w:rPr>
        <w:t xml:space="preserve"> some</w:t>
      </w:r>
      <w:r w:rsidR="009078EE" w:rsidRPr="00940A14">
        <w:rPr>
          <w:sz w:val="24"/>
        </w:rPr>
        <w:t xml:space="preserve"> travel </w:t>
      </w:r>
      <w:r w:rsidR="009078EE">
        <w:rPr>
          <w:sz w:val="24"/>
        </w:rPr>
        <w:t xml:space="preserve">to Swansea </w:t>
      </w:r>
      <w:r w:rsidR="009078EE" w:rsidRPr="00940A14">
        <w:rPr>
          <w:sz w:val="24"/>
        </w:rPr>
        <w:t>required</w:t>
      </w:r>
      <w:r w:rsidRPr="00D10B7A">
        <w:rPr>
          <w:rFonts w:ascii="Calibri" w:eastAsia="Calibri" w:hAnsi="Calibri" w:cs="Times New Roman"/>
          <w:sz w:val="24"/>
          <w:szCs w:val="26"/>
        </w:rPr>
        <w:t>)</w:t>
      </w:r>
    </w:p>
    <w:bookmarkEnd w:id="1"/>
    <w:p w14:paraId="6316DD1B" w14:textId="77777777" w:rsidR="007D0D84" w:rsidRPr="007D0D84" w:rsidRDefault="007D0D84" w:rsidP="007D0D84">
      <w:pPr>
        <w:spacing w:after="0" w:line="240" w:lineRule="auto"/>
        <w:rPr>
          <w:rFonts w:ascii="Calibri" w:eastAsia="Calibri" w:hAnsi="Calibri" w:cs="Times New Roman"/>
          <w:sz w:val="24"/>
          <w:szCs w:val="26"/>
        </w:rPr>
      </w:pPr>
    </w:p>
    <w:p w14:paraId="7F2D3CA8" w14:textId="7BE45E6C" w:rsidR="007D0D84" w:rsidRPr="007D0D84" w:rsidRDefault="007D0D84" w:rsidP="007D0D84">
      <w:pPr>
        <w:spacing w:after="0" w:line="240" w:lineRule="auto"/>
        <w:rPr>
          <w:rFonts w:ascii="Calibri" w:eastAsia="Calibri" w:hAnsi="Calibri" w:cs="Times New Roman"/>
          <w:sz w:val="24"/>
          <w:szCs w:val="26"/>
        </w:rPr>
      </w:pPr>
      <w:r w:rsidRPr="007D0D84">
        <w:rPr>
          <w:rFonts w:ascii="Calibri" w:eastAsia="Calibri" w:hAnsi="Calibri" w:cs="Times New Roman"/>
          <w:b/>
          <w:color w:val="000000"/>
          <w:sz w:val="24"/>
          <w:szCs w:val="26"/>
        </w:rPr>
        <w:t>Contract</w:t>
      </w:r>
      <w:r w:rsidRPr="007D0D84">
        <w:rPr>
          <w:rFonts w:ascii="Calibri" w:eastAsia="Calibri" w:hAnsi="Calibri" w:cs="Times New Roman"/>
          <w:color w:val="000000"/>
          <w:sz w:val="24"/>
          <w:szCs w:val="26"/>
        </w:rPr>
        <w:t xml:space="preserve">: </w:t>
      </w:r>
      <w:r w:rsidR="00C0332A">
        <w:rPr>
          <w:rFonts w:ascii="Calibri" w:eastAsia="Calibri" w:hAnsi="Calibri" w:cs="Times New Roman"/>
          <w:color w:val="000000"/>
          <w:sz w:val="24"/>
          <w:szCs w:val="26"/>
        </w:rPr>
        <w:tab/>
      </w:r>
      <w:r w:rsidR="00C0332A">
        <w:rPr>
          <w:rFonts w:ascii="Calibri" w:eastAsia="Calibri" w:hAnsi="Calibri" w:cs="Times New Roman"/>
          <w:color w:val="000000"/>
          <w:sz w:val="24"/>
          <w:szCs w:val="26"/>
        </w:rPr>
        <w:tab/>
        <w:t>21 hours per week, 30 weeks fixed term</w:t>
      </w:r>
    </w:p>
    <w:p w14:paraId="057CEFCC" w14:textId="77777777" w:rsidR="007D0D84" w:rsidRPr="007D0D84" w:rsidRDefault="007D0D84" w:rsidP="007D0D84">
      <w:pPr>
        <w:spacing w:after="0"/>
        <w:rPr>
          <w:rFonts w:ascii="Calibri" w:eastAsia="Calibri" w:hAnsi="Calibri" w:cs="Times New Roman"/>
          <w:sz w:val="24"/>
          <w:szCs w:val="26"/>
        </w:rPr>
      </w:pPr>
    </w:p>
    <w:p w14:paraId="250814D7" w14:textId="7A88F495" w:rsidR="007D0D84" w:rsidRPr="007D0D84" w:rsidRDefault="007D0D84" w:rsidP="007D0D84">
      <w:pPr>
        <w:spacing w:after="0" w:line="240" w:lineRule="auto"/>
        <w:rPr>
          <w:rFonts w:ascii="Calibri" w:eastAsia="Times New Roman" w:hAnsi="Calibri" w:cs="Calibri"/>
          <w:sz w:val="24"/>
          <w:szCs w:val="24"/>
          <w:lang w:val="en-US" w:eastAsia="ja-JP"/>
        </w:rPr>
      </w:pPr>
      <w:r w:rsidRPr="007D0D84">
        <w:rPr>
          <w:rFonts w:ascii="Calibri" w:eastAsia="Times New Roman" w:hAnsi="Calibri" w:cs="Calibri"/>
          <w:b/>
          <w:sz w:val="24"/>
          <w:szCs w:val="24"/>
          <w:lang w:val="en-US" w:eastAsia="ja-JP"/>
        </w:rPr>
        <w:t>Salary</w:t>
      </w:r>
      <w:r w:rsidRPr="007D0D84">
        <w:rPr>
          <w:rFonts w:ascii="Calibri" w:eastAsia="Times New Roman" w:hAnsi="Calibri" w:cs="Calibri"/>
          <w:sz w:val="24"/>
          <w:szCs w:val="24"/>
          <w:lang w:val="en-US" w:eastAsia="ja-JP"/>
        </w:rPr>
        <w:t>:</w:t>
      </w:r>
      <w:r w:rsidRPr="007D0D84">
        <w:rPr>
          <w:rFonts w:ascii="Calibri" w:eastAsia="Times New Roman" w:hAnsi="Calibri" w:cs="Calibri"/>
          <w:sz w:val="24"/>
          <w:szCs w:val="24"/>
          <w:lang w:val="en-US" w:eastAsia="ja-JP"/>
        </w:rPr>
        <w:tab/>
      </w:r>
      <w:r w:rsidR="00C0332A">
        <w:rPr>
          <w:rFonts w:ascii="Calibri" w:eastAsia="Times New Roman" w:hAnsi="Calibri" w:cs="Calibri"/>
          <w:sz w:val="24"/>
          <w:szCs w:val="24"/>
          <w:lang w:val="en-US" w:eastAsia="ja-JP"/>
        </w:rPr>
        <w:tab/>
      </w:r>
      <w:r w:rsidR="00C0332A">
        <w:rPr>
          <w:rFonts w:ascii="Calibri" w:eastAsia="Times New Roman" w:hAnsi="Calibri" w:cs="Calibri"/>
          <w:sz w:val="24"/>
          <w:szCs w:val="24"/>
          <w:lang w:val="en-US" w:eastAsia="ja-JP"/>
        </w:rPr>
        <w:tab/>
      </w:r>
      <w:r w:rsidR="00C0332A" w:rsidRPr="00C0332A">
        <w:rPr>
          <w:rFonts w:cstheme="minorHAnsi"/>
          <w:bCs/>
          <w:sz w:val="24"/>
          <w:szCs w:val="24"/>
        </w:rPr>
        <w:t xml:space="preserve">£9.50 per hour </w:t>
      </w:r>
    </w:p>
    <w:p w14:paraId="545FDE70" w14:textId="77777777" w:rsidR="008D5E5C" w:rsidRPr="00B921C1" w:rsidRDefault="008D5E5C" w:rsidP="008D5E5C">
      <w:pPr>
        <w:spacing w:after="0" w:line="240" w:lineRule="auto"/>
        <w:rPr>
          <w:sz w:val="24"/>
          <w:szCs w:val="26"/>
        </w:rPr>
      </w:pPr>
    </w:p>
    <w:p w14:paraId="7CE558A2" w14:textId="0B4F17DE" w:rsidR="008D5E5C" w:rsidRPr="003A1917" w:rsidRDefault="008D5E5C" w:rsidP="008D5E5C">
      <w:pPr>
        <w:spacing w:after="0" w:line="240" w:lineRule="auto"/>
        <w:rPr>
          <w:b/>
          <w:color w:val="00B050"/>
          <w:sz w:val="24"/>
          <w:szCs w:val="26"/>
        </w:rPr>
      </w:pPr>
      <w:bookmarkStart w:id="2" w:name="_Hlk93913179"/>
      <w:r w:rsidRPr="00B921C1">
        <w:rPr>
          <w:b/>
          <w:sz w:val="24"/>
          <w:szCs w:val="26"/>
        </w:rPr>
        <w:t>Background:</w:t>
      </w:r>
      <w:r w:rsidR="003A1917">
        <w:rPr>
          <w:b/>
          <w:sz w:val="24"/>
          <w:szCs w:val="26"/>
        </w:rPr>
        <w:t xml:space="preserve"> </w:t>
      </w:r>
    </w:p>
    <w:p w14:paraId="0DDC9FCC" w14:textId="77777777" w:rsidR="00D46E06" w:rsidRPr="00D46E06" w:rsidRDefault="00D46E06" w:rsidP="00D46E06">
      <w:pPr>
        <w:spacing w:after="0" w:line="240" w:lineRule="auto"/>
        <w:rPr>
          <w:rFonts w:eastAsia="Times New Roman" w:cstheme="minorHAnsi"/>
          <w:bCs/>
          <w:sz w:val="24"/>
          <w:szCs w:val="24"/>
          <w:lang w:val="en-US" w:eastAsia="ja-JP"/>
        </w:rPr>
      </w:pPr>
      <w:r w:rsidRPr="00D46E06">
        <w:rPr>
          <w:rFonts w:eastAsia="Times New Roman" w:cstheme="minorHAnsi"/>
          <w:bCs/>
          <w:sz w:val="24"/>
          <w:szCs w:val="24"/>
          <w:lang w:val="en-US" w:eastAsia="ja-JP"/>
        </w:rPr>
        <w:t>The Federation of Disability Sport Wales (or Disability Sport Wales (DSW)) are the lead organisation in Wales for disability sport and sport for disabled people.  We are a company limited by guarantee and a registered charity.</w:t>
      </w:r>
    </w:p>
    <w:p w14:paraId="63EB1805" w14:textId="77777777" w:rsidR="00D46E06" w:rsidRPr="00D46E06" w:rsidRDefault="00D46E06" w:rsidP="00D46E06">
      <w:pPr>
        <w:spacing w:after="0" w:line="240" w:lineRule="auto"/>
        <w:rPr>
          <w:rFonts w:eastAsia="Times New Roman" w:cstheme="minorHAnsi"/>
          <w:bCs/>
          <w:sz w:val="24"/>
          <w:szCs w:val="24"/>
          <w:lang w:val="en-US" w:eastAsia="ja-JP"/>
        </w:rPr>
      </w:pPr>
    </w:p>
    <w:p w14:paraId="4D055986" w14:textId="77777777" w:rsidR="00D46E06" w:rsidRPr="00D46E06" w:rsidRDefault="00D46E06" w:rsidP="00D46E06">
      <w:pPr>
        <w:spacing w:after="0" w:line="240" w:lineRule="auto"/>
        <w:rPr>
          <w:rFonts w:eastAsia="Times New Roman" w:cstheme="minorHAnsi"/>
          <w:bCs/>
          <w:sz w:val="24"/>
          <w:szCs w:val="24"/>
          <w:lang w:val="en-US" w:eastAsia="ja-JP"/>
        </w:rPr>
      </w:pPr>
      <w:r w:rsidRPr="00D46E06">
        <w:rPr>
          <w:rFonts w:eastAsia="Times New Roman" w:cstheme="minorHAnsi"/>
          <w:bCs/>
          <w:sz w:val="24"/>
          <w:szCs w:val="24"/>
          <w:lang w:val="en-US" w:eastAsia="ja-JP"/>
        </w:rPr>
        <w:t xml:space="preserve">We share the vision for sport in Wales (an active nation where everyone can have lifelong enjoyment of sport) and our mission is to </w:t>
      </w:r>
    </w:p>
    <w:p w14:paraId="61483E1F" w14:textId="77777777" w:rsidR="00D46E06" w:rsidRPr="00C0332A" w:rsidRDefault="00D46E06" w:rsidP="00C0332A">
      <w:pPr>
        <w:spacing w:after="0" w:line="240" w:lineRule="auto"/>
        <w:jc w:val="center"/>
        <w:rPr>
          <w:rFonts w:eastAsia="Times New Roman" w:cstheme="minorHAnsi"/>
          <w:b/>
          <w:sz w:val="24"/>
          <w:szCs w:val="24"/>
          <w:lang w:val="en-US" w:eastAsia="ja-JP"/>
        </w:rPr>
      </w:pPr>
      <w:r w:rsidRPr="00C0332A">
        <w:rPr>
          <w:rFonts w:eastAsia="Times New Roman" w:cstheme="minorHAnsi"/>
          <w:b/>
          <w:sz w:val="24"/>
          <w:szCs w:val="24"/>
          <w:lang w:val="en-US" w:eastAsia="ja-JP"/>
        </w:rPr>
        <w:t>influence, include, inspire, insport</w:t>
      </w:r>
    </w:p>
    <w:p w14:paraId="2B84204D" w14:textId="77777777" w:rsidR="00D46E06" w:rsidRPr="00D46E06" w:rsidRDefault="00D46E06" w:rsidP="00D46E06">
      <w:pPr>
        <w:spacing w:after="0" w:line="240" w:lineRule="auto"/>
        <w:rPr>
          <w:rFonts w:eastAsia="Times New Roman" w:cstheme="minorHAnsi"/>
          <w:bCs/>
          <w:sz w:val="24"/>
          <w:szCs w:val="24"/>
          <w:lang w:val="en-US" w:eastAsia="ja-JP"/>
        </w:rPr>
      </w:pPr>
    </w:p>
    <w:p w14:paraId="06D7F92D" w14:textId="77777777" w:rsidR="00D46E06" w:rsidRPr="00D46E06" w:rsidRDefault="00D46E06" w:rsidP="00D46E06">
      <w:pPr>
        <w:spacing w:after="0" w:line="240" w:lineRule="auto"/>
        <w:rPr>
          <w:rFonts w:eastAsia="Times New Roman" w:cstheme="minorHAnsi"/>
          <w:bCs/>
          <w:sz w:val="24"/>
          <w:szCs w:val="24"/>
          <w:lang w:val="en-US" w:eastAsia="ja-JP"/>
        </w:rPr>
      </w:pPr>
      <w:r w:rsidRPr="00D46E06">
        <w:rPr>
          <w:rFonts w:eastAsia="Times New Roman" w:cstheme="minorHAnsi"/>
          <w:bCs/>
          <w:sz w:val="24"/>
          <w:szCs w:val="24"/>
          <w:lang w:val="en-US" w:eastAsia="ja-JP"/>
        </w:rPr>
        <w:t>We do this through the provision of specific programmes (DSWDO Community programme, insport, Performance Pathway Hubs) and services (Education and Training for those involved with physical activity (including sport)) which is intended to support a pathway of choice from initial engagement to performance sport at the highest level.</w:t>
      </w:r>
    </w:p>
    <w:p w14:paraId="267EE69A" w14:textId="77777777" w:rsidR="00D46E06" w:rsidRPr="00D46E06" w:rsidRDefault="00D46E06" w:rsidP="00D46E06">
      <w:pPr>
        <w:spacing w:after="0" w:line="240" w:lineRule="auto"/>
        <w:rPr>
          <w:rFonts w:eastAsia="Times New Roman" w:cstheme="minorHAnsi"/>
          <w:bCs/>
          <w:sz w:val="24"/>
          <w:szCs w:val="24"/>
          <w:lang w:val="en-US" w:eastAsia="ja-JP"/>
        </w:rPr>
      </w:pPr>
    </w:p>
    <w:p w14:paraId="26EC10C1" w14:textId="799CE994" w:rsidR="00A87487" w:rsidRPr="00A87487" w:rsidRDefault="00D46E06" w:rsidP="00C0332A">
      <w:pPr>
        <w:spacing w:after="0" w:line="240" w:lineRule="auto"/>
        <w:rPr>
          <w:rFonts w:eastAsia="Times New Roman" w:cstheme="minorHAnsi"/>
          <w:bCs/>
          <w:sz w:val="24"/>
          <w:szCs w:val="24"/>
          <w:lang w:val="en-US" w:eastAsia="ja-JP"/>
        </w:rPr>
      </w:pPr>
      <w:r w:rsidRPr="00D46E06">
        <w:rPr>
          <w:rFonts w:eastAsia="Times New Roman" w:cstheme="minorHAnsi"/>
          <w:bCs/>
          <w:sz w:val="24"/>
          <w:szCs w:val="24"/>
          <w:lang w:val="en-US" w:eastAsia="ja-JP"/>
        </w:rPr>
        <w:t xml:space="preserve">We are a small team of incredibly committed, passionate individuals whose shared purpose is to advocate for an inclusive approach within the sector.  </w:t>
      </w:r>
    </w:p>
    <w:p w14:paraId="494B73C9" w14:textId="77777777" w:rsidR="00A87487" w:rsidRPr="00A87487" w:rsidRDefault="00A87487" w:rsidP="00A87487">
      <w:pPr>
        <w:spacing w:after="0" w:line="240" w:lineRule="auto"/>
        <w:rPr>
          <w:rFonts w:eastAsia="Times New Roman" w:cstheme="minorHAnsi"/>
          <w:bCs/>
          <w:sz w:val="24"/>
          <w:szCs w:val="24"/>
          <w:lang w:val="en-US" w:eastAsia="ja-JP"/>
        </w:rPr>
      </w:pPr>
    </w:p>
    <w:p w14:paraId="6EA5BE48" w14:textId="76CDAE1E" w:rsidR="00A87487" w:rsidRPr="00A87487" w:rsidRDefault="00A87487" w:rsidP="00A87487">
      <w:pPr>
        <w:spacing w:after="0" w:line="240" w:lineRule="auto"/>
        <w:rPr>
          <w:rFonts w:eastAsia="Times New Roman" w:cstheme="minorHAnsi"/>
          <w:b/>
          <w:sz w:val="24"/>
          <w:szCs w:val="24"/>
          <w:lang w:val="en-US" w:eastAsia="ja-JP"/>
        </w:rPr>
      </w:pPr>
      <w:r w:rsidRPr="00A87487">
        <w:rPr>
          <w:rFonts w:eastAsia="Times New Roman" w:cstheme="minorHAnsi"/>
          <w:b/>
          <w:sz w:val="24"/>
          <w:szCs w:val="24"/>
          <w:lang w:val="en-US" w:eastAsia="ja-JP"/>
        </w:rPr>
        <w:t>DSW Value Statements</w:t>
      </w:r>
    </w:p>
    <w:p w14:paraId="6781CF4F" w14:textId="77777777" w:rsidR="00A87487" w:rsidRPr="00A87487" w:rsidRDefault="00A87487" w:rsidP="00A87487">
      <w:pPr>
        <w:spacing w:after="0" w:line="240" w:lineRule="auto"/>
        <w:rPr>
          <w:rFonts w:eastAsia="Times New Roman" w:cstheme="minorHAnsi"/>
          <w:bCs/>
          <w:sz w:val="24"/>
          <w:szCs w:val="24"/>
          <w:lang w:val="en-US" w:eastAsia="ja-JP"/>
        </w:rPr>
      </w:pPr>
      <w:r w:rsidRPr="00A87487">
        <w:rPr>
          <w:rFonts w:eastAsia="Times New Roman" w:cstheme="minorHAnsi"/>
          <w:bCs/>
          <w:sz w:val="24"/>
          <w:szCs w:val="24"/>
          <w:lang w:val="en-US" w:eastAsia="ja-JP"/>
        </w:rPr>
        <w:t>You will always be able to expect DSW (as an organisation and individuals within the team) to:</w:t>
      </w:r>
    </w:p>
    <w:p w14:paraId="79FAECFA" w14:textId="77777777" w:rsidR="00A87487" w:rsidRPr="00A87487" w:rsidRDefault="00A87487" w:rsidP="00A87487">
      <w:pPr>
        <w:spacing w:after="0" w:line="240" w:lineRule="auto"/>
        <w:rPr>
          <w:rFonts w:eastAsia="Times New Roman" w:cstheme="minorHAnsi"/>
          <w:bCs/>
          <w:sz w:val="24"/>
          <w:szCs w:val="24"/>
          <w:lang w:val="en-US" w:eastAsia="ja-JP"/>
        </w:rPr>
      </w:pPr>
    </w:p>
    <w:p w14:paraId="2A622683" w14:textId="77777777" w:rsidR="00A87487" w:rsidRPr="00A87487" w:rsidRDefault="00A87487" w:rsidP="00A87487">
      <w:pPr>
        <w:spacing w:after="0" w:line="240" w:lineRule="auto"/>
        <w:rPr>
          <w:rFonts w:eastAsia="Times New Roman" w:cstheme="minorHAnsi"/>
          <w:bCs/>
          <w:i/>
          <w:iCs/>
          <w:sz w:val="24"/>
          <w:szCs w:val="24"/>
          <w:lang w:val="en-US" w:eastAsia="ja-JP"/>
        </w:rPr>
      </w:pPr>
      <w:r w:rsidRPr="00A87487">
        <w:rPr>
          <w:rFonts w:eastAsia="Times New Roman" w:cstheme="minorHAnsi"/>
          <w:bCs/>
          <w:i/>
          <w:iCs/>
          <w:sz w:val="24"/>
          <w:szCs w:val="24"/>
          <w:lang w:val="en-US" w:eastAsia="ja-JP"/>
        </w:rPr>
        <w:t>Champion Everyone</w:t>
      </w:r>
    </w:p>
    <w:p w14:paraId="126C3474" w14:textId="77777777" w:rsidR="00A87487" w:rsidRPr="00A87487" w:rsidRDefault="00A87487" w:rsidP="00A87487">
      <w:pPr>
        <w:spacing w:after="0" w:line="240" w:lineRule="auto"/>
        <w:rPr>
          <w:rFonts w:eastAsia="Times New Roman" w:cstheme="minorHAnsi"/>
          <w:bCs/>
          <w:sz w:val="24"/>
          <w:szCs w:val="24"/>
          <w:lang w:val="en-US" w:eastAsia="ja-JP"/>
        </w:rPr>
      </w:pPr>
      <w:r w:rsidRPr="00A87487">
        <w:rPr>
          <w:rFonts w:eastAsia="Times New Roman" w:cstheme="minorHAnsi"/>
          <w:bCs/>
          <w:sz w:val="24"/>
          <w:szCs w:val="24"/>
          <w:lang w:val="en-US" w:eastAsia="ja-JP"/>
        </w:rPr>
        <w:t>We believe in meaningful opportunity, broad diversity and great achievement.  People drive all that we do.</w:t>
      </w:r>
    </w:p>
    <w:p w14:paraId="36A15CA7" w14:textId="77777777" w:rsidR="00C0332A" w:rsidRDefault="00C0332A" w:rsidP="00A87487">
      <w:pPr>
        <w:spacing w:after="0" w:line="240" w:lineRule="auto"/>
        <w:rPr>
          <w:rFonts w:eastAsia="Times New Roman" w:cstheme="minorHAnsi"/>
          <w:bCs/>
          <w:i/>
          <w:iCs/>
          <w:sz w:val="24"/>
          <w:szCs w:val="24"/>
          <w:lang w:val="en-US" w:eastAsia="ja-JP"/>
        </w:rPr>
      </w:pPr>
    </w:p>
    <w:p w14:paraId="111E98DC" w14:textId="5B5DC026" w:rsidR="00A87487" w:rsidRPr="00A87487" w:rsidRDefault="00A87487" w:rsidP="00A87487">
      <w:pPr>
        <w:spacing w:after="0" w:line="240" w:lineRule="auto"/>
        <w:rPr>
          <w:rFonts w:eastAsia="Times New Roman" w:cstheme="minorHAnsi"/>
          <w:bCs/>
          <w:i/>
          <w:iCs/>
          <w:sz w:val="24"/>
          <w:szCs w:val="24"/>
          <w:lang w:val="en-US" w:eastAsia="ja-JP"/>
        </w:rPr>
      </w:pPr>
      <w:r w:rsidRPr="00A87487">
        <w:rPr>
          <w:rFonts w:eastAsia="Times New Roman" w:cstheme="minorHAnsi"/>
          <w:bCs/>
          <w:i/>
          <w:iCs/>
          <w:sz w:val="24"/>
          <w:szCs w:val="24"/>
          <w:lang w:val="en-US" w:eastAsia="ja-JP"/>
        </w:rPr>
        <w:t>Proudly Welsh</w:t>
      </w:r>
    </w:p>
    <w:p w14:paraId="5DDAE1F9" w14:textId="77777777" w:rsidR="00A87487" w:rsidRPr="00A87487" w:rsidRDefault="00A87487" w:rsidP="00A87487">
      <w:pPr>
        <w:spacing w:after="0" w:line="240" w:lineRule="auto"/>
        <w:rPr>
          <w:rFonts w:eastAsia="Times New Roman" w:cstheme="minorHAnsi"/>
          <w:bCs/>
          <w:sz w:val="24"/>
          <w:szCs w:val="24"/>
          <w:lang w:val="en-US" w:eastAsia="ja-JP"/>
        </w:rPr>
      </w:pPr>
      <w:r w:rsidRPr="00A87487">
        <w:rPr>
          <w:rFonts w:eastAsia="Times New Roman" w:cstheme="minorHAnsi"/>
          <w:bCs/>
          <w:sz w:val="24"/>
          <w:szCs w:val="24"/>
          <w:lang w:val="en-US" w:eastAsia="ja-JP"/>
        </w:rPr>
        <w:t>Together we are dedicated, passionate and welcoming</w:t>
      </w:r>
    </w:p>
    <w:p w14:paraId="311BF42F" w14:textId="77777777" w:rsidR="00A87487" w:rsidRPr="00A87487" w:rsidRDefault="00A87487" w:rsidP="00A87487">
      <w:pPr>
        <w:spacing w:after="0" w:line="240" w:lineRule="auto"/>
        <w:rPr>
          <w:rFonts w:eastAsia="Times New Roman" w:cstheme="minorHAnsi"/>
          <w:bCs/>
          <w:sz w:val="24"/>
          <w:szCs w:val="24"/>
          <w:lang w:val="en-US" w:eastAsia="ja-JP"/>
        </w:rPr>
      </w:pPr>
    </w:p>
    <w:p w14:paraId="18738A0A" w14:textId="77777777" w:rsidR="00A87487" w:rsidRPr="00A87487" w:rsidRDefault="00A87487" w:rsidP="00A87487">
      <w:pPr>
        <w:spacing w:after="0" w:line="240" w:lineRule="auto"/>
        <w:rPr>
          <w:rFonts w:eastAsia="Times New Roman" w:cstheme="minorHAnsi"/>
          <w:bCs/>
          <w:i/>
          <w:iCs/>
          <w:sz w:val="24"/>
          <w:szCs w:val="24"/>
          <w:lang w:val="en-US" w:eastAsia="ja-JP"/>
        </w:rPr>
      </w:pPr>
      <w:r w:rsidRPr="00A87487">
        <w:rPr>
          <w:rFonts w:eastAsia="Times New Roman" w:cstheme="minorHAnsi"/>
          <w:bCs/>
          <w:i/>
          <w:iCs/>
          <w:sz w:val="24"/>
          <w:szCs w:val="24"/>
          <w:lang w:val="en-US" w:eastAsia="ja-JP"/>
        </w:rPr>
        <w:t>Value Growth</w:t>
      </w:r>
    </w:p>
    <w:p w14:paraId="238368BE" w14:textId="77777777" w:rsidR="00A87487" w:rsidRPr="00A87487" w:rsidRDefault="00A87487" w:rsidP="00A87487">
      <w:pPr>
        <w:spacing w:after="0" w:line="240" w:lineRule="auto"/>
        <w:rPr>
          <w:rFonts w:eastAsia="Times New Roman" w:cstheme="minorHAnsi"/>
          <w:bCs/>
          <w:sz w:val="24"/>
          <w:szCs w:val="24"/>
          <w:lang w:val="en-US" w:eastAsia="ja-JP"/>
        </w:rPr>
      </w:pPr>
      <w:r w:rsidRPr="00A87487">
        <w:rPr>
          <w:rFonts w:eastAsia="Times New Roman" w:cstheme="minorHAnsi"/>
          <w:bCs/>
          <w:sz w:val="24"/>
          <w:szCs w:val="24"/>
          <w:lang w:val="en-US" w:eastAsia="ja-JP"/>
        </w:rPr>
        <w:t>We listen and learn, we nurture, share and support</w:t>
      </w:r>
    </w:p>
    <w:p w14:paraId="035602F7" w14:textId="77777777" w:rsidR="00A87487" w:rsidRPr="00A87487" w:rsidRDefault="00A87487" w:rsidP="00A87487">
      <w:pPr>
        <w:spacing w:after="0" w:line="240" w:lineRule="auto"/>
        <w:rPr>
          <w:rFonts w:eastAsia="Times New Roman" w:cstheme="minorHAnsi"/>
          <w:bCs/>
          <w:sz w:val="24"/>
          <w:szCs w:val="24"/>
          <w:lang w:val="en-US" w:eastAsia="ja-JP"/>
        </w:rPr>
      </w:pPr>
    </w:p>
    <w:p w14:paraId="15BC6B37" w14:textId="77777777" w:rsidR="00A87487" w:rsidRPr="00A87487" w:rsidRDefault="00A87487" w:rsidP="00A87487">
      <w:pPr>
        <w:spacing w:after="0" w:line="240" w:lineRule="auto"/>
        <w:rPr>
          <w:rFonts w:eastAsia="Times New Roman" w:cstheme="minorHAnsi"/>
          <w:bCs/>
          <w:i/>
          <w:iCs/>
          <w:sz w:val="24"/>
          <w:szCs w:val="24"/>
          <w:lang w:val="en-US" w:eastAsia="ja-JP"/>
        </w:rPr>
      </w:pPr>
      <w:r w:rsidRPr="00A87487">
        <w:rPr>
          <w:rFonts w:eastAsia="Times New Roman" w:cstheme="minorHAnsi"/>
          <w:bCs/>
          <w:i/>
          <w:iCs/>
          <w:sz w:val="24"/>
          <w:szCs w:val="24"/>
          <w:lang w:val="en-US" w:eastAsia="ja-JP"/>
        </w:rPr>
        <w:t>Highlight Possibility</w:t>
      </w:r>
    </w:p>
    <w:p w14:paraId="7869DA45" w14:textId="77777777" w:rsidR="00A87487" w:rsidRPr="00A87487" w:rsidRDefault="00A87487" w:rsidP="00A87487">
      <w:pPr>
        <w:spacing w:after="0" w:line="240" w:lineRule="auto"/>
        <w:rPr>
          <w:rFonts w:eastAsia="Times New Roman" w:cstheme="minorHAnsi"/>
          <w:bCs/>
          <w:sz w:val="24"/>
          <w:szCs w:val="24"/>
          <w:lang w:val="en-US" w:eastAsia="ja-JP"/>
        </w:rPr>
      </w:pPr>
      <w:r w:rsidRPr="00A87487">
        <w:rPr>
          <w:rFonts w:eastAsia="Times New Roman" w:cstheme="minorHAnsi"/>
          <w:bCs/>
          <w:sz w:val="24"/>
          <w:szCs w:val="24"/>
          <w:lang w:val="en-US" w:eastAsia="ja-JP"/>
        </w:rPr>
        <w:t>We are ambitious, creative and resourceful</w:t>
      </w:r>
    </w:p>
    <w:p w14:paraId="3B5A5F82" w14:textId="676C4D41" w:rsidR="00CD5635" w:rsidRDefault="00CD5635" w:rsidP="00FD1894">
      <w:pPr>
        <w:spacing w:after="0" w:line="240" w:lineRule="auto"/>
        <w:rPr>
          <w:b/>
          <w:sz w:val="24"/>
          <w:szCs w:val="26"/>
        </w:rPr>
      </w:pPr>
    </w:p>
    <w:p w14:paraId="40DCA79B" w14:textId="6C16BBD9" w:rsidR="00C0332A" w:rsidRDefault="00C0332A" w:rsidP="00FD1894">
      <w:pPr>
        <w:spacing w:after="0" w:line="240" w:lineRule="auto"/>
        <w:rPr>
          <w:b/>
          <w:sz w:val="24"/>
          <w:szCs w:val="26"/>
        </w:rPr>
      </w:pPr>
    </w:p>
    <w:p w14:paraId="3F316C2B" w14:textId="660F7CAB" w:rsidR="00C0332A" w:rsidRDefault="00C0332A" w:rsidP="00FD1894">
      <w:pPr>
        <w:spacing w:after="0" w:line="240" w:lineRule="auto"/>
        <w:rPr>
          <w:b/>
          <w:sz w:val="24"/>
          <w:szCs w:val="26"/>
        </w:rPr>
      </w:pPr>
    </w:p>
    <w:p w14:paraId="7B2E9E29" w14:textId="46767644" w:rsidR="00C0332A" w:rsidRDefault="00C0332A" w:rsidP="00FD1894">
      <w:pPr>
        <w:spacing w:after="0" w:line="240" w:lineRule="auto"/>
        <w:rPr>
          <w:b/>
          <w:sz w:val="24"/>
          <w:szCs w:val="26"/>
        </w:rPr>
      </w:pPr>
    </w:p>
    <w:p w14:paraId="49A3F3C8" w14:textId="4C994490" w:rsidR="00C0332A" w:rsidRDefault="00C0332A" w:rsidP="00FD1894">
      <w:pPr>
        <w:spacing w:after="0" w:line="240" w:lineRule="auto"/>
        <w:rPr>
          <w:b/>
          <w:sz w:val="24"/>
          <w:szCs w:val="26"/>
        </w:rPr>
      </w:pPr>
    </w:p>
    <w:p w14:paraId="2EE82B98" w14:textId="77777777" w:rsidR="00857804" w:rsidRDefault="00857804" w:rsidP="00FD1894">
      <w:pPr>
        <w:spacing w:after="0" w:line="240" w:lineRule="auto"/>
        <w:rPr>
          <w:b/>
          <w:sz w:val="24"/>
          <w:szCs w:val="26"/>
        </w:rPr>
      </w:pPr>
    </w:p>
    <w:p w14:paraId="3D57F0E6" w14:textId="77777777" w:rsidR="00C0332A" w:rsidRDefault="00C0332A" w:rsidP="00C0332A">
      <w:pPr>
        <w:spacing w:after="0" w:line="240" w:lineRule="auto"/>
        <w:rPr>
          <w:b/>
          <w:sz w:val="24"/>
        </w:rPr>
      </w:pPr>
      <w:r w:rsidRPr="0031161F">
        <w:rPr>
          <w:b/>
          <w:sz w:val="24"/>
        </w:rPr>
        <w:t xml:space="preserve">The </w:t>
      </w:r>
      <w:r>
        <w:rPr>
          <w:b/>
          <w:sz w:val="24"/>
        </w:rPr>
        <w:t>Opportunity</w:t>
      </w:r>
      <w:r w:rsidRPr="0031161F">
        <w:rPr>
          <w:b/>
          <w:sz w:val="24"/>
        </w:rPr>
        <w:t>:</w:t>
      </w:r>
    </w:p>
    <w:p w14:paraId="71C17C98" w14:textId="77FC162B" w:rsidR="00C0332A" w:rsidRDefault="00C0332A" w:rsidP="00C0332A">
      <w:pPr>
        <w:spacing w:after="0" w:line="240" w:lineRule="auto"/>
        <w:rPr>
          <w:bCs/>
          <w:sz w:val="24"/>
        </w:rPr>
      </w:pPr>
      <w:r>
        <w:rPr>
          <w:bCs/>
          <w:sz w:val="24"/>
        </w:rPr>
        <w:t xml:space="preserve">A 30-week paid internship </w:t>
      </w:r>
      <w:r w:rsidR="00857804">
        <w:rPr>
          <w:bCs/>
          <w:sz w:val="24"/>
        </w:rPr>
        <w:t xml:space="preserve">for an ambitious, dynamic and resourceful individual </w:t>
      </w:r>
      <w:r w:rsidRPr="003935EA">
        <w:rPr>
          <w:bCs/>
          <w:sz w:val="24"/>
        </w:rPr>
        <w:t xml:space="preserve">to support </w:t>
      </w:r>
      <w:r>
        <w:rPr>
          <w:bCs/>
          <w:sz w:val="24"/>
        </w:rPr>
        <w:t>a range of partners t</w:t>
      </w:r>
      <w:r w:rsidRPr="003935EA">
        <w:rPr>
          <w:bCs/>
          <w:sz w:val="24"/>
        </w:rPr>
        <w:t xml:space="preserve">o </w:t>
      </w:r>
      <w:r>
        <w:rPr>
          <w:bCs/>
          <w:sz w:val="24"/>
        </w:rPr>
        <w:t xml:space="preserve">deliver a Para Sport Festival in August 2022.  </w:t>
      </w:r>
    </w:p>
    <w:p w14:paraId="26D5D9A4" w14:textId="77777777" w:rsidR="00C0332A" w:rsidRDefault="00C0332A" w:rsidP="00C0332A">
      <w:pPr>
        <w:spacing w:after="0" w:line="240" w:lineRule="auto"/>
        <w:rPr>
          <w:bCs/>
          <w:sz w:val="24"/>
        </w:rPr>
      </w:pPr>
    </w:p>
    <w:p w14:paraId="750B3D52" w14:textId="3A1C17CD" w:rsidR="00C0332A" w:rsidRDefault="00C0332A" w:rsidP="00C0332A">
      <w:pPr>
        <w:spacing w:after="0" w:line="240" w:lineRule="auto"/>
        <w:rPr>
          <w:bCs/>
          <w:sz w:val="24"/>
        </w:rPr>
      </w:pPr>
      <w:r>
        <w:rPr>
          <w:bCs/>
          <w:sz w:val="24"/>
        </w:rPr>
        <w:t xml:space="preserve">The successful applicant </w:t>
      </w:r>
      <w:r w:rsidRPr="00FF10AA">
        <w:rPr>
          <w:bCs/>
          <w:sz w:val="24"/>
        </w:rPr>
        <w:t xml:space="preserve">will </w:t>
      </w:r>
      <w:r w:rsidR="00857804">
        <w:rPr>
          <w:bCs/>
          <w:sz w:val="24"/>
        </w:rPr>
        <w:t xml:space="preserve">have the opportunity to </w:t>
      </w:r>
      <w:r>
        <w:rPr>
          <w:bCs/>
          <w:sz w:val="24"/>
        </w:rPr>
        <w:t>be involved in</w:t>
      </w:r>
      <w:r w:rsidRPr="00FF10AA">
        <w:rPr>
          <w:bCs/>
          <w:sz w:val="24"/>
        </w:rPr>
        <w:t xml:space="preserve"> all aspects of</w:t>
      </w:r>
      <w:r>
        <w:rPr>
          <w:bCs/>
          <w:sz w:val="24"/>
        </w:rPr>
        <w:t xml:space="preserve"> the</w:t>
      </w:r>
      <w:r w:rsidRPr="00FF10AA">
        <w:rPr>
          <w:bCs/>
          <w:sz w:val="24"/>
        </w:rPr>
        <w:t xml:space="preserve"> </w:t>
      </w:r>
      <w:r>
        <w:rPr>
          <w:bCs/>
          <w:sz w:val="24"/>
        </w:rPr>
        <w:t xml:space="preserve">planning and delivery of the event, including the logistics, communication, and </w:t>
      </w:r>
      <w:r w:rsidR="00857804">
        <w:rPr>
          <w:bCs/>
          <w:sz w:val="24"/>
        </w:rPr>
        <w:t xml:space="preserve">wider </w:t>
      </w:r>
      <w:r>
        <w:rPr>
          <w:bCs/>
          <w:sz w:val="24"/>
        </w:rPr>
        <w:t xml:space="preserve">community impact.  </w:t>
      </w:r>
    </w:p>
    <w:p w14:paraId="4B3C5D56" w14:textId="77777777" w:rsidR="00C0332A" w:rsidRDefault="00C0332A" w:rsidP="00C0332A">
      <w:pPr>
        <w:spacing w:after="0" w:line="240" w:lineRule="auto"/>
        <w:rPr>
          <w:bCs/>
          <w:sz w:val="24"/>
        </w:rPr>
      </w:pPr>
    </w:p>
    <w:p w14:paraId="4D3A91A5" w14:textId="0EE802C7" w:rsidR="00C0332A" w:rsidRPr="00030718" w:rsidRDefault="00C0332A" w:rsidP="00C0332A">
      <w:pPr>
        <w:rPr>
          <w:rFonts w:cstheme="minorHAnsi"/>
          <w:sz w:val="24"/>
          <w:szCs w:val="24"/>
        </w:rPr>
      </w:pPr>
      <w:r w:rsidRPr="00030718">
        <w:rPr>
          <w:rFonts w:cstheme="minorHAnsi"/>
          <w:sz w:val="24"/>
          <w:szCs w:val="24"/>
        </w:rPr>
        <w:t>You will be a diligent and organised planner, as well as a hands-on event support, who will bring energy and enthusiasm to this new role - ensuring that high quality experiences are delivered effectively</w:t>
      </w:r>
      <w:r w:rsidR="00857804">
        <w:rPr>
          <w:rFonts w:cstheme="minorHAnsi"/>
          <w:sz w:val="24"/>
          <w:szCs w:val="24"/>
        </w:rPr>
        <w:t xml:space="preserve"> through an</w:t>
      </w:r>
      <w:r w:rsidR="00857804" w:rsidRPr="00030718">
        <w:rPr>
          <w:rFonts w:cstheme="minorHAnsi"/>
          <w:sz w:val="24"/>
          <w:szCs w:val="24"/>
        </w:rPr>
        <w:t xml:space="preserve"> eye for detail, an inclusive approach, and </w:t>
      </w:r>
      <w:r w:rsidR="00857804">
        <w:rPr>
          <w:rFonts w:cstheme="minorHAnsi"/>
          <w:sz w:val="24"/>
          <w:szCs w:val="24"/>
        </w:rPr>
        <w:t>striving</w:t>
      </w:r>
      <w:r w:rsidR="00857804" w:rsidRPr="00030718">
        <w:rPr>
          <w:rFonts w:cstheme="minorHAnsi"/>
          <w:sz w:val="24"/>
          <w:szCs w:val="24"/>
        </w:rPr>
        <w:t xml:space="preserve"> for a positive event experience for all.</w:t>
      </w:r>
    </w:p>
    <w:p w14:paraId="5AF233BE" w14:textId="23568188" w:rsidR="00C0332A" w:rsidRPr="00030718" w:rsidRDefault="00C0332A" w:rsidP="00C0332A">
      <w:pPr>
        <w:rPr>
          <w:rFonts w:cstheme="minorHAnsi"/>
          <w:sz w:val="24"/>
          <w:szCs w:val="24"/>
        </w:rPr>
      </w:pPr>
      <w:r w:rsidRPr="00030718">
        <w:rPr>
          <w:rFonts w:cstheme="minorHAnsi"/>
          <w:sz w:val="24"/>
          <w:szCs w:val="24"/>
        </w:rPr>
        <w:t xml:space="preserve">Relationship management </w:t>
      </w:r>
      <w:r w:rsidR="00857804">
        <w:rPr>
          <w:rFonts w:cstheme="minorHAnsi"/>
          <w:sz w:val="24"/>
          <w:szCs w:val="24"/>
        </w:rPr>
        <w:t>will also be</w:t>
      </w:r>
      <w:r w:rsidRPr="00030718">
        <w:rPr>
          <w:rFonts w:cstheme="minorHAnsi"/>
          <w:sz w:val="24"/>
          <w:szCs w:val="24"/>
        </w:rPr>
        <w:t xml:space="preserve"> crucial in this </w:t>
      </w:r>
      <w:proofErr w:type="gramStart"/>
      <w:r w:rsidRPr="00030718">
        <w:rPr>
          <w:rFonts w:cstheme="minorHAnsi"/>
          <w:sz w:val="24"/>
          <w:szCs w:val="24"/>
        </w:rPr>
        <w:t>role,</w:t>
      </w:r>
      <w:proofErr w:type="gramEnd"/>
      <w:r w:rsidRPr="00030718">
        <w:rPr>
          <w:rFonts w:cstheme="minorHAnsi"/>
          <w:sz w:val="24"/>
          <w:szCs w:val="24"/>
        </w:rPr>
        <w:t xml:space="preserve"> therefore, you should be confident in liaising with a wide variety of stakeholders, both internal and external, with the ability to negotiate to find solutions.</w:t>
      </w:r>
    </w:p>
    <w:p w14:paraId="3FFDE4D1" w14:textId="2AA491BC" w:rsidR="00D7121D" w:rsidRPr="00030718" w:rsidRDefault="00C0332A" w:rsidP="00D7121D">
      <w:pPr>
        <w:rPr>
          <w:rFonts w:cstheme="minorHAnsi"/>
          <w:sz w:val="24"/>
          <w:szCs w:val="24"/>
        </w:rPr>
      </w:pPr>
      <w:r w:rsidRPr="00030718">
        <w:rPr>
          <w:rFonts w:cstheme="minorHAnsi"/>
          <w:sz w:val="24"/>
          <w:szCs w:val="24"/>
        </w:rPr>
        <w:t xml:space="preserve">This is an opportunity to join an ambitious, creative and resourceful, incredibly committed team whose shared purpose is to advocate for an inclusive approach within the sector.  </w:t>
      </w:r>
      <w:r w:rsidR="00D7121D">
        <w:rPr>
          <w:rFonts w:cstheme="minorHAnsi"/>
          <w:sz w:val="24"/>
          <w:szCs w:val="24"/>
        </w:rPr>
        <w:t xml:space="preserve">For the successful candidate this opportunity </w:t>
      </w:r>
      <w:r w:rsidR="00D7121D">
        <w:rPr>
          <w:bCs/>
          <w:sz w:val="24"/>
        </w:rPr>
        <w:t xml:space="preserve">will provide a </w:t>
      </w:r>
      <w:r w:rsidR="00D7121D" w:rsidRPr="00FF10AA">
        <w:rPr>
          <w:bCs/>
          <w:sz w:val="24"/>
        </w:rPr>
        <w:t xml:space="preserve">platform </w:t>
      </w:r>
      <w:r w:rsidR="00D7121D">
        <w:rPr>
          <w:bCs/>
          <w:sz w:val="24"/>
        </w:rPr>
        <w:t>to build their knowledge and experience.</w:t>
      </w:r>
    </w:p>
    <w:p w14:paraId="13D947C7" w14:textId="77777777" w:rsidR="00C0332A" w:rsidRPr="00F10E0B" w:rsidRDefault="00C0332A" w:rsidP="00C0332A">
      <w:pPr>
        <w:spacing w:after="0"/>
        <w:rPr>
          <w:rFonts w:ascii="Calibri" w:eastAsia="Calibri" w:hAnsi="Calibri" w:cs="Times New Roman"/>
          <w:sz w:val="24"/>
          <w:szCs w:val="26"/>
        </w:rPr>
      </w:pPr>
      <w:r w:rsidRPr="00F10E0B">
        <w:rPr>
          <w:rFonts w:ascii="Calibri" w:eastAsia="Calibri" w:hAnsi="Calibri" w:cs="Times New Roman"/>
          <w:sz w:val="24"/>
          <w:szCs w:val="26"/>
        </w:rPr>
        <w:t>The purpose of this role is to:</w:t>
      </w:r>
    </w:p>
    <w:p w14:paraId="11A35471" w14:textId="77777777" w:rsidR="00C0332A" w:rsidRPr="004D2DFC" w:rsidRDefault="00C0332A" w:rsidP="00C0332A">
      <w:pPr>
        <w:numPr>
          <w:ilvl w:val="0"/>
          <w:numId w:val="41"/>
        </w:numPr>
        <w:spacing w:after="160" w:line="259" w:lineRule="auto"/>
        <w:contextualSpacing/>
        <w:rPr>
          <w:rFonts w:ascii="Calibri" w:eastAsia="Calibri" w:hAnsi="Calibri" w:cs="Times New Roman"/>
          <w:sz w:val="24"/>
          <w:szCs w:val="26"/>
        </w:rPr>
      </w:pPr>
      <w:r>
        <w:rPr>
          <w:rFonts w:ascii="Calibri" w:eastAsia="Calibri" w:hAnsi="Calibri" w:cs="Times New Roman"/>
          <w:sz w:val="24"/>
          <w:szCs w:val="26"/>
        </w:rPr>
        <w:t>Support t</w:t>
      </w:r>
      <w:r w:rsidRPr="004D2DFC">
        <w:rPr>
          <w:rFonts w:ascii="Calibri" w:eastAsia="Calibri" w:hAnsi="Calibri" w:cs="Times New Roman"/>
          <w:sz w:val="24"/>
          <w:szCs w:val="26"/>
        </w:rPr>
        <w:t xml:space="preserve">he </w:t>
      </w:r>
      <w:r w:rsidRPr="00586C5E">
        <w:rPr>
          <w:rFonts w:ascii="Calibri" w:eastAsia="Calibri" w:hAnsi="Calibri" w:cs="Times New Roman"/>
          <w:b/>
          <w:bCs/>
          <w:sz w:val="24"/>
          <w:szCs w:val="26"/>
        </w:rPr>
        <w:t>planning and delivery</w:t>
      </w:r>
      <w:r w:rsidRPr="004D2DFC">
        <w:rPr>
          <w:rFonts w:ascii="Calibri" w:eastAsia="Calibri" w:hAnsi="Calibri" w:cs="Times New Roman"/>
          <w:sz w:val="24"/>
          <w:szCs w:val="26"/>
        </w:rPr>
        <w:t xml:space="preserve"> of the Para Sport Festival event schedule</w:t>
      </w:r>
    </w:p>
    <w:p w14:paraId="41EB40E7" w14:textId="77777777" w:rsidR="00C0332A" w:rsidRPr="00337472" w:rsidRDefault="00C0332A" w:rsidP="00C0332A">
      <w:pPr>
        <w:numPr>
          <w:ilvl w:val="0"/>
          <w:numId w:val="41"/>
        </w:numPr>
        <w:spacing w:after="160" w:line="259" w:lineRule="auto"/>
        <w:contextualSpacing/>
        <w:rPr>
          <w:rFonts w:ascii="Calibri" w:eastAsia="Calibri" w:hAnsi="Calibri" w:cs="Times New Roman"/>
          <w:sz w:val="24"/>
          <w:szCs w:val="26"/>
        </w:rPr>
      </w:pPr>
      <w:r>
        <w:rPr>
          <w:rFonts w:ascii="Calibri" w:eastAsia="Calibri" w:hAnsi="Calibri" w:cs="Times New Roman"/>
          <w:sz w:val="24"/>
          <w:szCs w:val="26"/>
        </w:rPr>
        <w:t>Assist with all</w:t>
      </w:r>
      <w:r w:rsidRPr="00337472">
        <w:rPr>
          <w:rFonts w:ascii="Calibri" w:eastAsia="Calibri" w:hAnsi="Calibri" w:cs="Times New Roman"/>
          <w:sz w:val="24"/>
          <w:szCs w:val="26"/>
        </w:rPr>
        <w:t xml:space="preserve"> </w:t>
      </w:r>
      <w:r w:rsidRPr="00586C5E">
        <w:rPr>
          <w:rFonts w:ascii="Calibri" w:eastAsia="Calibri" w:hAnsi="Calibri" w:cs="Times New Roman"/>
          <w:b/>
          <w:bCs/>
          <w:sz w:val="24"/>
          <w:szCs w:val="26"/>
        </w:rPr>
        <w:t>communications</w:t>
      </w:r>
      <w:r w:rsidRPr="00337472">
        <w:rPr>
          <w:rFonts w:ascii="Calibri" w:eastAsia="Calibri" w:hAnsi="Calibri" w:cs="Times New Roman"/>
          <w:sz w:val="24"/>
          <w:szCs w:val="26"/>
        </w:rPr>
        <w:t xml:space="preserve"> regarding</w:t>
      </w:r>
      <w:r>
        <w:rPr>
          <w:rFonts w:ascii="Calibri" w:eastAsia="Calibri" w:hAnsi="Calibri" w:cs="Times New Roman"/>
          <w:sz w:val="24"/>
          <w:szCs w:val="26"/>
        </w:rPr>
        <w:t xml:space="preserve"> the event programme, maintaining strong </w:t>
      </w:r>
      <w:r w:rsidRPr="00337472">
        <w:rPr>
          <w:rFonts w:ascii="Calibri" w:eastAsia="Calibri" w:hAnsi="Calibri" w:cs="Times New Roman"/>
          <w:sz w:val="24"/>
          <w:szCs w:val="26"/>
        </w:rPr>
        <w:t xml:space="preserve">working </w:t>
      </w:r>
      <w:r w:rsidRPr="00586C5E">
        <w:rPr>
          <w:rFonts w:ascii="Calibri" w:eastAsia="Calibri" w:hAnsi="Calibri" w:cs="Times New Roman"/>
          <w:b/>
          <w:bCs/>
          <w:sz w:val="24"/>
          <w:szCs w:val="26"/>
        </w:rPr>
        <w:t>relationships</w:t>
      </w:r>
      <w:r w:rsidRPr="00337472">
        <w:rPr>
          <w:rFonts w:ascii="Calibri" w:eastAsia="Calibri" w:hAnsi="Calibri" w:cs="Times New Roman"/>
          <w:sz w:val="24"/>
          <w:szCs w:val="26"/>
        </w:rPr>
        <w:t xml:space="preserve"> with all internal and external partners </w:t>
      </w:r>
    </w:p>
    <w:p w14:paraId="7925AD30" w14:textId="77777777" w:rsidR="00C0332A" w:rsidRPr="00F10E0B" w:rsidRDefault="00C0332A" w:rsidP="00C0332A">
      <w:pPr>
        <w:numPr>
          <w:ilvl w:val="0"/>
          <w:numId w:val="41"/>
        </w:numPr>
        <w:spacing w:after="160" w:line="259" w:lineRule="auto"/>
        <w:contextualSpacing/>
        <w:rPr>
          <w:rFonts w:ascii="Calibri" w:eastAsia="Calibri" w:hAnsi="Calibri" w:cs="Times New Roman"/>
          <w:sz w:val="24"/>
          <w:szCs w:val="26"/>
        </w:rPr>
      </w:pPr>
      <w:r>
        <w:rPr>
          <w:rFonts w:ascii="Calibri" w:eastAsia="Calibri" w:hAnsi="Calibri" w:cs="Times New Roman"/>
          <w:sz w:val="24"/>
          <w:szCs w:val="26"/>
        </w:rPr>
        <w:t>Contribute to t</w:t>
      </w:r>
      <w:r w:rsidRPr="00F10E0B">
        <w:rPr>
          <w:rFonts w:ascii="Calibri" w:eastAsia="Calibri" w:hAnsi="Calibri" w:cs="Times New Roman"/>
          <w:sz w:val="24"/>
          <w:szCs w:val="26"/>
        </w:rPr>
        <w:t xml:space="preserve">he </w:t>
      </w:r>
      <w:r w:rsidRPr="003A7724">
        <w:rPr>
          <w:rFonts w:ascii="Calibri" w:eastAsia="Calibri" w:hAnsi="Calibri" w:cs="Times New Roman"/>
          <w:sz w:val="24"/>
          <w:szCs w:val="26"/>
        </w:rPr>
        <w:t>effective delivery and administration</w:t>
      </w:r>
      <w:r w:rsidRPr="00F10E0B">
        <w:rPr>
          <w:rFonts w:ascii="Calibri" w:eastAsia="Calibri" w:hAnsi="Calibri" w:cs="Times New Roman"/>
          <w:sz w:val="24"/>
          <w:szCs w:val="26"/>
        </w:rPr>
        <w:t xml:space="preserve"> of all </w:t>
      </w:r>
      <w:r>
        <w:rPr>
          <w:rFonts w:ascii="Calibri" w:eastAsia="Calibri" w:hAnsi="Calibri" w:cs="Times New Roman"/>
          <w:sz w:val="24"/>
          <w:szCs w:val="26"/>
        </w:rPr>
        <w:t xml:space="preserve">relevant </w:t>
      </w:r>
      <w:r w:rsidRPr="0068293D">
        <w:rPr>
          <w:rFonts w:ascii="Calibri" w:eastAsia="Calibri" w:hAnsi="Calibri" w:cs="Times New Roman"/>
          <w:b/>
          <w:bCs/>
          <w:sz w:val="24"/>
          <w:szCs w:val="26"/>
        </w:rPr>
        <w:t>reporting</w:t>
      </w:r>
      <w:r>
        <w:rPr>
          <w:rFonts w:ascii="Calibri" w:eastAsia="Calibri" w:hAnsi="Calibri" w:cs="Times New Roman"/>
          <w:b/>
          <w:bCs/>
          <w:sz w:val="24"/>
          <w:szCs w:val="26"/>
        </w:rPr>
        <w:t xml:space="preserve"> and evaluation</w:t>
      </w:r>
      <w:r w:rsidRPr="00FE6353">
        <w:rPr>
          <w:rFonts w:ascii="Calibri" w:eastAsia="Calibri" w:hAnsi="Calibri" w:cs="Times New Roman"/>
          <w:sz w:val="24"/>
          <w:szCs w:val="26"/>
        </w:rPr>
        <w:t xml:space="preserve"> </w:t>
      </w:r>
      <w:r>
        <w:rPr>
          <w:rFonts w:ascii="Calibri" w:eastAsia="Calibri" w:hAnsi="Calibri" w:cs="Times New Roman"/>
          <w:sz w:val="24"/>
          <w:szCs w:val="26"/>
        </w:rPr>
        <w:t xml:space="preserve">requirements </w:t>
      </w:r>
    </w:p>
    <w:p w14:paraId="752C4CDA" w14:textId="31EFA476" w:rsidR="007D0D84" w:rsidRDefault="007D0D84" w:rsidP="00FD1894">
      <w:pPr>
        <w:spacing w:after="0" w:line="240" w:lineRule="auto"/>
        <w:rPr>
          <w:b/>
          <w:sz w:val="24"/>
          <w:szCs w:val="26"/>
        </w:rPr>
      </w:pPr>
    </w:p>
    <w:p w14:paraId="34B700C4" w14:textId="77777777" w:rsidR="007D0D84" w:rsidRPr="007D0D84" w:rsidRDefault="007D0D84" w:rsidP="007D0D84">
      <w:pPr>
        <w:spacing w:after="0" w:line="240" w:lineRule="auto"/>
        <w:rPr>
          <w:rFonts w:ascii="Calibri" w:eastAsia="Calibri" w:hAnsi="Calibri" w:cs="Times New Roman"/>
          <w:b/>
          <w:sz w:val="24"/>
          <w:szCs w:val="26"/>
        </w:rPr>
      </w:pPr>
      <w:r w:rsidRPr="007D0D84">
        <w:rPr>
          <w:rFonts w:ascii="Calibri" w:eastAsia="Calibri" w:hAnsi="Calibri" w:cs="Times New Roman"/>
          <w:b/>
          <w:sz w:val="24"/>
          <w:szCs w:val="26"/>
        </w:rPr>
        <w:t>Responsibilities:</w:t>
      </w:r>
    </w:p>
    <w:p w14:paraId="6BA52B41" w14:textId="77777777" w:rsidR="007D0D84" w:rsidRPr="007D0D84" w:rsidRDefault="007D0D84" w:rsidP="007D0D84">
      <w:pPr>
        <w:spacing w:after="0" w:line="240" w:lineRule="auto"/>
        <w:rPr>
          <w:rFonts w:ascii="Calibri" w:eastAsia="Calibri" w:hAnsi="Calibri" w:cs="Times New Roman"/>
          <w:bCs/>
          <w:sz w:val="24"/>
          <w:szCs w:val="26"/>
        </w:rPr>
      </w:pPr>
    </w:p>
    <w:p w14:paraId="3A794477" w14:textId="1BE0A0EE" w:rsidR="007D0D84" w:rsidRPr="007D0D84" w:rsidRDefault="00D7121D" w:rsidP="007D0D84">
      <w:pPr>
        <w:pBdr>
          <w:bottom w:val="single" w:sz="4" w:space="1" w:color="auto"/>
        </w:pBdr>
        <w:spacing w:after="0" w:line="240" w:lineRule="auto"/>
        <w:rPr>
          <w:rFonts w:ascii="Calibri" w:eastAsia="Times New Roman" w:hAnsi="Calibri" w:cs="Calibri"/>
          <w:i/>
          <w:sz w:val="24"/>
          <w:szCs w:val="24"/>
          <w:lang w:val="en-US" w:eastAsia="ja-JP"/>
        </w:rPr>
      </w:pPr>
      <w:r>
        <w:rPr>
          <w:rFonts w:ascii="Calibri" w:eastAsia="Times New Roman" w:hAnsi="Calibri" w:cs="Calibri"/>
          <w:i/>
          <w:sz w:val="24"/>
          <w:szCs w:val="24"/>
          <w:lang w:val="en-US" w:eastAsia="ja-JP"/>
        </w:rPr>
        <w:t>Planning and Delivery</w:t>
      </w:r>
      <w:r w:rsidR="007D0D84" w:rsidRPr="007D0D84">
        <w:rPr>
          <w:rFonts w:ascii="Calibri" w:eastAsia="Times New Roman" w:hAnsi="Calibri" w:cs="Calibri"/>
          <w:i/>
          <w:sz w:val="24"/>
          <w:szCs w:val="24"/>
          <w:lang w:val="en-US" w:eastAsia="ja-JP"/>
        </w:rPr>
        <w:t xml:space="preserve"> </w:t>
      </w:r>
    </w:p>
    <w:p w14:paraId="2A8C2B57" w14:textId="77777777" w:rsidR="00D7121D" w:rsidRPr="00D7121D" w:rsidRDefault="00D7121D" w:rsidP="00D7121D">
      <w:pPr>
        <w:pStyle w:val="ListParagraph"/>
        <w:numPr>
          <w:ilvl w:val="0"/>
          <w:numId w:val="38"/>
        </w:numPr>
        <w:spacing w:after="0" w:line="240" w:lineRule="auto"/>
        <w:rPr>
          <w:rFonts w:ascii="Calibri" w:eastAsia="Calibri" w:hAnsi="Calibri" w:cs="Times New Roman"/>
          <w:bCs/>
          <w:sz w:val="24"/>
          <w:szCs w:val="24"/>
        </w:rPr>
      </w:pPr>
      <w:r w:rsidRPr="00D7121D">
        <w:rPr>
          <w:rFonts w:ascii="Calibri" w:eastAsia="Calibri" w:hAnsi="Calibri" w:cs="Times New Roman"/>
          <w:bCs/>
          <w:sz w:val="24"/>
          <w:szCs w:val="24"/>
        </w:rPr>
        <w:t>Contribute actively to decisions regarding the Para Sport Festival to support efficient, effective, professional and high-quality delivery.</w:t>
      </w:r>
    </w:p>
    <w:p w14:paraId="5E675FFA" w14:textId="77777777" w:rsidR="00D7121D" w:rsidRPr="00D7121D" w:rsidRDefault="00D7121D" w:rsidP="00D7121D">
      <w:pPr>
        <w:pStyle w:val="ListParagraph"/>
        <w:numPr>
          <w:ilvl w:val="0"/>
          <w:numId w:val="38"/>
        </w:numPr>
        <w:spacing w:after="0" w:line="240" w:lineRule="auto"/>
        <w:rPr>
          <w:rFonts w:ascii="Calibri" w:eastAsia="Calibri" w:hAnsi="Calibri" w:cs="Times New Roman"/>
          <w:bCs/>
          <w:sz w:val="24"/>
          <w:szCs w:val="24"/>
        </w:rPr>
      </w:pPr>
      <w:r w:rsidRPr="00D7121D">
        <w:rPr>
          <w:rFonts w:ascii="Calibri" w:eastAsia="Calibri" w:hAnsi="Calibri" w:cs="Times New Roman"/>
          <w:bCs/>
          <w:sz w:val="24"/>
          <w:szCs w:val="24"/>
        </w:rPr>
        <w:t>Propose new ideas to improve the event planning and implementation process.</w:t>
      </w:r>
    </w:p>
    <w:p w14:paraId="3ED9DC94" w14:textId="77777777" w:rsidR="00D7121D" w:rsidRPr="00D7121D" w:rsidRDefault="00D7121D" w:rsidP="00D7121D">
      <w:pPr>
        <w:pStyle w:val="ListParagraph"/>
        <w:numPr>
          <w:ilvl w:val="0"/>
          <w:numId w:val="38"/>
        </w:numPr>
        <w:spacing w:after="0" w:line="240" w:lineRule="auto"/>
        <w:rPr>
          <w:rFonts w:ascii="Calibri" w:eastAsia="Calibri" w:hAnsi="Calibri" w:cs="Times New Roman"/>
          <w:bCs/>
          <w:sz w:val="24"/>
          <w:szCs w:val="24"/>
        </w:rPr>
      </w:pPr>
      <w:r w:rsidRPr="00D7121D">
        <w:rPr>
          <w:rFonts w:ascii="Calibri" w:eastAsia="Calibri" w:hAnsi="Calibri" w:cs="Times New Roman"/>
          <w:bCs/>
          <w:sz w:val="24"/>
          <w:szCs w:val="24"/>
        </w:rPr>
        <w:t>Contribute to the production of a full event plan; including progress with stakeholders, execution of individual event plans, logistics and on the day requirements. These could include;</w:t>
      </w:r>
    </w:p>
    <w:p w14:paraId="46EFDCAD" w14:textId="77777777" w:rsidR="00D7121D" w:rsidRPr="00D7121D" w:rsidRDefault="00D7121D" w:rsidP="00D7121D">
      <w:pPr>
        <w:pStyle w:val="ListParagraph"/>
        <w:numPr>
          <w:ilvl w:val="0"/>
          <w:numId w:val="38"/>
        </w:numPr>
        <w:spacing w:after="0" w:line="240" w:lineRule="auto"/>
        <w:rPr>
          <w:rFonts w:ascii="Calibri" w:eastAsia="Calibri" w:hAnsi="Calibri" w:cs="Times New Roman"/>
          <w:bCs/>
          <w:sz w:val="24"/>
          <w:szCs w:val="24"/>
        </w:rPr>
      </w:pPr>
      <w:r w:rsidRPr="00D7121D">
        <w:rPr>
          <w:rFonts w:ascii="Calibri" w:eastAsia="Calibri" w:hAnsi="Calibri" w:cs="Times New Roman"/>
          <w:bCs/>
          <w:sz w:val="24"/>
          <w:szCs w:val="24"/>
        </w:rPr>
        <w:t>Maintain and use appropriate systems to ensure compliance with any rules and regulations e.g. room and facilities booking and event management systems.</w:t>
      </w:r>
    </w:p>
    <w:p w14:paraId="7AF1BA8D" w14:textId="77777777" w:rsidR="00D7121D" w:rsidRPr="00D7121D" w:rsidRDefault="00D7121D" w:rsidP="00D7121D">
      <w:pPr>
        <w:pStyle w:val="ListParagraph"/>
        <w:numPr>
          <w:ilvl w:val="0"/>
          <w:numId w:val="38"/>
        </w:numPr>
        <w:spacing w:after="0" w:line="240" w:lineRule="auto"/>
        <w:rPr>
          <w:rFonts w:ascii="Calibri" w:eastAsia="Calibri" w:hAnsi="Calibri" w:cs="Times New Roman"/>
          <w:bCs/>
          <w:sz w:val="24"/>
          <w:szCs w:val="24"/>
        </w:rPr>
      </w:pPr>
      <w:r w:rsidRPr="00D7121D">
        <w:rPr>
          <w:rFonts w:ascii="Calibri" w:eastAsia="Calibri" w:hAnsi="Calibri" w:cs="Times New Roman"/>
          <w:bCs/>
          <w:sz w:val="24"/>
          <w:szCs w:val="24"/>
        </w:rPr>
        <w:t xml:space="preserve">Support the planning and delivery of the events schedule, including (but not limited to) the Para Sport Festival, </w:t>
      </w:r>
      <w:proofErr w:type="spellStart"/>
      <w:r w:rsidRPr="00D7121D">
        <w:rPr>
          <w:rFonts w:ascii="Calibri" w:eastAsia="Calibri" w:hAnsi="Calibri" w:cs="Times New Roman"/>
          <w:bCs/>
          <w:sz w:val="24"/>
          <w:szCs w:val="24"/>
        </w:rPr>
        <w:t>insport</w:t>
      </w:r>
      <w:proofErr w:type="spellEnd"/>
      <w:r w:rsidRPr="00D7121D">
        <w:rPr>
          <w:rFonts w:ascii="Calibri" w:eastAsia="Calibri" w:hAnsi="Calibri" w:cs="Times New Roman"/>
          <w:bCs/>
          <w:sz w:val="24"/>
          <w:szCs w:val="24"/>
        </w:rPr>
        <w:t xml:space="preserve"> Series events, launch events, taster days, education engagement, in both physical and virtual delivery</w:t>
      </w:r>
    </w:p>
    <w:p w14:paraId="268EAE08" w14:textId="77777777" w:rsidR="00D7121D" w:rsidRPr="00D7121D" w:rsidRDefault="00D7121D" w:rsidP="00D7121D">
      <w:pPr>
        <w:pStyle w:val="ListParagraph"/>
        <w:numPr>
          <w:ilvl w:val="0"/>
          <w:numId w:val="38"/>
        </w:numPr>
        <w:spacing w:after="0" w:line="240" w:lineRule="auto"/>
        <w:rPr>
          <w:rFonts w:ascii="Calibri" w:eastAsia="Calibri" w:hAnsi="Calibri" w:cs="Times New Roman"/>
          <w:bCs/>
          <w:sz w:val="24"/>
          <w:szCs w:val="24"/>
        </w:rPr>
      </w:pPr>
      <w:r w:rsidRPr="00D7121D">
        <w:rPr>
          <w:rFonts w:ascii="Calibri" w:eastAsia="Calibri" w:hAnsi="Calibri" w:cs="Times New Roman"/>
          <w:bCs/>
          <w:sz w:val="24"/>
          <w:szCs w:val="24"/>
        </w:rPr>
        <w:t xml:space="preserve">To assist in finding and managing a volunteer workforce </w:t>
      </w:r>
    </w:p>
    <w:p w14:paraId="4AB737A8" w14:textId="77777777" w:rsidR="00D7121D" w:rsidRPr="00D7121D" w:rsidRDefault="00D7121D" w:rsidP="00D7121D">
      <w:pPr>
        <w:pStyle w:val="ListParagraph"/>
        <w:numPr>
          <w:ilvl w:val="0"/>
          <w:numId w:val="38"/>
        </w:numPr>
        <w:spacing w:after="0" w:line="240" w:lineRule="auto"/>
        <w:rPr>
          <w:rFonts w:ascii="Calibri" w:eastAsia="Calibri" w:hAnsi="Calibri" w:cs="Times New Roman"/>
          <w:bCs/>
          <w:sz w:val="24"/>
          <w:szCs w:val="24"/>
        </w:rPr>
      </w:pPr>
      <w:r w:rsidRPr="00D7121D">
        <w:rPr>
          <w:rFonts w:ascii="Calibri" w:eastAsia="Calibri" w:hAnsi="Calibri" w:cs="Times New Roman"/>
          <w:bCs/>
          <w:sz w:val="24"/>
          <w:szCs w:val="24"/>
        </w:rPr>
        <w:t>Provide a support service to stakeholders on event days and assist with the technical set up</w:t>
      </w:r>
    </w:p>
    <w:p w14:paraId="68C861CE" w14:textId="77777777" w:rsidR="007D0D84" w:rsidRPr="007D0D84" w:rsidRDefault="007D0D84" w:rsidP="007D0D84">
      <w:pPr>
        <w:spacing w:after="0" w:line="240" w:lineRule="auto"/>
        <w:rPr>
          <w:rFonts w:ascii="Calibri" w:eastAsia="Calibri" w:hAnsi="Calibri" w:cs="Times New Roman"/>
          <w:bCs/>
          <w:sz w:val="24"/>
          <w:szCs w:val="26"/>
        </w:rPr>
      </w:pPr>
    </w:p>
    <w:p w14:paraId="6A5D1CA3" w14:textId="7E5CF065" w:rsidR="007D0D84" w:rsidRPr="007D0D84" w:rsidRDefault="00D7121D" w:rsidP="007D0D84">
      <w:pPr>
        <w:pBdr>
          <w:bottom w:val="single" w:sz="4" w:space="1" w:color="auto"/>
        </w:pBdr>
        <w:spacing w:after="0" w:line="240" w:lineRule="auto"/>
        <w:rPr>
          <w:rFonts w:ascii="Calibri" w:eastAsia="Times New Roman" w:hAnsi="Calibri" w:cs="Calibri"/>
          <w:i/>
          <w:sz w:val="24"/>
          <w:szCs w:val="24"/>
          <w:lang w:val="en-US" w:eastAsia="ja-JP"/>
        </w:rPr>
      </w:pPr>
      <w:r>
        <w:rPr>
          <w:rFonts w:ascii="Calibri" w:eastAsia="Times New Roman" w:hAnsi="Calibri" w:cs="Calibri"/>
          <w:i/>
          <w:sz w:val="24"/>
          <w:szCs w:val="24"/>
          <w:lang w:val="en-US" w:eastAsia="ja-JP"/>
        </w:rPr>
        <w:t>Communications</w:t>
      </w:r>
    </w:p>
    <w:p w14:paraId="33814114" w14:textId="77777777" w:rsidR="00D7121D" w:rsidRDefault="00D7121D" w:rsidP="00D7121D">
      <w:pPr>
        <w:numPr>
          <w:ilvl w:val="0"/>
          <w:numId w:val="42"/>
        </w:numPr>
        <w:spacing w:after="0" w:line="259" w:lineRule="auto"/>
        <w:ind w:left="357" w:hanging="357"/>
        <w:rPr>
          <w:rFonts w:cstheme="minorHAnsi"/>
          <w:sz w:val="24"/>
          <w:szCs w:val="24"/>
        </w:rPr>
      </w:pPr>
      <w:r w:rsidRPr="00030718">
        <w:rPr>
          <w:rFonts w:cstheme="minorHAnsi"/>
          <w:sz w:val="24"/>
          <w:szCs w:val="24"/>
        </w:rPr>
        <w:t>Effectively manage events related enquiries and communications in person, over the phone and online.</w:t>
      </w:r>
    </w:p>
    <w:p w14:paraId="5A8C05BD" w14:textId="508C5AB9" w:rsidR="00D7121D" w:rsidRPr="00D7121D" w:rsidRDefault="00D7121D" w:rsidP="00D7121D">
      <w:pPr>
        <w:numPr>
          <w:ilvl w:val="0"/>
          <w:numId w:val="42"/>
        </w:numPr>
        <w:spacing w:after="0" w:line="259" w:lineRule="auto"/>
        <w:ind w:left="357" w:hanging="357"/>
        <w:rPr>
          <w:rFonts w:cstheme="minorHAnsi"/>
          <w:sz w:val="24"/>
          <w:szCs w:val="24"/>
        </w:rPr>
      </w:pPr>
      <w:r w:rsidRPr="00D7121D">
        <w:rPr>
          <w:rFonts w:cstheme="minorHAnsi"/>
          <w:sz w:val="24"/>
          <w:szCs w:val="24"/>
        </w:rPr>
        <w:t>Maintain the event plan to ensure communication is as early as possible and avoid any clashes</w:t>
      </w:r>
    </w:p>
    <w:p w14:paraId="48C51A45" w14:textId="77777777" w:rsidR="00D7121D" w:rsidRPr="00030718" w:rsidRDefault="00D7121D" w:rsidP="00D7121D">
      <w:pPr>
        <w:numPr>
          <w:ilvl w:val="0"/>
          <w:numId w:val="42"/>
        </w:numPr>
        <w:spacing w:after="0" w:line="259" w:lineRule="auto"/>
        <w:ind w:left="357" w:hanging="357"/>
        <w:rPr>
          <w:rFonts w:cstheme="minorHAnsi"/>
          <w:sz w:val="24"/>
          <w:szCs w:val="24"/>
        </w:rPr>
      </w:pPr>
      <w:r w:rsidRPr="00030718">
        <w:rPr>
          <w:rFonts w:cstheme="minorHAnsi"/>
          <w:sz w:val="24"/>
          <w:szCs w:val="24"/>
        </w:rPr>
        <w:t>Provide a positive interface with internal and external stakeholders on all events related matters in order to ensure the efficient and effective co-ordination and outcome of any event.</w:t>
      </w:r>
    </w:p>
    <w:p w14:paraId="4C8DB783" w14:textId="77777777" w:rsidR="00D7121D" w:rsidRPr="00030718" w:rsidRDefault="00D7121D" w:rsidP="00D7121D">
      <w:pPr>
        <w:numPr>
          <w:ilvl w:val="0"/>
          <w:numId w:val="42"/>
        </w:numPr>
        <w:spacing w:after="0" w:line="259" w:lineRule="auto"/>
        <w:ind w:left="357" w:hanging="357"/>
        <w:rPr>
          <w:rFonts w:cstheme="minorHAnsi"/>
          <w:sz w:val="24"/>
          <w:szCs w:val="24"/>
        </w:rPr>
      </w:pPr>
      <w:r w:rsidRPr="00030718">
        <w:rPr>
          <w:rFonts w:cstheme="minorHAnsi"/>
          <w:sz w:val="24"/>
          <w:szCs w:val="24"/>
        </w:rPr>
        <w:t>Keeping the respective governance groups (and wider communications team) up to date with information relating to event logistics</w:t>
      </w:r>
    </w:p>
    <w:p w14:paraId="73C5EC63" w14:textId="77777777" w:rsidR="00D7121D" w:rsidRPr="00030718" w:rsidRDefault="00D7121D" w:rsidP="00D7121D">
      <w:pPr>
        <w:numPr>
          <w:ilvl w:val="0"/>
          <w:numId w:val="42"/>
        </w:numPr>
        <w:spacing w:after="0" w:line="259" w:lineRule="auto"/>
        <w:ind w:left="357" w:hanging="357"/>
        <w:rPr>
          <w:rFonts w:cstheme="minorHAnsi"/>
          <w:sz w:val="24"/>
          <w:szCs w:val="24"/>
        </w:rPr>
      </w:pPr>
      <w:r w:rsidRPr="00030718">
        <w:rPr>
          <w:rFonts w:cstheme="minorHAnsi"/>
          <w:sz w:val="24"/>
          <w:szCs w:val="24"/>
        </w:rPr>
        <w:t>Work with the wider Communications Team to ensure that all events are promoted and communicated via websites, social media, and email as appropriate to maximise participation from target audiences.</w:t>
      </w:r>
    </w:p>
    <w:p w14:paraId="46B7F79C" w14:textId="77777777" w:rsidR="007D0D84" w:rsidRPr="007D0D84" w:rsidRDefault="007D0D84" w:rsidP="007D0D84">
      <w:pPr>
        <w:spacing w:after="0" w:line="240" w:lineRule="auto"/>
        <w:rPr>
          <w:rFonts w:ascii="Calibri" w:eastAsia="Calibri" w:hAnsi="Calibri" w:cs="Times New Roman"/>
          <w:bCs/>
          <w:sz w:val="24"/>
          <w:szCs w:val="26"/>
        </w:rPr>
      </w:pPr>
    </w:p>
    <w:p w14:paraId="1AA30519" w14:textId="574D753C" w:rsidR="007D0D84" w:rsidRPr="007D0D84" w:rsidRDefault="00D7121D" w:rsidP="007D0D84">
      <w:pPr>
        <w:pBdr>
          <w:bottom w:val="single" w:sz="4" w:space="1" w:color="auto"/>
        </w:pBdr>
        <w:spacing w:after="0" w:line="240" w:lineRule="auto"/>
        <w:rPr>
          <w:rFonts w:ascii="Calibri" w:eastAsia="Times New Roman" w:hAnsi="Calibri" w:cs="Calibri"/>
          <w:i/>
          <w:sz w:val="24"/>
          <w:szCs w:val="24"/>
          <w:lang w:val="en-US" w:eastAsia="ja-JP"/>
        </w:rPr>
      </w:pPr>
      <w:r>
        <w:rPr>
          <w:rFonts w:ascii="Calibri" w:eastAsia="Times New Roman" w:hAnsi="Calibri" w:cs="Calibri"/>
          <w:i/>
          <w:sz w:val="24"/>
          <w:szCs w:val="24"/>
          <w:lang w:val="en-US" w:eastAsia="ja-JP"/>
        </w:rPr>
        <w:t>Reporting and Evaluation</w:t>
      </w:r>
    </w:p>
    <w:p w14:paraId="407B4108" w14:textId="77777777" w:rsidR="00D7121D" w:rsidRPr="00030718" w:rsidRDefault="00D7121D" w:rsidP="00C66DBA">
      <w:pPr>
        <w:numPr>
          <w:ilvl w:val="0"/>
          <w:numId w:val="44"/>
        </w:numPr>
        <w:spacing w:after="0" w:line="259" w:lineRule="auto"/>
        <w:ind w:left="357" w:hanging="357"/>
        <w:rPr>
          <w:rFonts w:cstheme="minorHAnsi"/>
          <w:sz w:val="24"/>
          <w:szCs w:val="24"/>
        </w:rPr>
      </w:pPr>
      <w:r w:rsidRPr="00030718">
        <w:rPr>
          <w:rFonts w:cstheme="minorHAnsi"/>
          <w:sz w:val="24"/>
          <w:szCs w:val="24"/>
        </w:rPr>
        <w:t>Support in monitoring event performance in line with department KPIs</w:t>
      </w:r>
    </w:p>
    <w:p w14:paraId="537A9AAF" w14:textId="77777777" w:rsidR="00D7121D" w:rsidRPr="00030718" w:rsidRDefault="00D7121D" w:rsidP="00C66DBA">
      <w:pPr>
        <w:numPr>
          <w:ilvl w:val="0"/>
          <w:numId w:val="44"/>
        </w:numPr>
        <w:spacing w:after="0" w:line="259" w:lineRule="auto"/>
        <w:ind w:left="357" w:hanging="357"/>
        <w:rPr>
          <w:rFonts w:cstheme="minorHAnsi"/>
          <w:sz w:val="24"/>
          <w:szCs w:val="24"/>
        </w:rPr>
      </w:pPr>
      <w:r w:rsidRPr="00030718">
        <w:rPr>
          <w:rFonts w:cstheme="minorHAnsi"/>
          <w:sz w:val="24"/>
          <w:szCs w:val="24"/>
        </w:rPr>
        <w:t>Support the production of statistical reports and competitor analysis</w:t>
      </w:r>
    </w:p>
    <w:p w14:paraId="218D100E" w14:textId="77777777" w:rsidR="00D7121D" w:rsidRPr="00030718" w:rsidRDefault="00D7121D" w:rsidP="00C66DBA">
      <w:pPr>
        <w:numPr>
          <w:ilvl w:val="0"/>
          <w:numId w:val="44"/>
        </w:numPr>
        <w:spacing w:after="0" w:line="259" w:lineRule="auto"/>
        <w:ind w:left="357" w:hanging="357"/>
        <w:rPr>
          <w:rFonts w:cstheme="minorHAnsi"/>
          <w:sz w:val="24"/>
          <w:szCs w:val="24"/>
        </w:rPr>
      </w:pPr>
      <w:r w:rsidRPr="00030718">
        <w:rPr>
          <w:rFonts w:cstheme="minorHAnsi"/>
          <w:sz w:val="24"/>
          <w:szCs w:val="24"/>
        </w:rPr>
        <w:t>Support the evaluation of all events and seek feedback on their success, providing summary reports to support annual feedback and develop future events</w:t>
      </w:r>
    </w:p>
    <w:p w14:paraId="12EF1588" w14:textId="77777777" w:rsidR="007D0D84" w:rsidRPr="007D0D84" w:rsidRDefault="007D0D84" w:rsidP="007D0D84">
      <w:pPr>
        <w:spacing w:after="0" w:line="240" w:lineRule="auto"/>
        <w:contextualSpacing/>
        <w:rPr>
          <w:rFonts w:ascii="Calibri" w:eastAsia="Calibri" w:hAnsi="Calibri" w:cs="Times New Roman"/>
          <w:sz w:val="24"/>
          <w:szCs w:val="24"/>
        </w:rPr>
      </w:pPr>
    </w:p>
    <w:p w14:paraId="7919ACAA" w14:textId="77777777" w:rsidR="007D0D84" w:rsidRPr="007D0D84" w:rsidRDefault="007D0D84" w:rsidP="007D0D84">
      <w:pPr>
        <w:spacing w:after="0" w:line="240" w:lineRule="auto"/>
        <w:contextualSpacing/>
        <w:rPr>
          <w:rFonts w:ascii="Calibri" w:eastAsia="Calibri" w:hAnsi="Calibri" w:cs="Times New Roman"/>
          <w:sz w:val="24"/>
          <w:szCs w:val="24"/>
        </w:rPr>
      </w:pPr>
      <w:r w:rsidRPr="007D0D84">
        <w:rPr>
          <w:rFonts w:ascii="Calibri" w:eastAsia="Calibri" w:hAnsi="Calibri" w:cs="Times New Roman"/>
          <w:sz w:val="24"/>
          <w:szCs w:val="24"/>
        </w:rPr>
        <w:t>This list is not to be regarded as exclusive or exhaustive as there may be other duties and requirements associated with the post which the Company may call upon the post holder to perform.</w:t>
      </w:r>
    </w:p>
    <w:p w14:paraId="72BEA9B5" w14:textId="77777777" w:rsidR="007D0D84" w:rsidRDefault="007D0D84" w:rsidP="00FD1894">
      <w:pPr>
        <w:spacing w:after="0" w:line="240" w:lineRule="auto"/>
        <w:rPr>
          <w:b/>
          <w:sz w:val="24"/>
          <w:szCs w:val="26"/>
        </w:rPr>
      </w:pPr>
    </w:p>
    <w:p w14:paraId="6F4EA90A" w14:textId="7EB17D4A" w:rsidR="007D0D84" w:rsidRPr="007D0D84" w:rsidRDefault="007D0D84" w:rsidP="007D0D84">
      <w:pPr>
        <w:spacing w:after="0" w:line="240" w:lineRule="auto"/>
        <w:contextualSpacing/>
        <w:rPr>
          <w:rFonts w:ascii="Calibri" w:eastAsia="Calibri" w:hAnsi="Calibri" w:cs="Times New Roman"/>
          <w:b/>
          <w:bCs/>
          <w:sz w:val="24"/>
          <w:szCs w:val="24"/>
        </w:rPr>
      </w:pPr>
      <w:r w:rsidRPr="007D0D84">
        <w:rPr>
          <w:rFonts w:ascii="Calibri" w:eastAsia="Calibri" w:hAnsi="Calibri" w:cs="Times New Roman"/>
          <w:b/>
          <w:bCs/>
          <w:sz w:val="24"/>
          <w:szCs w:val="24"/>
        </w:rPr>
        <w:t>Person Specification</w:t>
      </w:r>
      <w:r w:rsidR="00C66DBA">
        <w:rPr>
          <w:rFonts w:ascii="Calibri" w:eastAsia="Calibri" w:hAnsi="Calibri" w:cs="Times New Roman"/>
          <w:b/>
          <w:bCs/>
          <w:sz w:val="24"/>
          <w:szCs w:val="24"/>
        </w:rPr>
        <w:t>:</w:t>
      </w:r>
      <w:bookmarkStart w:id="3" w:name="_GoBack"/>
      <w:bookmarkEnd w:id="3"/>
    </w:p>
    <w:tbl>
      <w:tblPr>
        <w:tblpPr w:leftFromText="180" w:rightFromText="180" w:vertAnchor="text" w:horzAnchor="margin" w:tblpXSpec="center" w:tblpY="182"/>
        <w:tblW w:w="10320" w:type="dxa"/>
        <w:tblLayout w:type="fixed"/>
        <w:tblLook w:val="04A0" w:firstRow="1" w:lastRow="0" w:firstColumn="1" w:lastColumn="0" w:noHBand="0" w:noVBand="1"/>
      </w:tblPr>
      <w:tblGrid>
        <w:gridCol w:w="7625"/>
        <w:gridCol w:w="1419"/>
        <w:gridCol w:w="1276"/>
      </w:tblGrid>
      <w:tr w:rsidR="00D7121D" w:rsidRPr="007D0D84" w14:paraId="1C9750EE" w14:textId="77777777" w:rsidTr="00C66DBA">
        <w:trPr>
          <w:trHeight w:val="296"/>
        </w:trPr>
        <w:tc>
          <w:tcPr>
            <w:tcW w:w="7625" w:type="dxa"/>
          </w:tcPr>
          <w:p w14:paraId="1C70E5B6" w14:textId="77777777" w:rsidR="00D7121D" w:rsidRPr="007D0D84" w:rsidRDefault="00D7121D" w:rsidP="00052A05">
            <w:pPr>
              <w:overflowPunct w:val="0"/>
              <w:autoSpaceDE w:val="0"/>
              <w:autoSpaceDN w:val="0"/>
              <w:adjustRightInd w:val="0"/>
              <w:spacing w:after="0" w:line="240" w:lineRule="auto"/>
              <w:rPr>
                <w:rFonts w:ascii="Calibri" w:eastAsia="Times New Roman" w:hAnsi="Calibri" w:cs="Calibri"/>
                <w:b/>
                <w:color w:val="000000"/>
                <w:sz w:val="24"/>
                <w:szCs w:val="24"/>
              </w:rPr>
            </w:pPr>
          </w:p>
        </w:tc>
        <w:tc>
          <w:tcPr>
            <w:tcW w:w="1419" w:type="dxa"/>
            <w:vAlign w:val="center"/>
          </w:tcPr>
          <w:p w14:paraId="32293A8E" w14:textId="77777777" w:rsidR="00D7121D" w:rsidRPr="007D0D84" w:rsidRDefault="00D7121D" w:rsidP="00052A05">
            <w:pPr>
              <w:autoSpaceDE w:val="0"/>
              <w:autoSpaceDN w:val="0"/>
              <w:adjustRightInd w:val="0"/>
              <w:spacing w:after="0" w:line="240" w:lineRule="auto"/>
              <w:jc w:val="center"/>
              <w:rPr>
                <w:rFonts w:ascii="Calibri" w:eastAsia="Times New Roman" w:hAnsi="Calibri" w:cs="Calibri"/>
                <w:b/>
                <w:bCs/>
                <w:sz w:val="24"/>
                <w:szCs w:val="24"/>
                <w:lang w:val="en-US"/>
              </w:rPr>
            </w:pPr>
            <w:r w:rsidRPr="007D0D84">
              <w:rPr>
                <w:rFonts w:ascii="Calibri" w:eastAsia="Times New Roman" w:hAnsi="Calibri" w:cs="Calibri"/>
                <w:b/>
                <w:bCs/>
                <w:sz w:val="24"/>
                <w:szCs w:val="24"/>
                <w:lang w:val="en-US"/>
              </w:rPr>
              <w:t>Application</w:t>
            </w:r>
          </w:p>
        </w:tc>
        <w:tc>
          <w:tcPr>
            <w:tcW w:w="1276" w:type="dxa"/>
            <w:vAlign w:val="center"/>
          </w:tcPr>
          <w:p w14:paraId="72B81F57" w14:textId="77777777" w:rsidR="00D7121D" w:rsidRPr="007D0D84" w:rsidRDefault="00D7121D" w:rsidP="00052A05">
            <w:pPr>
              <w:autoSpaceDE w:val="0"/>
              <w:autoSpaceDN w:val="0"/>
              <w:adjustRightInd w:val="0"/>
              <w:spacing w:after="0" w:line="240" w:lineRule="auto"/>
              <w:jc w:val="center"/>
              <w:rPr>
                <w:rFonts w:ascii="Calibri" w:eastAsia="Calibri" w:hAnsi="Calibri" w:cs="Calibri"/>
                <w:b/>
                <w:bCs/>
                <w:sz w:val="24"/>
                <w:szCs w:val="24"/>
                <w:lang w:eastAsia="en-GB"/>
              </w:rPr>
            </w:pPr>
            <w:r w:rsidRPr="007D0D84">
              <w:rPr>
                <w:rFonts w:ascii="Calibri" w:eastAsia="Calibri" w:hAnsi="Calibri" w:cs="Calibri"/>
                <w:b/>
                <w:bCs/>
                <w:sz w:val="24"/>
                <w:szCs w:val="24"/>
                <w:lang w:eastAsia="en-GB"/>
              </w:rPr>
              <w:t>Interview</w:t>
            </w:r>
          </w:p>
        </w:tc>
      </w:tr>
      <w:tr w:rsidR="00D7121D" w:rsidRPr="007D0D84" w14:paraId="06EC2E22" w14:textId="77777777" w:rsidTr="00C66DBA">
        <w:trPr>
          <w:trHeight w:val="296"/>
        </w:trPr>
        <w:tc>
          <w:tcPr>
            <w:tcW w:w="10320" w:type="dxa"/>
            <w:gridSpan w:val="3"/>
            <w:vAlign w:val="center"/>
            <w:hideMark/>
          </w:tcPr>
          <w:p w14:paraId="74088BE8" w14:textId="77777777" w:rsidR="00D7121D" w:rsidRPr="007D0D84" w:rsidRDefault="00D7121D" w:rsidP="00052A05">
            <w:pPr>
              <w:autoSpaceDE w:val="0"/>
              <w:autoSpaceDN w:val="0"/>
              <w:adjustRightInd w:val="0"/>
              <w:spacing w:after="0" w:line="240" w:lineRule="auto"/>
              <w:rPr>
                <w:rFonts w:ascii="Calibri" w:eastAsia="Calibri" w:hAnsi="Calibri" w:cs="Calibri"/>
                <w:b/>
                <w:bCs/>
                <w:sz w:val="24"/>
                <w:szCs w:val="24"/>
                <w:lang w:eastAsia="en-GB"/>
              </w:rPr>
            </w:pPr>
            <w:r w:rsidRPr="007D0D84">
              <w:rPr>
                <w:rFonts w:ascii="Calibri" w:eastAsia="Times New Roman" w:hAnsi="Calibri" w:cs="Calibri"/>
                <w:b/>
                <w:color w:val="000000"/>
                <w:sz w:val="24"/>
                <w:szCs w:val="24"/>
              </w:rPr>
              <w:t>Essential</w:t>
            </w:r>
          </w:p>
        </w:tc>
      </w:tr>
      <w:tr w:rsidR="00D7121D" w:rsidRPr="007D0D84" w14:paraId="4967272C" w14:textId="77777777" w:rsidTr="00C66DBA">
        <w:trPr>
          <w:trHeight w:val="296"/>
        </w:trPr>
        <w:tc>
          <w:tcPr>
            <w:tcW w:w="7625" w:type="dxa"/>
            <w:vAlign w:val="center"/>
            <w:hideMark/>
          </w:tcPr>
          <w:p w14:paraId="2DB282BA" w14:textId="77777777" w:rsidR="00D7121D" w:rsidRPr="00C66DBA" w:rsidRDefault="00D7121D" w:rsidP="00C66DBA">
            <w:pPr>
              <w:pStyle w:val="ListParagraph"/>
              <w:numPr>
                <w:ilvl w:val="0"/>
                <w:numId w:val="45"/>
              </w:numPr>
              <w:overflowPunct w:val="0"/>
              <w:autoSpaceDE w:val="0"/>
              <w:autoSpaceDN w:val="0"/>
              <w:adjustRightInd w:val="0"/>
              <w:spacing w:after="0" w:line="240" w:lineRule="auto"/>
              <w:rPr>
                <w:rFonts w:ascii="Calibri" w:eastAsia="Calibri" w:hAnsi="Calibri" w:cs="Times New Roman"/>
                <w:sz w:val="24"/>
                <w:szCs w:val="26"/>
              </w:rPr>
            </w:pPr>
            <w:r w:rsidRPr="00C66DBA">
              <w:rPr>
                <w:rFonts w:ascii="Calibri" w:eastAsia="Calibri" w:hAnsi="Calibri" w:cs="Times New Roman"/>
                <w:sz w:val="24"/>
                <w:szCs w:val="26"/>
              </w:rPr>
              <w:t>Passionate and knowledgeable about Sport in Wales</w:t>
            </w:r>
          </w:p>
        </w:tc>
        <w:tc>
          <w:tcPr>
            <w:tcW w:w="1419" w:type="dxa"/>
            <w:vAlign w:val="center"/>
            <w:hideMark/>
          </w:tcPr>
          <w:p w14:paraId="344DF223" w14:textId="77777777" w:rsidR="00D7121D" w:rsidRPr="007D0D84" w:rsidRDefault="00D7121D" w:rsidP="00052A05">
            <w:pPr>
              <w:autoSpaceDE w:val="0"/>
              <w:autoSpaceDN w:val="0"/>
              <w:adjustRightInd w:val="0"/>
              <w:spacing w:after="0" w:line="240" w:lineRule="auto"/>
              <w:jc w:val="center"/>
              <w:rPr>
                <w:rFonts w:ascii="MS Shell Dlg 2" w:eastAsia="Calibri" w:hAnsi="MS Shell Dlg 2" w:cs="MS Shell Dlg 2"/>
                <w:sz w:val="17"/>
                <w:szCs w:val="17"/>
                <w:lang w:eastAsia="en-GB"/>
              </w:rPr>
            </w:pPr>
            <w:r w:rsidRPr="007D0D84">
              <w:rPr>
                <w:rFonts w:ascii="Wingdings" w:eastAsia="Calibri" w:hAnsi="Wingdings" w:cs="Wingdings"/>
                <w:sz w:val="28"/>
                <w:szCs w:val="28"/>
                <w:lang w:eastAsia="en-GB"/>
              </w:rPr>
              <w:t>ü</w:t>
            </w:r>
          </w:p>
        </w:tc>
        <w:tc>
          <w:tcPr>
            <w:tcW w:w="1276" w:type="dxa"/>
            <w:vAlign w:val="center"/>
          </w:tcPr>
          <w:p w14:paraId="2D4EF704" w14:textId="77777777" w:rsidR="00D7121D" w:rsidRPr="007D0D84" w:rsidRDefault="00D7121D" w:rsidP="00052A05">
            <w:pPr>
              <w:overflowPunct w:val="0"/>
              <w:autoSpaceDE w:val="0"/>
              <w:autoSpaceDN w:val="0"/>
              <w:adjustRightInd w:val="0"/>
              <w:spacing w:after="0" w:line="240" w:lineRule="auto"/>
              <w:jc w:val="center"/>
              <w:rPr>
                <w:rFonts w:ascii="Wingdings" w:eastAsia="Times New Roman" w:hAnsi="Wingdings" w:cs="Calibri"/>
                <w:b/>
                <w:color w:val="000000"/>
                <w:sz w:val="24"/>
                <w:szCs w:val="24"/>
              </w:rPr>
            </w:pPr>
          </w:p>
        </w:tc>
      </w:tr>
      <w:tr w:rsidR="00D7121D" w:rsidRPr="007D0D84" w14:paraId="12615AE0" w14:textId="77777777" w:rsidTr="00C66DBA">
        <w:trPr>
          <w:trHeight w:val="296"/>
        </w:trPr>
        <w:tc>
          <w:tcPr>
            <w:tcW w:w="7625" w:type="dxa"/>
            <w:vAlign w:val="center"/>
            <w:hideMark/>
          </w:tcPr>
          <w:p w14:paraId="1556B135" w14:textId="77777777" w:rsidR="00D7121D" w:rsidRPr="00C66DBA" w:rsidRDefault="00D7121D" w:rsidP="00C66DBA">
            <w:pPr>
              <w:pStyle w:val="ListParagraph"/>
              <w:numPr>
                <w:ilvl w:val="0"/>
                <w:numId w:val="45"/>
              </w:numPr>
              <w:overflowPunct w:val="0"/>
              <w:autoSpaceDE w:val="0"/>
              <w:autoSpaceDN w:val="0"/>
              <w:adjustRightInd w:val="0"/>
              <w:spacing w:after="0" w:line="240" w:lineRule="auto"/>
              <w:rPr>
                <w:rFonts w:ascii="Calibri" w:eastAsia="Times New Roman" w:hAnsi="Calibri" w:cs="Calibri"/>
                <w:color w:val="000000"/>
                <w:sz w:val="24"/>
                <w:szCs w:val="24"/>
                <w:lang w:val="en-US"/>
              </w:rPr>
            </w:pPr>
            <w:r w:rsidRPr="00C66DBA">
              <w:rPr>
                <w:rFonts w:ascii="Calibri" w:eastAsia="Calibri" w:hAnsi="Calibri" w:cs="Times New Roman"/>
                <w:sz w:val="24"/>
                <w:szCs w:val="26"/>
              </w:rPr>
              <w:t>An understanding of impairment, and disability sport</w:t>
            </w:r>
          </w:p>
        </w:tc>
        <w:tc>
          <w:tcPr>
            <w:tcW w:w="1419" w:type="dxa"/>
            <w:vAlign w:val="center"/>
          </w:tcPr>
          <w:p w14:paraId="39D8F926" w14:textId="77777777" w:rsidR="00D7121D" w:rsidRPr="007D0D84" w:rsidRDefault="00D7121D" w:rsidP="00052A05">
            <w:pPr>
              <w:autoSpaceDE w:val="0"/>
              <w:autoSpaceDN w:val="0"/>
              <w:adjustRightInd w:val="0"/>
              <w:spacing w:after="0" w:line="240" w:lineRule="auto"/>
              <w:jc w:val="center"/>
              <w:rPr>
                <w:rFonts w:ascii="MS Shell Dlg 2" w:eastAsia="Calibri" w:hAnsi="MS Shell Dlg 2" w:cs="MS Shell Dlg 2"/>
                <w:sz w:val="17"/>
                <w:szCs w:val="17"/>
                <w:lang w:eastAsia="en-GB"/>
              </w:rPr>
            </w:pPr>
          </w:p>
        </w:tc>
        <w:tc>
          <w:tcPr>
            <w:tcW w:w="1276" w:type="dxa"/>
            <w:vAlign w:val="center"/>
            <w:hideMark/>
          </w:tcPr>
          <w:p w14:paraId="53DAF7CD" w14:textId="77777777" w:rsidR="00D7121D" w:rsidRPr="007D0D84" w:rsidRDefault="00D7121D" w:rsidP="00052A05">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7D0D84">
              <w:rPr>
                <w:rFonts w:ascii="Wingdings" w:eastAsia="Calibri" w:hAnsi="Wingdings" w:cs="Wingdings"/>
                <w:color w:val="000000"/>
                <w:sz w:val="28"/>
                <w:szCs w:val="28"/>
                <w:lang w:eastAsia="en-GB"/>
              </w:rPr>
              <w:t>ü</w:t>
            </w:r>
          </w:p>
        </w:tc>
      </w:tr>
      <w:tr w:rsidR="00D7121D" w:rsidRPr="007D0D84" w14:paraId="4997E2CC" w14:textId="77777777" w:rsidTr="00C66DBA">
        <w:trPr>
          <w:trHeight w:val="296"/>
        </w:trPr>
        <w:tc>
          <w:tcPr>
            <w:tcW w:w="7625" w:type="dxa"/>
            <w:vAlign w:val="center"/>
            <w:hideMark/>
          </w:tcPr>
          <w:p w14:paraId="3BE81054" w14:textId="77777777" w:rsidR="00D7121D" w:rsidRPr="00C66DBA" w:rsidRDefault="00D7121D" w:rsidP="00C66DBA">
            <w:pPr>
              <w:pStyle w:val="ListParagraph"/>
              <w:numPr>
                <w:ilvl w:val="0"/>
                <w:numId w:val="45"/>
              </w:numPr>
              <w:overflowPunct w:val="0"/>
              <w:autoSpaceDE w:val="0"/>
              <w:autoSpaceDN w:val="0"/>
              <w:adjustRightInd w:val="0"/>
              <w:spacing w:after="0" w:line="240" w:lineRule="auto"/>
              <w:rPr>
                <w:rFonts w:ascii="Calibri" w:eastAsia="Times New Roman" w:hAnsi="Calibri" w:cs="Calibri"/>
                <w:color w:val="000000"/>
                <w:sz w:val="24"/>
                <w:szCs w:val="24"/>
                <w:lang w:val="en-US"/>
              </w:rPr>
            </w:pPr>
            <w:r w:rsidRPr="00C66DBA">
              <w:rPr>
                <w:rFonts w:ascii="Calibri" w:eastAsia="Calibri" w:hAnsi="Calibri" w:cs="Times New Roman"/>
                <w:sz w:val="24"/>
                <w:szCs w:val="26"/>
              </w:rPr>
              <w:t>An understanding of the structure, pathways, and set up of sport in Wales</w:t>
            </w:r>
          </w:p>
        </w:tc>
        <w:tc>
          <w:tcPr>
            <w:tcW w:w="1419" w:type="dxa"/>
            <w:vAlign w:val="center"/>
            <w:hideMark/>
          </w:tcPr>
          <w:p w14:paraId="50C72EE5" w14:textId="2BE4B897" w:rsidR="00D7121D" w:rsidRPr="007D0D84" w:rsidRDefault="000D43CB" w:rsidP="00052A05">
            <w:pPr>
              <w:autoSpaceDE w:val="0"/>
              <w:autoSpaceDN w:val="0"/>
              <w:adjustRightInd w:val="0"/>
              <w:spacing w:after="0" w:line="240" w:lineRule="auto"/>
              <w:jc w:val="center"/>
              <w:rPr>
                <w:rFonts w:ascii="MS Shell Dlg 2" w:eastAsia="Calibri" w:hAnsi="MS Shell Dlg 2" w:cs="MS Shell Dlg 2"/>
                <w:sz w:val="17"/>
                <w:szCs w:val="17"/>
                <w:lang w:eastAsia="en-GB"/>
              </w:rPr>
            </w:pPr>
            <w:r w:rsidRPr="007D0D84">
              <w:rPr>
                <w:rFonts w:ascii="Wingdings" w:eastAsia="Calibri" w:hAnsi="Wingdings" w:cs="Wingdings"/>
                <w:sz w:val="28"/>
                <w:szCs w:val="28"/>
                <w:lang w:eastAsia="en-GB"/>
              </w:rPr>
              <w:t>ü</w:t>
            </w:r>
          </w:p>
        </w:tc>
        <w:tc>
          <w:tcPr>
            <w:tcW w:w="1276" w:type="dxa"/>
            <w:vAlign w:val="center"/>
          </w:tcPr>
          <w:p w14:paraId="045EF2DE" w14:textId="77777777" w:rsidR="00D7121D" w:rsidRPr="007D0D84" w:rsidRDefault="00D7121D" w:rsidP="00052A05">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7D0D84">
              <w:rPr>
                <w:rFonts w:ascii="Wingdings" w:eastAsia="Calibri" w:hAnsi="Wingdings" w:cs="Wingdings"/>
                <w:sz w:val="28"/>
                <w:szCs w:val="28"/>
                <w:lang w:eastAsia="en-GB"/>
              </w:rPr>
              <w:t>ü</w:t>
            </w:r>
          </w:p>
        </w:tc>
      </w:tr>
      <w:tr w:rsidR="00D7121D" w:rsidRPr="007D0D84" w14:paraId="60F65D38" w14:textId="77777777" w:rsidTr="00C66DBA">
        <w:trPr>
          <w:trHeight w:val="296"/>
        </w:trPr>
        <w:tc>
          <w:tcPr>
            <w:tcW w:w="7625" w:type="dxa"/>
            <w:vAlign w:val="center"/>
            <w:hideMark/>
          </w:tcPr>
          <w:p w14:paraId="62E49622" w14:textId="77777777" w:rsidR="00D7121D" w:rsidRPr="00C66DBA" w:rsidRDefault="00D7121D" w:rsidP="00C66DBA">
            <w:pPr>
              <w:pStyle w:val="ListParagraph"/>
              <w:numPr>
                <w:ilvl w:val="0"/>
                <w:numId w:val="45"/>
              </w:numPr>
              <w:overflowPunct w:val="0"/>
              <w:autoSpaceDE w:val="0"/>
              <w:autoSpaceDN w:val="0"/>
              <w:adjustRightInd w:val="0"/>
              <w:spacing w:after="0" w:line="240" w:lineRule="auto"/>
              <w:rPr>
                <w:rFonts w:ascii="Calibri" w:eastAsia="Times New Roman" w:hAnsi="Calibri" w:cs="Calibri"/>
                <w:color w:val="000000"/>
                <w:sz w:val="24"/>
                <w:szCs w:val="24"/>
              </w:rPr>
            </w:pPr>
            <w:r w:rsidRPr="00C66DBA">
              <w:rPr>
                <w:rFonts w:ascii="Calibri" w:eastAsia="Calibri" w:hAnsi="Calibri" w:cs="Times New Roman"/>
                <w:sz w:val="24"/>
                <w:szCs w:val="26"/>
              </w:rPr>
              <w:t>Excellent communication skills</w:t>
            </w:r>
          </w:p>
        </w:tc>
        <w:tc>
          <w:tcPr>
            <w:tcW w:w="1419" w:type="dxa"/>
            <w:vAlign w:val="center"/>
          </w:tcPr>
          <w:p w14:paraId="76607103" w14:textId="77777777" w:rsidR="00D7121D" w:rsidRPr="007D0D84" w:rsidRDefault="00D7121D" w:rsidP="00052A05">
            <w:pPr>
              <w:autoSpaceDE w:val="0"/>
              <w:autoSpaceDN w:val="0"/>
              <w:adjustRightInd w:val="0"/>
              <w:spacing w:after="0" w:line="240" w:lineRule="auto"/>
              <w:jc w:val="center"/>
              <w:rPr>
                <w:rFonts w:ascii="MS Shell Dlg 2" w:eastAsia="Calibri" w:hAnsi="MS Shell Dlg 2" w:cs="MS Shell Dlg 2"/>
                <w:sz w:val="17"/>
                <w:szCs w:val="17"/>
                <w:lang w:eastAsia="en-GB"/>
              </w:rPr>
            </w:pPr>
          </w:p>
        </w:tc>
        <w:tc>
          <w:tcPr>
            <w:tcW w:w="1276" w:type="dxa"/>
            <w:vAlign w:val="center"/>
            <w:hideMark/>
          </w:tcPr>
          <w:p w14:paraId="6CDC780C" w14:textId="77777777" w:rsidR="00D7121D" w:rsidRPr="007D0D84" w:rsidRDefault="00D7121D" w:rsidP="00052A05">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7D0D84">
              <w:rPr>
                <w:rFonts w:ascii="Wingdings" w:eastAsia="Calibri" w:hAnsi="Wingdings" w:cs="Wingdings"/>
                <w:color w:val="000000"/>
                <w:sz w:val="28"/>
                <w:szCs w:val="28"/>
                <w:lang w:eastAsia="en-GB"/>
              </w:rPr>
              <w:t>ü</w:t>
            </w:r>
          </w:p>
        </w:tc>
      </w:tr>
      <w:tr w:rsidR="00D7121D" w:rsidRPr="007D0D84" w14:paraId="3FAC364E" w14:textId="77777777" w:rsidTr="00C66DBA">
        <w:trPr>
          <w:trHeight w:val="296"/>
        </w:trPr>
        <w:tc>
          <w:tcPr>
            <w:tcW w:w="7625" w:type="dxa"/>
            <w:vAlign w:val="center"/>
            <w:hideMark/>
          </w:tcPr>
          <w:p w14:paraId="666306BB" w14:textId="77777777" w:rsidR="00D7121D" w:rsidRPr="00C66DBA" w:rsidRDefault="00D7121D" w:rsidP="00C66DBA">
            <w:pPr>
              <w:pStyle w:val="ListParagraph"/>
              <w:numPr>
                <w:ilvl w:val="0"/>
                <w:numId w:val="45"/>
              </w:numPr>
              <w:overflowPunct w:val="0"/>
              <w:autoSpaceDE w:val="0"/>
              <w:autoSpaceDN w:val="0"/>
              <w:adjustRightInd w:val="0"/>
              <w:spacing w:after="0" w:line="240" w:lineRule="auto"/>
              <w:rPr>
                <w:rFonts w:ascii="Calibri" w:eastAsia="Times New Roman" w:hAnsi="Calibri" w:cs="Calibri"/>
                <w:color w:val="000000"/>
                <w:sz w:val="24"/>
                <w:szCs w:val="24"/>
                <w:lang w:val="en-US"/>
              </w:rPr>
            </w:pPr>
            <w:r w:rsidRPr="00C66DBA">
              <w:rPr>
                <w:rFonts w:ascii="Calibri" w:eastAsia="Calibri" w:hAnsi="Calibri" w:cs="Calibri"/>
                <w:sz w:val="24"/>
                <w:szCs w:val="26"/>
              </w:rPr>
              <w:t>Excellent negotiation skills</w:t>
            </w:r>
          </w:p>
        </w:tc>
        <w:tc>
          <w:tcPr>
            <w:tcW w:w="1419" w:type="dxa"/>
            <w:vAlign w:val="center"/>
            <w:hideMark/>
          </w:tcPr>
          <w:p w14:paraId="00062887" w14:textId="77777777" w:rsidR="00D7121D" w:rsidRPr="007D0D84" w:rsidRDefault="00D7121D" w:rsidP="00052A05">
            <w:pPr>
              <w:autoSpaceDE w:val="0"/>
              <w:autoSpaceDN w:val="0"/>
              <w:adjustRightInd w:val="0"/>
              <w:spacing w:after="0" w:line="240" w:lineRule="auto"/>
              <w:jc w:val="center"/>
              <w:rPr>
                <w:rFonts w:ascii="MS Shell Dlg 2" w:eastAsia="Calibri" w:hAnsi="MS Shell Dlg 2" w:cs="MS Shell Dlg 2"/>
                <w:sz w:val="17"/>
                <w:szCs w:val="17"/>
                <w:lang w:eastAsia="en-GB"/>
              </w:rPr>
            </w:pPr>
          </w:p>
        </w:tc>
        <w:tc>
          <w:tcPr>
            <w:tcW w:w="1276" w:type="dxa"/>
            <w:vAlign w:val="center"/>
            <w:hideMark/>
          </w:tcPr>
          <w:p w14:paraId="074D6870" w14:textId="77777777" w:rsidR="00D7121D" w:rsidRPr="007D0D84" w:rsidRDefault="00D7121D" w:rsidP="00052A05">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7D0D84">
              <w:rPr>
                <w:rFonts w:ascii="Wingdings" w:eastAsia="Calibri" w:hAnsi="Wingdings" w:cs="Wingdings"/>
                <w:color w:val="000000"/>
                <w:sz w:val="28"/>
                <w:szCs w:val="28"/>
                <w:lang w:eastAsia="en-GB"/>
              </w:rPr>
              <w:t>ü</w:t>
            </w:r>
          </w:p>
        </w:tc>
      </w:tr>
      <w:tr w:rsidR="00D7121D" w:rsidRPr="007D0D84" w14:paraId="08EBB636" w14:textId="77777777" w:rsidTr="00C66DBA">
        <w:trPr>
          <w:trHeight w:val="296"/>
        </w:trPr>
        <w:tc>
          <w:tcPr>
            <w:tcW w:w="7625" w:type="dxa"/>
            <w:hideMark/>
          </w:tcPr>
          <w:p w14:paraId="4CAC1683" w14:textId="77777777" w:rsidR="00D7121D" w:rsidRPr="00C66DBA" w:rsidRDefault="00D7121D" w:rsidP="00C66DBA">
            <w:pPr>
              <w:pStyle w:val="ListParagraph"/>
              <w:numPr>
                <w:ilvl w:val="0"/>
                <w:numId w:val="45"/>
              </w:numPr>
              <w:overflowPunct w:val="0"/>
              <w:autoSpaceDE w:val="0"/>
              <w:autoSpaceDN w:val="0"/>
              <w:adjustRightInd w:val="0"/>
              <w:spacing w:after="0" w:line="240" w:lineRule="auto"/>
              <w:rPr>
                <w:rFonts w:ascii="Calibri" w:eastAsia="Times New Roman" w:hAnsi="Calibri" w:cs="Calibri"/>
                <w:color w:val="000000"/>
                <w:sz w:val="24"/>
                <w:szCs w:val="24"/>
                <w:lang w:val="en-US"/>
              </w:rPr>
            </w:pPr>
            <w:r w:rsidRPr="00C66DBA">
              <w:rPr>
                <w:rFonts w:ascii="Calibri" w:eastAsia="Times New Roman" w:hAnsi="Calibri" w:cs="Calibri"/>
                <w:color w:val="000000"/>
                <w:sz w:val="24"/>
                <w:szCs w:val="24"/>
              </w:rPr>
              <w:t>Ability to work both independently and as part of a team</w:t>
            </w:r>
          </w:p>
        </w:tc>
        <w:tc>
          <w:tcPr>
            <w:tcW w:w="1419" w:type="dxa"/>
            <w:vAlign w:val="center"/>
            <w:hideMark/>
          </w:tcPr>
          <w:p w14:paraId="00E86E7E" w14:textId="77777777" w:rsidR="00D7121D" w:rsidRPr="007D0D84" w:rsidRDefault="00D7121D" w:rsidP="00052A05">
            <w:pPr>
              <w:autoSpaceDE w:val="0"/>
              <w:autoSpaceDN w:val="0"/>
              <w:adjustRightInd w:val="0"/>
              <w:spacing w:after="0" w:line="240" w:lineRule="auto"/>
              <w:jc w:val="center"/>
              <w:rPr>
                <w:rFonts w:ascii="MS Shell Dlg 2" w:eastAsia="Calibri" w:hAnsi="MS Shell Dlg 2" w:cs="MS Shell Dlg 2"/>
                <w:sz w:val="17"/>
                <w:szCs w:val="17"/>
                <w:lang w:eastAsia="en-GB"/>
              </w:rPr>
            </w:pPr>
            <w:r w:rsidRPr="007D0D84">
              <w:rPr>
                <w:rFonts w:ascii="Wingdings" w:eastAsia="Calibri" w:hAnsi="Wingdings" w:cs="Wingdings"/>
                <w:sz w:val="28"/>
                <w:szCs w:val="28"/>
                <w:lang w:eastAsia="en-GB"/>
              </w:rPr>
              <w:t>ü</w:t>
            </w:r>
          </w:p>
        </w:tc>
        <w:tc>
          <w:tcPr>
            <w:tcW w:w="1276" w:type="dxa"/>
            <w:vAlign w:val="center"/>
            <w:hideMark/>
          </w:tcPr>
          <w:p w14:paraId="6FE39583" w14:textId="77777777" w:rsidR="00D7121D" w:rsidRPr="007D0D84" w:rsidRDefault="00D7121D" w:rsidP="00052A05">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7D0D84">
              <w:rPr>
                <w:rFonts w:ascii="Wingdings" w:eastAsia="Calibri" w:hAnsi="Wingdings" w:cs="Wingdings"/>
                <w:color w:val="000000"/>
                <w:sz w:val="28"/>
                <w:szCs w:val="28"/>
                <w:lang w:eastAsia="en-GB"/>
              </w:rPr>
              <w:t>ü</w:t>
            </w:r>
          </w:p>
        </w:tc>
      </w:tr>
      <w:tr w:rsidR="00D7121D" w:rsidRPr="007D0D84" w14:paraId="30B53CDE" w14:textId="77777777" w:rsidTr="00C66DBA">
        <w:trPr>
          <w:trHeight w:val="296"/>
        </w:trPr>
        <w:tc>
          <w:tcPr>
            <w:tcW w:w="7625" w:type="dxa"/>
          </w:tcPr>
          <w:p w14:paraId="55B9D8C2" w14:textId="77777777" w:rsidR="00D7121D" w:rsidRPr="00C66DBA" w:rsidRDefault="00D7121D" w:rsidP="00C66DBA">
            <w:pPr>
              <w:pStyle w:val="ListParagraph"/>
              <w:numPr>
                <w:ilvl w:val="0"/>
                <w:numId w:val="45"/>
              </w:numPr>
              <w:overflowPunct w:val="0"/>
              <w:autoSpaceDE w:val="0"/>
              <w:autoSpaceDN w:val="0"/>
              <w:adjustRightInd w:val="0"/>
              <w:spacing w:after="0" w:line="240" w:lineRule="auto"/>
              <w:rPr>
                <w:rFonts w:ascii="Calibri" w:eastAsia="Times New Roman" w:hAnsi="Calibri" w:cs="Calibri"/>
                <w:color w:val="000000"/>
                <w:sz w:val="24"/>
                <w:szCs w:val="24"/>
              </w:rPr>
            </w:pPr>
            <w:r w:rsidRPr="00C66DBA">
              <w:rPr>
                <w:rFonts w:ascii="Calibri" w:eastAsia="Times New Roman" w:hAnsi="Calibri" w:cs="Calibri"/>
                <w:color w:val="000000"/>
                <w:sz w:val="24"/>
                <w:szCs w:val="24"/>
              </w:rPr>
              <w:t>An appetite to learn and grow, and to adapt within an agile role</w:t>
            </w:r>
          </w:p>
        </w:tc>
        <w:tc>
          <w:tcPr>
            <w:tcW w:w="1419" w:type="dxa"/>
            <w:vAlign w:val="center"/>
          </w:tcPr>
          <w:p w14:paraId="55BD6B95" w14:textId="77777777" w:rsidR="00D7121D" w:rsidRPr="007D0D84" w:rsidRDefault="00D7121D" w:rsidP="00052A05">
            <w:pPr>
              <w:autoSpaceDE w:val="0"/>
              <w:autoSpaceDN w:val="0"/>
              <w:adjustRightInd w:val="0"/>
              <w:spacing w:after="0" w:line="240" w:lineRule="auto"/>
              <w:jc w:val="center"/>
              <w:rPr>
                <w:rFonts w:ascii="Wingdings" w:eastAsia="Calibri" w:hAnsi="Wingdings" w:cs="Wingdings"/>
                <w:sz w:val="28"/>
                <w:szCs w:val="28"/>
                <w:lang w:eastAsia="en-GB"/>
              </w:rPr>
            </w:pPr>
          </w:p>
        </w:tc>
        <w:tc>
          <w:tcPr>
            <w:tcW w:w="1276" w:type="dxa"/>
            <w:vAlign w:val="center"/>
          </w:tcPr>
          <w:p w14:paraId="5ED51C8D" w14:textId="77777777" w:rsidR="00D7121D" w:rsidRPr="007D0D84" w:rsidRDefault="00D7121D" w:rsidP="00052A05">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7D0D84">
              <w:rPr>
                <w:rFonts w:ascii="Wingdings" w:eastAsia="Calibri" w:hAnsi="Wingdings" w:cs="Wingdings"/>
                <w:color w:val="000000"/>
                <w:sz w:val="28"/>
                <w:szCs w:val="28"/>
                <w:lang w:eastAsia="en-GB"/>
              </w:rPr>
              <w:t>ü</w:t>
            </w:r>
          </w:p>
        </w:tc>
      </w:tr>
      <w:tr w:rsidR="00D7121D" w:rsidRPr="007D0D84" w14:paraId="20E1669F" w14:textId="77777777" w:rsidTr="00C66DBA">
        <w:trPr>
          <w:trHeight w:val="296"/>
        </w:trPr>
        <w:tc>
          <w:tcPr>
            <w:tcW w:w="10320" w:type="dxa"/>
            <w:gridSpan w:val="3"/>
            <w:vAlign w:val="center"/>
            <w:hideMark/>
          </w:tcPr>
          <w:p w14:paraId="33ECDCDA" w14:textId="77777777" w:rsidR="00D7121D" w:rsidRPr="007D0D84" w:rsidRDefault="00D7121D" w:rsidP="00052A05">
            <w:pPr>
              <w:overflowPunct w:val="0"/>
              <w:autoSpaceDE w:val="0"/>
              <w:autoSpaceDN w:val="0"/>
              <w:adjustRightInd w:val="0"/>
              <w:spacing w:after="0" w:line="240" w:lineRule="auto"/>
              <w:rPr>
                <w:rFonts w:ascii="Wingdings" w:eastAsia="Times New Roman" w:hAnsi="Wingdings" w:cs="Calibri"/>
                <w:b/>
                <w:color w:val="000000"/>
                <w:sz w:val="24"/>
                <w:szCs w:val="24"/>
              </w:rPr>
            </w:pPr>
            <w:r w:rsidRPr="007D0D84">
              <w:rPr>
                <w:rFonts w:ascii="Calibri" w:eastAsia="Times New Roman" w:hAnsi="Calibri" w:cs="Calibri"/>
                <w:color w:val="000000"/>
                <w:sz w:val="24"/>
                <w:szCs w:val="24"/>
                <w:lang w:val="en-US"/>
              </w:rPr>
              <w:t>You should be:</w:t>
            </w:r>
          </w:p>
        </w:tc>
      </w:tr>
      <w:tr w:rsidR="00D7121D" w:rsidRPr="007D0D84" w14:paraId="11275CC3" w14:textId="77777777" w:rsidTr="00C66DBA">
        <w:trPr>
          <w:trHeight w:val="296"/>
        </w:trPr>
        <w:tc>
          <w:tcPr>
            <w:tcW w:w="7625" w:type="dxa"/>
            <w:hideMark/>
          </w:tcPr>
          <w:p w14:paraId="022AA9EC" w14:textId="77777777" w:rsidR="00D7121D" w:rsidRPr="007D0D84" w:rsidRDefault="00D7121D" w:rsidP="00D7121D">
            <w:pPr>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rPr>
            </w:pPr>
            <w:r w:rsidRPr="007D0D84">
              <w:rPr>
                <w:rFonts w:ascii="Calibri" w:eastAsia="Times New Roman" w:hAnsi="Calibri" w:cs="Calibri"/>
                <w:color w:val="000000"/>
                <w:sz w:val="24"/>
                <w:szCs w:val="24"/>
                <w:lang w:val="en-US"/>
              </w:rPr>
              <w:t>a team player</w:t>
            </w:r>
            <w:r>
              <w:rPr>
                <w:rFonts w:ascii="Calibri" w:eastAsia="Times New Roman" w:hAnsi="Calibri" w:cs="Calibri"/>
                <w:color w:val="000000"/>
                <w:sz w:val="24"/>
                <w:szCs w:val="24"/>
                <w:lang w:val="en-US"/>
              </w:rPr>
              <w:t>, with the ability to form and manage relationships</w:t>
            </w:r>
            <w:r w:rsidRPr="007D0D84">
              <w:rPr>
                <w:rFonts w:ascii="Calibri" w:eastAsia="Times New Roman" w:hAnsi="Calibri" w:cs="Calibri"/>
                <w:color w:val="000000"/>
                <w:sz w:val="24"/>
                <w:szCs w:val="24"/>
                <w:lang w:val="en-US"/>
              </w:rPr>
              <w:t xml:space="preserve">, with a proactive, considered, and </w:t>
            </w:r>
            <w:r w:rsidRPr="007D0D84">
              <w:rPr>
                <w:rFonts w:ascii="Calibri" w:eastAsia="Times New Roman" w:hAnsi="Calibri" w:cs="Calibri"/>
                <w:color w:val="000000"/>
                <w:sz w:val="24"/>
                <w:szCs w:val="24"/>
              </w:rPr>
              <w:t>person-focused approach</w:t>
            </w:r>
          </w:p>
        </w:tc>
        <w:tc>
          <w:tcPr>
            <w:tcW w:w="1419" w:type="dxa"/>
            <w:vAlign w:val="center"/>
            <w:hideMark/>
          </w:tcPr>
          <w:p w14:paraId="39C57324" w14:textId="77777777" w:rsidR="00D7121D" w:rsidRPr="007D0D84" w:rsidRDefault="00D7121D" w:rsidP="00052A05">
            <w:pPr>
              <w:autoSpaceDE w:val="0"/>
              <w:autoSpaceDN w:val="0"/>
              <w:adjustRightInd w:val="0"/>
              <w:spacing w:after="0" w:line="240" w:lineRule="auto"/>
              <w:jc w:val="center"/>
              <w:rPr>
                <w:rFonts w:ascii="MS Shell Dlg 2" w:eastAsia="Calibri" w:hAnsi="MS Shell Dlg 2" w:cs="MS Shell Dlg 2"/>
                <w:sz w:val="17"/>
                <w:szCs w:val="17"/>
                <w:lang w:eastAsia="en-GB"/>
              </w:rPr>
            </w:pPr>
            <w:r w:rsidRPr="007D0D84">
              <w:rPr>
                <w:rFonts w:ascii="Wingdings" w:eastAsia="Calibri" w:hAnsi="Wingdings" w:cs="Wingdings"/>
                <w:sz w:val="28"/>
                <w:szCs w:val="28"/>
                <w:lang w:eastAsia="en-GB"/>
              </w:rPr>
              <w:t>ü</w:t>
            </w:r>
          </w:p>
        </w:tc>
        <w:tc>
          <w:tcPr>
            <w:tcW w:w="1276" w:type="dxa"/>
            <w:vAlign w:val="center"/>
          </w:tcPr>
          <w:p w14:paraId="66DEEC97" w14:textId="77777777" w:rsidR="00D7121D" w:rsidRPr="007D0D84" w:rsidRDefault="00D7121D" w:rsidP="00052A05">
            <w:pPr>
              <w:overflowPunct w:val="0"/>
              <w:autoSpaceDE w:val="0"/>
              <w:autoSpaceDN w:val="0"/>
              <w:adjustRightInd w:val="0"/>
              <w:spacing w:after="0" w:line="240" w:lineRule="auto"/>
              <w:jc w:val="center"/>
              <w:rPr>
                <w:rFonts w:ascii="Wingdings" w:eastAsia="Times New Roman" w:hAnsi="Wingdings" w:cs="Calibri"/>
                <w:b/>
                <w:color w:val="000000"/>
                <w:sz w:val="24"/>
                <w:szCs w:val="24"/>
              </w:rPr>
            </w:pPr>
          </w:p>
        </w:tc>
      </w:tr>
      <w:tr w:rsidR="00D7121D" w:rsidRPr="007D0D84" w14:paraId="6EC4F377" w14:textId="77777777" w:rsidTr="00C66DBA">
        <w:trPr>
          <w:trHeight w:val="296"/>
        </w:trPr>
        <w:tc>
          <w:tcPr>
            <w:tcW w:w="7625" w:type="dxa"/>
            <w:hideMark/>
          </w:tcPr>
          <w:p w14:paraId="2E1E5AA4" w14:textId="77777777" w:rsidR="00D7121D" w:rsidRPr="007D0D84" w:rsidRDefault="00D7121D" w:rsidP="00D7121D">
            <w:pPr>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lang w:val="en-US"/>
              </w:rPr>
            </w:pPr>
            <w:r w:rsidRPr="007D0D84">
              <w:rPr>
                <w:rFonts w:ascii="Calibri" w:eastAsia="Times New Roman" w:hAnsi="Calibri" w:cs="Calibri"/>
                <w:color w:val="000000"/>
                <w:sz w:val="24"/>
                <w:szCs w:val="24"/>
              </w:rPr>
              <w:t>fully committed to and conversant with the philosophies of equity, diversity and inclusion</w:t>
            </w:r>
          </w:p>
        </w:tc>
        <w:tc>
          <w:tcPr>
            <w:tcW w:w="1419" w:type="dxa"/>
            <w:vAlign w:val="center"/>
          </w:tcPr>
          <w:p w14:paraId="5D880916" w14:textId="77777777" w:rsidR="00D7121D" w:rsidRPr="007D0D84" w:rsidRDefault="00D7121D" w:rsidP="00052A05">
            <w:pPr>
              <w:autoSpaceDE w:val="0"/>
              <w:autoSpaceDN w:val="0"/>
              <w:adjustRightInd w:val="0"/>
              <w:spacing w:after="0" w:line="240" w:lineRule="auto"/>
              <w:jc w:val="center"/>
              <w:rPr>
                <w:rFonts w:ascii="MS Shell Dlg 2" w:eastAsia="Calibri" w:hAnsi="MS Shell Dlg 2" w:cs="MS Shell Dlg 2"/>
                <w:sz w:val="17"/>
                <w:szCs w:val="17"/>
                <w:lang w:eastAsia="en-GB"/>
              </w:rPr>
            </w:pPr>
          </w:p>
        </w:tc>
        <w:tc>
          <w:tcPr>
            <w:tcW w:w="1276" w:type="dxa"/>
            <w:vAlign w:val="center"/>
            <w:hideMark/>
          </w:tcPr>
          <w:p w14:paraId="46D18415" w14:textId="77777777" w:rsidR="00D7121D" w:rsidRPr="007D0D84" w:rsidRDefault="00D7121D" w:rsidP="00052A05">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7D0D84">
              <w:rPr>
                <w:rFonts w:ascii="Wingdings" w:eastAsia="Calibri" w:hAnsi="Wingdings" w:cs="Wingdings"/>
                <w:color w:val="000000"/>
                <w:sz w:val="28"/>
                <w:szCs w:val="28"/>
                <w:lang w:eastAsia="en-GB"/>
              </w:rPr>
              <w:t>ü</w:t>
            </w:r>
          </w:p>
        </w:tc>
      </w:tr>
      <w:tr w:rsidR="00D7121D" w:rsidRPr="007D0D84" w14:paraId="14A12F73" w14:textId="77777777" w:rsidTr="00C66DBA">
        <w:trPr>
          <w:trHeight w:val="296"/>
        </w:trPr>
        <w:tc>
          <w:tcPr>
            <w:tcW w:w="7625" w:type="dxa"/>
            <w:hideMark/>
          </w:tcPr>
          <w:p w14:paraId="14BD1445" w14:textId="77777777" w:rsidR="00D7121D" w:rsidRPr="007D0D84" w:rsidRDefault="00D7121D" w:rsidP="00D7121D">
            <w:pPr>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lang w:val="en-US"/>
              </w:rPr>
            </w:pPr>
            <w:r w:rsidRPr="007D0D84">
              <w:rPr>
                <w:rFonts w:ascii="Calibri" w:eastAsia="Times New Roman" w:hAnsi="Calibri" w:cs="Calibri"/>
                <w:color w:val="000000"/>
                <w:sz w:val="24"/>
                <w:szCs w:val="24"/>
                <w:lang w:val="en-US"/>
              </w:rPr>
              <w:t xml:space="preserve">highly </w:t>
            </w:r>
            <w:proofErr w:type="spellStart"/>
            <w:r w:rsidRPr="007D0D84">
              <w:rPr>
                <w:rFonts w:ascii="Calibri" w:eastAsia="Times New Roman" w:hAnsi="Calibri" w:cs="Calibri"/>
                <w:color w:val="000000"/>
                <w:sz w:val="24"/>
                <w:szCs w:val="24"/>
                <w:lang w:val="en-US"/>
              </w:rPr>
              <w:t>organised</w:t>
            </w:r>
            <w:proofErr w:type="spellEnd"/>
            <w:r w:rsidRPr="007D0D84">
              <w:rPr>
                <w:rFonts w:ascii="Calibri" w:eastAsia="Times New Roman" w:hAnsi="Calibri" w:cs="Calibri"/>
                <w:color w:val="000000"/>
                <w:sz w:val="24"/>
                <w:szCs w:val="24"/>
                <w:lang w:val="en-US"/>
              </w:rPr>
              <w:t xml:space="preserve"> with an ability to work to short timescales</w:t>
            </w:r>
          </w:p>
        </w:tc>
        <w:tc>
          <w:tcPr>
            <w:tcW w:w="1419" w:type="dxa"/>
            <w:vAlign w:val="center"/>
            <w:hideMark/>
          </w:tcPr>
          <w:p w14:paraId="34BF4E3E" w14:textId="77777777" w:rsidR="00D7121D" w:rsidRPr="007D0D84" w:rsidRDefault="00D7121D" w:rsidP="00052A05">
            <w:pPr>
              <w:autoSpaceDE w:val="0"/>
              <w:autoSpaceDN w:val="0"/>
              <w:adjustRightInd w:val="0"/>
              <w:spacing w:after="0" w:line="240" w:lineRule="auto"/>
              <w:jc w:val="center"/>
              <w:rPr>
                <w:rFonts w:ascii="MS Shell Dlg 2" w:eastAsia="Calibri" w:hAnsi="MS Shell Dlg 2" w:cs="MS Shell Dlg 2"/>
                <w:sz w:val="17"/>
                <w:szCs w:val="17"/>
                <w:lang w:eastAsia="en-GB"/>
              </w:rPr>
            </w:pPr>
            <w:r w:rsidRPr="007D0D84">
              <w:rPr>
                <w:rFonts w:ascii="Wingdings" w:eastAsia="Calibri" w:hAnsi="Wingdings" w:cs="Wingdings"/>
                <w:sz w:val="28"/>
                <w:szCs w:val="28"/>
                <w:lang w:eastAsia="en-GB"/>
              </w:rPr>
              <w:t>ü</w:t>
            </w:r>
          </w:p>
        </w:tc>
        <w:tc>
          <w:tcPr>
            <w:tcW w:w="1276" w:type="dxa"/>
            <w:vAlign w:val="center"/>
          </w:tcPr>
          <w:p w14:paraId="2A297CB0" w14:textId="77777777" w:rsidR="00D7121D" w:rsidRPr="007D0D84" w:rsidRDefault="00D7121D" w:rsidP="00052A05">
            <w:pPr>
              <w:overflowPunct w:val="0"/>
              <w:autoSpaceDE w:val="0"/>
              <w:autoSpaceDN w:val="0"/>
              <w:adjustRightInd w:val="0"/>
              <w:spacing w:after="0" w:line="240" w:lineRule="auto"/>
              <w:jc w:val="center"/>
              <w:rPr>
                <w:rFonts w:ascii="Wingdings" w:eastAsia="Times New Roman" w:hAnsi="Wingdings" w:cs="Calibri"/>
                <w:b/>
                <w:color w:val="000000"/>
                <w:sz w:val="24"/>
                <w:szCs w:val="24"/>
              </w:rPr>
            </w:pPr>
          </w:p>
        </w:tc>
      </w:tr>
      <w:tr w:rsidR="00D7121D" w:rsidRPr="007D0D84" w14:paraId="6836A333" w14:textId="77777777" w:rsidTr="00C66DBA">
        <w:trPr>
          <w:trHeight w:val="296"/>
        </w:trPr>
        <w:tc>
          <w:tcPr>
            <w:tcW w:w="7625" w:type="dxa"/>
            <w:hideMark/>
          </w:tcPr>
          <w:p w14:paraId="06A61B82" w14:textId="77777777" w:rsidR="00D7121D" w:rsidRPr="007D0D84" w:rsidRDefault="00D7121D" w:rsidP="00D7121D">
            <w:pPr>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rPr>
            </w:pPr>
            <w:r w:rsidRPr="007D0D84">
              <w:rPr>
                <w:rFonts w:ascii="Calibri" w:eastAsia="Times New Roman" w:hAnsi="Calibri" w:cs="Calibri"/>
                <w:color w:val="000000"/>
                <w:sz w:val="24"/>
                <w:szCs w:val="24"/>
                <w:lang w:val="en-US"/>
              </w:rPr>
              <w:t>able to think critically about monitoring, evaluation and learning</w:t>
            </w:r>
          </w:p>
        </w:tc>
        <w:tc>
          <w:tcPr>
            <w:tcW w:w="1419" w:type="dxa"/>
            <w:vAlign w:val="center"/>
          </w:tcPr>
          <w:p w14:paraId="2D79FDB4" w14:textId="77777777" w:rsidR="00D7121D" w:rsidRPr="007D0D84" w:rsidRDefault="00D7121D" w:rsidP="00052A05">
            <w:pPr>
              <w:overflowPunct w:val="0"/>
              <w:autoSpaceDE w:val="0"/>
              <w:autoSpaceDN w:val="0"/>
              <w:adjustRightInd w:val="0"/>
              <w:spacing w:after="0" w:line="240" w:lineRule="auto"/>
              <w:jc w:val="center"/>
              <w:rPr>
                <w:rFonts w:ascii="Wingdings" w:eastAsia="Times New Roman" w:hAnsi="Wingdings" w:cs="Calibri"/>
                <w:color w:val="000000"/>
                <w:sz w:val="24"/>
                <w:szCs w:val="24"/>
              </w:rPr>
            </w:pPr>
          </w:p>
        </w:tc>
        <w:tc>
          <w:tcPr>
            <w:tcW w:w="1276" w:type="dxa"/>
            <w:vAlign w:val="center"/>
            <w:hideMark/>
          </w:tcPr>
          <w:p w14:paraId="3C06B410" w14:textId="77777777" w:rsidR="00D7121D" w:rsidRPr="007D0D84" w:rsidRDefault="00D7121D" w:rsidP="00052A05">
            <w:pPr>
              <w:autoSpaceDE w:val="0"/>
              <w:autoSpaceDN w:val="0"/>
              <w:adjustRightInd w:val="0"/>
              <w:spacing w:after="0" w:line="240" w:lineRule="auto"/>
              <w:jc w:val="center"/>
              <w:rPr>
                <w:rFonts w:ascii="MS Shell Dlg 2" w:eastAsia="Calibri" w:hAnsi="MS Shell Dlg 2" w:cs="MS Shell Dlg 2"/>
                <w:sz w:val="17"/>
                <w:szCs w:val="17"/>
                <w:lang w:eastAsia="en-GB"/>
              </w:rPr>
            </w:pPr>
            <w:r w:rsidRPr="007D0D84">
              <w:rPr>
                <w:rFonts w:ascii="Wingdings" w:eastAsia="Calibri" w:hAnsi="Wingdings" w:cs="Wingdings"/>
                <w:sz w:val="28"/>
                <w:szCs w:val="28"/>
                <w:lang w:eastAsia="en-GB"/>
              </w:rPr>
              <w:t>ü</w:t>
            </w:r>
          </w:p>
        </w:tc>
      </w:tr>
      <w:tr w:rsidR="00D7121D" w:rsidRPr="007D0D84" w14:paraId="79630ED2" w14:textId="77777777" w:rsidTr="00C66DBA">
        <w:trPr>
          <w:trHeight w:val="296"/>
        </w:trPr>
        <w:tc>
          <w:tcPr>
            <w:tcW w:w="7625" w:type="dxa"/>
            <w:hideMark/>
          </w:tcPr>
          <w:p w14:paraId="131FD01E" w14:textId="77777777" w:rsidR="00D7121D" w:rsidRPr="007D0D84" w:rsidRDefault="00D7121D" w:rsidP="00D7121D">
            <w:pPr>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rPr>
            </w:pPr>
            <w:r w:rsidRPr="007D0D84">
              <w:rPr>
                <w:rFonts w:ascii="Calibri" w:eastAsia="Times New Roman" w:hAnsi="Calibri" w:cs="Calibri"/>
                <w:color w:val="000000"/>
                <w:sz w:val="24"/>
                <w:szCs w:val="24"/>
                <w:lang w:val="en-US"/>
              </w:rPr>
              <w:t>able to provide some flexibility of working hours to undertake all areas of the job role effectively</w:t>
            </w:r>
          </w:p>
        </w:tc>
        <w:tc>
          <w:tcPr>
            <w:tcW w:w="1419" w:type="dxa"/>
            <w:vAlign w:val="center"/>
            <w:hideMark/>
          </w:tcPr>
          <w:p w14:paraId="467FDAA7" w14:textId="77777777" w:rsidR="00D7121D" w:rsidRPr="007D0D84" w:rsidRDefault="00D7121D" w:rsidP="00052A05">
            <w:pPr>
              <w:autoSpaceDE w:val="0"/>
              <w:autoSpaceDN w:val="0"/>
              <w:adjustRightInd w:val="0"/>
              <w:spacing w:after="0" w:line="240" w:lineRule="auto"/>
              <w:jc w:val="center"/>
              <w:rPr>
                <w:rFonts w:ascii="MS Shell Dlg 2" w:eastAsia="Calibri" w:hAnsi="MS Shell Dlg 2" w:cs="MS Shell Dlg 2"/>
                <w:sz w:val="17"/>
                <w:szCs w:val="17"/>
                <w:lang w:eastAsia="en-GB"/>
              </w:rPr>
            </w:pPr>
            <w:r w:rsidRPr="007D0D84">
              <w:rPr>
                <w:rFonts w:ascii="Wingdings" w:eastAsia="Calibri" w:hAnsi="Wingdings" w:cs="Wingdings"/>
                <w:sz w:val="28"/>
                <w:szCs w:val="28"/>
                <w:lang w:eastAsia="en-GB"/>
              </w:rPr>
              <w:t>ü</w:t>
            </w:r>
          </w:p>
        </w:tc>
        <w:tc>
          <w:tcPr>
            <w:tcW w:w="1276" w:type="dxa"/>
            <w:vAlign w:val="center"/>
          </w:tcPr>
          <w:p w14:paraId="31F404A5" w14:textId="77777777" w:rsidR="00D7121D" w:rsidRPr="007D0D84" w:rsidRDefault="00D7121D" w:rsidP="00052A05">
            <w:pPr>
              <w:overflowPunct w:val="0"/>
              <w:autoSpaceDE w:val="0"/>
              <w:autoSpaceDN w:val="0"/>
              <w:adjustRightInd w:val="0"/>
              <w:spacing w:after="0" w:line="240" w:lineRule="auto"/>
              <w:jc w:val="center"/>
              <w:rPr>
                <w:rFonts w:ascii="Wingdings" w:eastAsia="Times New Roman" w:hAnsi="Wingdings" w:cs="Calibri"/>
                <w:b/>
                <w:color w:val="000000"/>
                <w:sz w:val="24"/>
                <w:szCs w:val="24"/>
              </w:rPr>
            </w:pPr>
          </w:p>
        </w:tc>
      </w:tr>
      <w:tr w:rsidR="00D7121D" w:rsidRPr="007D0D84" w14:paraId="130E1592" w14:textId="77777777" w:rsidTr="00C66DBA">
        <w:trPr>
          <w:trHeight w:val="296"/>
        </w:trPr>
        <w:tc>
          <w:tcPr>
            <w:tcW w:w="10320" w:type="dxa"/>
            <w:gridSpan w:val="3"/>
          </w:tcPr>
          <w:p w14:paraId="683C892B" w14:textId="77777777" w:rsidR="00D7121D" w:rsidRPr="007D0D84" w:rsidRDefault="00D7121D" w:rsidP="00052A05">
            <w:pPr>
              <w:overflowPunct w:val="0"/>
              <w:autoSpaceDE w:val="0"/>
              <w:autoSpaceDN w:val="0"/>
              <w:adjustRightInd w:val="0"/>
              <w:spacing w:after="0" w:line="240" w:lineRule="auto"/>
              <w:rPr>
                <w:rFonts w:ascii="Wingdings" w:eastAsia="Times New Roman" w:hAnsi="Wingdings" w:cs="Calibri"/>
                <w:color w:val="000000"/>
                <w:sz w:val="24"/>
                <w:szCs w:val="24"/>
              </w:rPr>
            </w:pPr>
          </w:p>
          <w:p w14:paraId="756732A0" w14:textId="77777777" w:rsidR="00D7121D" w:rsidRPr="007D0D84" w:rsidRDefault="00D7121D" w:rsidP="00052A05">
            <w:pPr>
              <w:overflowPunct w:val="0"/>
              <w:autoSpaceDE w:val="0"/>
              <w:autoSpaceDN w:val="0"/>
              <w:adjustRightInd w:val="0"/>
              <w:spacing w:after="0" w:line="240" w:lineRule="auto"/>
              <w:rPr>
                <w:rFonts w:ascii="Wingdings" w:eastAsia="Times New Roman" w:hAnsi="Wingdings" w:cs="Calibri"/>
                <w:color w:val="000000"/>
                <w:sz w:val="24"/>
                <w:szCs w:val="24"/>
              </w:rPr>
            </w:pPr>
          </w:p>
        </w:tc>
      </w:tr>
      <w:tr w:rsidR="00D7121D" w:rsidRPr="007D0D84" w14:paraId="1F435A1C" w14:textId="77777777" w:rsidTr="00C66DBA">
        <w:trPr>
          <w:trHeight w:val="296"/>
        </w:trPr>
        <w:tc>
          <w:tcPr>
            <w:tcW w:w="10320" w:type="dxa"/>
            <w:gridSpan w:val="3"/>
            <w:hideMark/>
          </w:tcPr>
          <w:p w14:paraId="1E5E35D1" w14:textId="77777777" w:rsidR="00D7121D" w:rsidRPr="007D0D84" w:rsidRDefault="00D7121D" w:rsidP="00052A05">
            <w:pPr>
              <w:overflowPunct w:val="0"/>
              <w:autoSpaceDE w:val="0"/>
              <w:autoSpaceDN w:val="0"/>
              <w:adjustRightInd w:val="0"/>
              <w:spacing w:after="0" w:line="240" w:lineRule="auto"/>
              <w:rPr>
                <w:rFonts w:ascii="Wingdings" w:eastAsia="Times New Roman" w:hAnsi="Wingdings" w:cs="Calibri"/>
                <w:color w:val="000000"/>
                <w:sz w:val="24"/>
                <w:szCs w:val="24"/>
              </w:rPr>
            </w:pPr>
            <w:r w:rsidRPr="007D0D84">
              <w:rPr>
                <w:rFonts w:ascii="Calibri" w:eastAsia="Times New Roman" w:hAnsi="Calibri" w:cs="Calibri"/>
                <w:b/>
                <w:color w:val="000000"/>
                <w:sz w:val="24"/>
                <w:szCs w:val="24"/>
              </w:rPr>
              <w:t>Desirable</w:t>
            </w:r>
          </w:p>
        </w:tc>
      </w:tr>
      <w:tr w:rsidR="00D7121D" w:rsidRPr="007D0D84" w14:paraId="2F317BD6" w14:textId="77777777" w:rsidTr="00C66DBA">
        <w:trPr>
          <w:trHeight w:val="296"/>
        </w:trPr>
        <w:tc>
          <w:tcPr>
            <w:tcW w:w="7625" w:type="dxa"/>
          </w:tcPr>
          <w:p w14:paraId="75E4AD13" w14:textId="77777777" w:rsidR="00D7121D" w:rsidRPr="007D0D84" w:rsidRDefault="00D7121D" w:rsidP="00052A05">
            <w:pPr>
              <w:overflowPunct w:val="0"/>
              <w:autoSpaceDE w:val="0"/>
              <w:autoSpaceDN w:val="0"/>
              <w:adjustRightInd w:val="0"/>
              <w:spacing w:after="0" w:line="240" w:lineRule="auto"/>
              <w:rPr>
                <w:rFonts w:ascii="Calibri" w:eastAsia="Times New Roman" w:hAnsi="Calibri" w:cs="Calibri"/>
                <w:color w:val="000000"/>
                <w:sz w:val="24"/>
                <w:szCs w:val="24"/>
              </w:rPr>
            </w:pPr>
            <w:r w:rsidRPr="007D0D84">
              <w:rPr>
                <w:rFonts w:ascii="Calibri" w:eastAsia="Calibri" w:hAnsi="Calibri" w:cs="Times New Roman"/>
                <w:sz w:val="24"/>
                <w:szCs w:val="26"/>
              </w:rPr>
              <w:t xml:space="preserve">Undergraduate or postgraduate qualification in a sport, leisure or </w:t>
            </w:r>
            <w:proofErr w:type="gramStart"/>
            <w:r w:rsidRPr="007D0D84">
              <w:rPr>
                <w:rFonts w:ascii="Calibri" w:eastAsia="Calibri" w:hAnsi="Calibri" w:cs="Times New Roman"/>
                <w:sz w:val="24"/>
                <w:szCs w:val="26"/>
              </w:rPr>
              <w:t xml:space="preserve">physical </w:t>
            </w:r>
            <w:r w:rsidRPr="007D0D84">
              <w:rPr>
                <w:rFonts w:ascii="Calibri" w:eastAsia="Calibri" w:hAnsi="Calibri" w:cs="Times New Roman"/>
              </w:rPr>
              <w:t xml:space="preserve"> </w:t>
            </w:r>
            <w:r w:rsidRPr="007D0D84">
              <w:rPr>
                <w:rFonts w:ascii="Calibri" w:eastAsia="Calibri" w:hAnsi="Calibri" w:cs="Times New Roman"/>
                <w:sz w:val="24"/>
                <w:szCs w:val="26"/>
              </w:rPr>
              <w:t>education</w:t>
            </w:r>
            <w:proofErr w:type="gramEnd"/>
            <w:r w:rsidRPr="007D0D84">
              <w:rPr>
                <w:rFonts w:ascii="Calibri" w:eastAsia="Calibri" w:hAnsi="Calibri" w:cs="Times New Roman"/>
                <w:sz w:val="24"/>
                <w:szCs w:val="26"/>
              </w:rPr>
              <w:t>-based subject and/or equivalent work-based experience</w:t>
            </w:r>
          </w:p>
        </w:tc>
        <w:tc>
          <w:tcPr>
            <w:tcW w:w="1419" w:type="dxa"/>
            <w:vAlign w:val="center"/>
          </w:tcPr>
          <w:p w14:paraId="60D0A7FD" w14:textId="77777777" w:rsidR="00D7121D" w:rsidRPr="007D0D84" w:rsidRDefault="00D7121D" w:rsidP="00052A05">
            <w:pPr>
              <w:spacing w:after="0" w:line="240" w:lineRule="auto"/>
              <w:jc w:val="center"/>
              <w:rPr>
                <w:rFonts w:ascii="Wingdings" w:eastAsia="Calibri" w:hAnsi="Wingdings" w:cs="Wingdings"/>
                <w:sz w:val="28"/>
                <w:szCs w:val="28"/>
                <w:lang w:eastAsia="en-GB"/>
              </w:rPr>
            </w:pPr>
            <w:r w:rsidRPr="007D0D84">
              <w:rPr>
                <w:rFonts w:ascii="Wingdings" w:eastAsia="Calibri" w:hAnsi="Wingdings" w:cs="Wingdings"/>
                <w:sz w:val="28"/>
                <w:szCs w:val="28"/>
                <w:lang w:eastAsia="en-GB"/>
              </w:rPr>
              <w:t>ü</w:t>
            </w:r>
          </w:p>
        </w:tc>
        <w:tc>
          <w:tcPr>
            <w:tcW w:w="1276" w:type="dxa"/>
            <w:vAlign w:val="center"/>
          </w:tcPr>
          <w:p w14:paraId="3FC978F1" w14:textId="77777777" w:rsidR="00D7121D" w:rsidRPr="007D0D84" w:rsidRDefault="00D7121D" w:rsidP="00052A05">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p>
        </w:tc>
      </w:tr>
      <w:tr w:rsidR="00D7121D" w:rsidRPr="007D0D84" w14:paraId="5500081B" w14:textId="77777777" w:rsidTr="00C66DBA">
        <w:trPr>
          <w:trHeight w:val="296"/>
        </w:trPr>
        <w:tc>
          <w:tcPr>
            <w:tcW w:w="7625" w:type="dxa"/>
          </w:tcPr>
          <w:p w14:paraId="186882C2" w14:textId="77777777" w:rsidR="00D7121D" w:rsidRPr="007D0D84" w:rsidRDefault="00D7121D" w:rsidP="00052A05">
            <w:pPr>
              <w:overflowPunct w:val="0"/>
              <w:autoSpaceDE w:val="0"/>
              <w:autoSpaceDN w:val="0"/>
              <w:adjustRightInd w:val="0"/>
              <w:spacing w:after="0" w:line="240" w:lineRule="auto"/>
              <w:rPr>
                <w:rFonts w:ascii="Calibri" w:eastAsia="Calibri" w:hAnsi="Calibri" w:cs="Times New Roman"/>
                <w:sz w:val="24"/>
                <w:szCs w:val="26"/>
              </w:rPr>
            </w:pPr>
            <w:r w:rsidRPr="000F7B8A">
              <w:rPr>
                <w:sz w:val="24"/>
                <w:szCs w:val="24"/>
              </w:rPr>
              <w:t>Experience within disability sport</w:t>
            </w:r>
          </w:p>
        </w:tc>
        <w:tc>
          <w:tcPr>
            <w:tcW w:w="1419" w:type="dxa"/>
            <w:vAlign w:val="center"/>
          </w:tcPr>
          <w:p w14:paraId="7C6D00EC" w14:textId="77777777" w:rsidR="00D7121D" w:rsidRPr="007D0D84" w:rsidRDefault="00D7121D" w:rsidP="00052A05">
            <w:pPr>
              <w:spacing w:after="0" w:line="240" w:lineRule="auto"/>
              <w:jc w:val="center"/>
              <w:rPr>
                <w:rFonts w:ascii="Wingdings" w:eastAsia="Calibri" w:hAnsi="Wingdings" w:cs="Wingdings"/>
                <w:sz w:val="28"/>
                <w:szCs w:val="28"/>
                <w:lang w:eastAsia="en-GB"/>
              </w:rPr>
            </w:pPr>
            <w:r w:rsidRPr="007D0D84">
              <w:rPr>
                <w:rFonts w:ascii="Wingdings" w:eastAsia="Calibri" w:hAnsi="Wingdings" w:cs="Wingdings"/>
                <w:sz w:val="28"/>
                <w:szCs w:val="28"/>
                <w:lang w:eastAsia="en-GB"/>
              </w:rPr>
              <w:t>ü</w:t>
            </w:r>
          </w:p>
        </w:tc>
        <w:tc>
          <w:tcPr>
            <w:tcW w:w="1276" w:type="dxa"/>
            <w:vAlign w:val="center"/>
          </w:tcPr>
          <w:p w14:paraId="7CC963A1" w14:textId="77777777" w:rsidR="00D7121D" w:rsidRPr="007D0D84" w:rsidRDefault="00D7121D" w:rsidP="00052A05">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7D0D84">
              <w:rPr>
                <w:rFonts w:ascii="Wingdings" w:eastAsia="Calibri" w:hAnsi="Wingdings" w:cs="Wingdings"/>
                <w:color w:val="000000"/>
                <w:sz w:val="28"/>
                <w:szCs w:val="28"/>
                <w:lang w:eastAsia="en-GB"/>
              </w:rPr>
              <w:t>ü</w:t>
            </w:r>
          </w:p>
        </w:tc>
      </w:tr>
      <w:tr w:rsidR="00D7121D" w:rsidRPr="007D0D84" w14:paraId="1632F066" w14:textId="77777777" w:rsidTr="00C66DBA">
        <w:trPr>
          <w:trHeight w:val="296"/>
        </w:trPr>
        <w:tc>
          <w:tcPr>
            <w:tcW w:w="7625" w:type="dxa"/>
            <w:hideMark/>
          </w:tcPr>
          <w:p w14:paraId="7D43CDF2" w14:textId="77777777" w:rsidR="00D7121D" w:rsidRPr="007D0D84" w:rsidRDefault="00D7121D" w:rsidP="00052A05">
            <w:pPr>
              <w:overflowPunct w:val="0"/>
              <w:autoSpaceDE w:val="0"/>
              <w:autoSpaceDN w:val="0"/>
              <w:adjustRightInd w:val="0"/>
              <w:spacing w:after="0" w:line="240" w:lineRule="auto"/>
              <w:rPr>
                <w:rFonts w:ascii="Calibri" w:eastAsia="Times New Roman" w:hAnsi="Calibri" w:cs="Calibri"/>
                <w:color w:val="000000"/>
                <w:sz w:val="24"/>
                <w:szCs w:val="24"/>
              </w:rPr>
            </w:pPr>
            <w:r w:rsidRPr="007D0D84">
              <w:rPr>
                <w:rFonts w:ascii="Calibri" w:eastAsia="Times New Roman" w:hAnsi="Calibri" w:cs="Calibri"/>
                <w:color w:val="000000"/>
                <w:sz w:val="24"/>
                <w:szCs w:val="24"/>
              </w:rPr>
              <w:t>Awareness of funding, policy and procedures relevant to Welsh sport</w:t>
            </w:r>
          </w:p>
        </w:tc>
        <w:tc>
          <w:tcPr>
            <w:tcW w:w="1419" w:type="dxa"/>
            <w:vAlign w:val="center"/>
            <w:hideMark/>
          </w:tcPr>
          <w:p w14:paraId="2D40AA76" w14:textId="77777777" w:rsidR="00D7121D" w:rsidRPr="007D0D84" w:rsidRDefault="00D7121D" w:rsidP="00052A05">
            <w:pPr>
              <w:spacing w:after="0" w:line="240" w:lineRule="auto"/>
              <w:jc w:val="center"/>
              <w:rPr>
                <w:rFonts w:ascii="Times New Roman" w:eastAsia="Times New Roman" w:hAnsi="Times New Roman" w:cs="Times New Roman"/>
                <w:sz w:val="20"/>
                <w:szCs w:val="20"/>
                <w:lang w:val="en-US"/>
              </w:rPr>
            </w:pPr>
            <w:r w:rsidRPr="007D0D84">
              <w:rPr>
                <w:rFonts w:ascii="Wingdings" w:eastAsia="Calibri" w:hAnsi="Wingdings" w:cs="Wingdings"/>
                <w:sz w:val="28"/>
                <w:szCs w:val="28"/>
                <w:lang w:eastAsia="en-GB"/>
              </w:rPr>
              <w:t>ü</w:t>
            </w:r>
          </w:p>
        </w:tc>
        <w:tc>
          <w:tcPr>
            <w:tcW w:w="1276" w:type="dxa"/>
            <w:vAlign w:val="center"/>
            <w:hideMark/>
          </w:tcPr>
          <w:p w14:paraId="24D839ED" w14:textId="77777777" w:rsidR="00D7121D" w:rsidRPr="007D0D84" w:rsidRDefault="00D7121D" w:rsidP="00052A05">
            <w:pPr>
              <w:overflowPunct w:val="0"/>
              <w:autoSpaceDE w:val="0"/>
              <w:autoSpaceDN w:val="0"/>
              <w:adjustRightInd w:val="0"/>
              <w:spacing w:after="0" w:line="240" w:lineRule="auto"/>
              <w:jc w:val="center"/>
              <w:rPr>
                <w:rFonts w:ascii="Wingdings" w:eastAsia="Times New Roman" w:hAnsi="Wingdings" w:cs="Calibri"/>
                <w:color w:val="000000"/>
                <w:sz w:val="24"/>
                <w:szCs w:val="24"/>
              </w:rPr>
            </w:pPr>
            <w:r w:rsidRPr="007D0D84">
              <w:rPr>
                <w:rFonts w:ascii="Wingdings" w:eastAsia="Calibri" w:hAnsi="Wingdings" w:cs="Wingdings"/>
                <w:color w:val="000000"/>
                <w:sz w:val="28"/>
                <w:szCs w:val="28"/>
                <w:lang w:eastAsia="en-GB"/>
              </w:rPr>
              <w:t>ü</w:t>
            </w:r>
          </w:p>
        </w:tc>
      </w:tr>
      <w:tr w:rsidR="00D7121D" w:rsidRPr="007D0D84" w14:paraId="33017F88" w14:textId="77777777" w:rsidTr="00C66DBA">
        <w:trPr>
          <w:trHeight w:val="296"/>
        </w:trPr>
        <w:tc>
          <w:tcPr>
            <w:tcW w:w="7625" w:type="dxa"/>
            <w:hideMark/>
          </w:tcPr>
          <w:p w14:paraId="3B3D2E7B" w14:textId="77777777" w:rsidR="00D7121D" w:rsidRPr="007D0D84" w:rsidRDefault="00D7121D" w:rsidP="00052A05">
            <w:pPr>
              <w:overflowPunct w:val="0"/>
              <w:autoSpaceDE w:val="0"/>
              <w:autoSpaceDN w:val="0"/>
              <w:adjustRightInd w:val="0"/>
              <w:spacing w:after="0" w:line="240" w:lineRule="auto"/>
              <w:rPr>
                <w:rFonts w:ascii="Calibri" w:eastAsia="Times New Roman" w:hAnsi="Calibri" w:cs="Calibri"/>
                <w:b/>
                <w:color w:val="000000"/>
                <w:sz w:val="24"/>
                <w:szCs w:val="24"/>
              </w:rPr>
            </w:pPr>
            <w:r w:rsidRPr="007D0D84">
              <w:rPr>
                <w:rFonts w:ascii="Calibri" w:eastAsia="Times New Roman" w:hAnsi="Calibri" w:cs="Calibri"/>
                <w:color w:val="000000"/>
                <w:sz w:val="24"/>
                <w:szCs w:val="24"/>
              </w:rPr>
              <w:t>Competent with Welsh language and/or BSL</w:t>
            </w:r>
          </w:p>
        </w:tc>
        <w:tc>
          <w:tcPr>
            <w:tcW w:w="1419" w:type="dxa"/>
            <w:vAlign w:val="center"/>
            <w:hideMark/>
          </w:tcPr>
          <w:p w14:paraId="352CEBB7" w14:textId="77777777" w:rsidR="00D7121D" w:rsidRPr="007D0D84" w:rsidRDefault="00D7121D" w:rsidP="00052A05">
            <w:pPr>
              <w:overflowPunct w:val="0"/>
              <w:autoSpaceDE w:val="0"/>
              <w:autoSpaceDN w:val="0"/>
              <w:adjustRightInd w:val="0"/>
              <w:spacing w:after="0" w:line="240" w:lineRule="auto"/>
              <w:jc w:val="center"/>
              <w:rPr>
                <w:rFonts w:ascii="Wingdings" w:eastAsia="Times New Roman" w:hAnsi="Wingdings" w:cs="Calibri"/>
                <w:color w:val="000000"/>
                <w:sz w:val="24"/>
                <w:szCs w:val="24"/>
              </w:rPr>
            </w:pPr>
            <w:r w:rsidRPr="007D0D84">
              <w:rPr>
                <w:rFonts w:ascii="Wingdings" w:eastAsia="Calibri" w:hAnsi="Wingdings" w:cs="Wingdings"/>
                <w:color w:val="000000"/>
                <w:sz w:val="28"/>
                <w:szCs w:val="28"/>
                <w:lang w:eastAsia="en-GB"/>
              </w:rPr>
              <w:t>ü</w:t>
            </w:r>
          </w:p>
        </w:tc>
        <w:tc>
          <w:tcPr>
            <w:tcW w:w="1276" w:type="dxa"/>
            <w:vAlign w:val="center"/>
            <w:hideMark/>
          </w:tcPr>
          <w:p w14:paraId="175BACD1" w14:textId="77777777" w:rsidR="00D7121D" w:rsidRPr="007D0D84" w:rsidRDefault="00D7121D" w:rsidP="00052A05">
            <w:pPr>
              <w:overflowPunct w:val="0"/>
              <w:autoSpaceDE w:val="0"/>
              <w:autoSpaceDN w:val="0"/>
              <w:adjustRightInd w:val="0"/>
              <w:spacing w:after="0" w:line="240" w:lineRule="auto"/>
              <w:jc w:val="center"/>
              <w:rPr>
                <w:rFonts w:ascii="Wingdings" w:eastAsia="Times New Roman" w:hAnsi="Wingdings" w:cs="Calibri"/>
                <w:color w:val="000000"/>
                <w:sz w:val="24"/>
                <w:szCs w:val="24"/>
              </w:rPr>
            </w:pPr>
            <w:r w:rsidRPr="007D0D84">
              <w:rPr>
                <w:rFonts w:ascii="Wingdings" w:eastAsia="Calibri" w:hAnsi="Wingdings" w:cs="Wingdings"/>
                <w:color w:val="000000"/>
                <w:sz w:val="28"/>
                <w:szCs w:val="28"/>
                <w:lang w:eastAsia="en-GB"/>
              </w:rPr>
              <w:t>ü</w:t>
            </w:r>
          </w:p>
        </w:tc>
      </w:tr>
    </w:tbl>
    <w:p w14:paraId="37B7E00A" w14:textId="77777777" w:rsidR="007D0D84" w:rsidRPr="007D0D84" w:rsidRDefault="007D0D84" w:rsidP="007D0D84">
      <w:pPr>
        <w:spacing w:after="0" w:line="240" w:lineRule="auto"/>
        <w:contextualSpacing/>
        <w:rPr>
          <w:rFonts w:ascii="Calibri" w:eastAsia="Calibri" w:hAnsi="Calibri" w:cs="Times New Roman"/>
          <w:sz w:val="24"/>
          <w:szCs w:val="24"/>
        </w:rPr>
      </w:pPr>
    </w:p>
    <w:p w14:paraId="71361322" w14:textId="2987B2A4" w:rsidR="0047040F" w:rsidRDefault="0047040F" w:rsidP="00CD5635">
      <w:pPr>
        <w:spacing w:after="0" w:line="240" w:lineRule="auto"/>
        <w:rPr>
          <w:sz w:val="24"/>
          <w:szCs w:val="26"/>
        </w:rPr>
      </w:pPr>
    </w:p>
    <w:p w14:paraId="3BB7923C" w14:textId="00143116" w:rsidR="00D1010B" w:rsidRDefault="00D22037" w:rsidP="00CD5635">
      <w:pPr>
        <w:spacing w:after="0" w:line="240" w:lineRule="auto"/>
        <w:rPr>
          <w:sz w:val="24"/>
          <w:szCs w:val="26"/>
        </w:rPr>
      </w:pPr>
      <w:r>
        <w:rPr>
          <w:noProof/>
          <w:sz w:val="24"/>
          <w:szCs w:val="26"/>
        </w:rPr>
        <w:drawing>
          <wp:anchor distT="0" distB="0" distL="114300" distR="114300" simplePos="0" relativeHeight="251666432" behindDoc="0" locked="0" layoutInCell="1" allowOverlap="1" wp14:anchorId="430369A5" wp14:editId="21ABD397">
            <wp:simplePos x="0" y="0"/>
            <wp:positionH relativeFrom="margin">
              <wp:align>left</wp:align>
            </wp:positionH>
            <wp:positionV relativeFrom="paragraph">
              <wp:posOffset>4445</wp:posOffset>
            </wp:positionV>
            <wp:extent cx="1866900" cy="899795"/>
            <wp:effectExtent l="0" t="0" r="0" b="0"/>
            <wp:wrapSquare wrapText="bothSides"/>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isability Confident 2020.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66900" cy="899795"/>
                    </a:xfrm>
                    <a:prstGeom prst="rect">
                      <a:avLst/>
                    </a:prstGeom>
                  </pic:spPr>
                </pic:pic>
              </a:graphicData>
            </a:graphic>
          </wp:anchor>
        </w:drawing>
      </w:r>
    </w:p>
    <w:p w14:paraId="3F56AD10" w14:textId="07E3B1D7" w:rsidR="00D22037" w:rsidRDefault="00D22037" w:rsidP="00CD5635">
      <w:pPr>
        <w:spacing w:after="0" w:line="240" w:lineRule="auto"/>
        <w:rPr>
          <w:sz w:val="24"/>
          <w:szCs w:val="26"/>
        </w:rPr>
      </w:pPr>
    </w:p>
    <w:p w14:paraId="1F7E3A26" w14:textId="77777777" w:rsidR="00D22037" w:rsidRDefault="00D22037" w:rsidP="00CD5635">
      <w:pPr>
        <w:spacing w:after="0" w:line="240" w:lineRule="auto"/>
        <w:rPr>
          <w:sz w:val="24"/>
          <w:szCs w:val="26"/>
        </w:rPr>
      </w:pPr>
    </w:p>
    <w:p w14:paraId="5F738714" w14:textId="77777777" w:rsidR="00D22037" w:rsidRDefault="00D22037" w:rsidP="00CD5635">
      <w:pPr>
        <w:spacing w:after="0" w:line="240" w:lineRule="auto"/>
        <w:rPr>
          <w:sz w:val="24"/>
          <w:szCs w:val="26"/>
        </w:rPr>
      </w:pPr>
    </w:p>
    <w:p w14:paraId="401249DA" w14:textId="77777777" w:rsidR="00D22037" w:rsidRDefault="00D22037" w:rsidP="00CD5635">
      <w:pPr>
        <w:spacing w:after="0" w:line="240" w:lineRule="auto"/>
        <w:rPr>
          <w:sz w:val="24"/>
          <w:szCs w:val="26"/>
        </w:rPr>
      </w:pPr>
    </w:p>
    <w:p w14:paraId="1F3EAF36" w14:textId="6E11E886" w:rsidR="00CD5635" w:rsidRPr="00BA212F" w:rsidRDefault="00CD5635" w:rsidP="00CD5635">
      <w:pPr>
        <w:spacing w:after="0" w:line="240" w:lineRule="auto"/>
        <w:rPr>
          <w:sz w:val="24"/>
          <w:szCs w:val="26"/>
        </w:rPr>
      </w:pPr>
      <w:r w:rsidRPr="00BA212F">
        <w:rPr>
          <w:sz w:val="24"/>
          <w:szCs w:val="26"/>
        </w:rPr>
        <w:t xml:space="preserve">Disability Sport Wales </w:t>
      </w:r>
      <w:r w:rsidR="00BA212F" w:rsidRPr="00BA212F">
        <w:rPr>
          <w:sz w:val="24"/>
          <w:szCs w:val="26"/>
        </w:rPr>
        <w:t xml:space="preserve">is a </w:t>
      </w:r>
      <w:r w:rsidR="00E2333B" w:rsidRPr="00BA212F">
        <w:rPr>
          <w:sz w:val="24"/>
          <w:szCs w:val="26"/>
        </w:rPr>
        <w:t xml:space="preserve">Disability Confident </w:t>
      </w:r>
      <w:r w:rsidR="00D1010B">
        <w:rPr>
          <w:sz w:val="24"/>
          <w:szCs w:val="26"/>
        </w:rPr>
        <w:t>E</w:t>
      </w:r>
      <w:r w:rsidRPr="00BA212F">
        <w:rPr>
          <w:sz w:val="24"/>
          <w:szCs w:val="26"/>
        </w:rPr>
        <w:t>mployer.</w:t>
      </w:r>
    </w:p>
    <w:bookmarkEnd w:id="2"/>
    <w:p w14:paraId="1ED8FEE3" w14:textId="29D11001" w:rsidR="00306587" w:rsidRPr="008D5E5C" w:rsidRDefault="008D5E5C" w:rsidP="0010166F">
      <w:pPr>
        <w:spacing w:after="0" w:line="240" w:lineRule="auto"/>
        <w:rPr>
          <w:rFonts w:cs="Arial"/>
          <w:b/>
          <w:sz w:val="32"/>
          <w:szCs w:val="24"/>
        </w:rPr>
      </w:pPr>
      <w:r>
        <w:rPr>
          <w:rFonts w:cs="Arial"/>
          <w:b/>
          <w:sz w:val="32"/>
          <w:szCs w:val="24"/>
        </w:rPr>
        <w:t xml:space="preserve">Application for </w:t>
      </w:r>
      <w:r w:rsidR="008A44B1" w:rsidRPr="008A44B1">
        <w:rPr>
          <w:rFonts w:cs="Arial"/>
          <w:b/>
          <w:sz w:val="32"/>
          <w:szCs w:val="24"/>
        </w:rPr>
        <w:t>Event Management Internship</w:t>
      </w:r>
    </w:p>
    <w:p w14:paraId="05B6FFAB" w14:textId="77777777" w:rsidR="00306587" w:rsidRDefault="00306587" w:rsidP="0010166F">
      <w:pPr>
        <w:spacing w:after="0" w:line="240" w:lineRule="auto"/>
        <w:rPr>
          <w:rFonts w:cs="Arial"/>
          <w:sz w:val="24"/>
          <w:szCs w:val="24"/>
        </w:rPr>
      </w:pPr>
    </w:p>
    <w:p w14:paraId="587AF53F" w14:textId="349E9195" w:rsidR="00306587" w:rsidRDefault="00306587" w:rsidP="0010166F">
      <w:pPr>
        <w:spacing w:after="0" w:line="240" w:lineRule="auto"/>
        <w:rPr>
          <w:rFonts w:cs="Arial"/>
          <w:sz w:val="24"/>
          <w:szCs w:val="24"/>
        </w:rPr>
      </w:pPr>
      <w:r w:rsidRPr="00D60C22">
        <w:rPr>
          <w:rFonts w:cs="Arial"/>
          <w:sz w:val="24"/>
          <w:szCs w:val="24"/>
        </w:rPr>
        <w:t>Please complete all sections fully</w:t>
      </w:r>
      <w:r w:rsidR="00AB286E">
        <w:rPr>
          <w:rFonts w:cs="Arial"/>
          <w:sz w:val="24"/>
          <w:szCs w:val="24"/>
        </w:rPr>
        <w:t>.</w:t>
      </w:r>
      <w:r w:rsidR="00ED5097" w:rsidRPr="00ED5097">
        <w:rPr>
          <w:sz w:val="24"/>
          <w:szCs w:val="32"/>
        </w:rPr>
        <w:t xml:space="preserve"> </w:t>
      </w:r>
    </w:p>
    <w:p w14:paraId="001F5F96" w14:textId="77777777" w:rsidR="00306587" w:rsidRPr="00D60C22" w:rsidRDefault="00306587" w:rsidP="0010166F">
      <w:pPr>
        <w:spacing w:after="0" w:line="240" w:lineRule="auto"/>
        <w:rPr>
          <w:rFonts w:cs="Arial"/>
          <w:sz w:val="24"/>
          <w:szCs w:val="24"/>
        </w:rPr>
      </w:pPr>
    </w:p>
    <w:p w14:paraId="4EA2ADF8" w14:textId="77777777" w:rsidR="00306587" w:rsidRPr="00D64E11" w:rsidRDefault="00306587" w:rsidP="0010166F">
      <w:pPr>
        <w:spacing w:after="0" w:line="240" w:lineRule="auto"/>
        <w:rPr>
          <w:rFonts w:cs="Arial"/>
          <w:i/>
          <w:color w:val="000000"/>
        </w:rPr>
      </w:pPr>
      <w:r w:rsidRPr="00D64E11">
        <w:rPr>
          <w:rFonts w:ascii="Calibri" w:hAnsi="Calibri" w:cs="Arial"/>
          <w:i/>
          <w:color w:val="000000"/>
        </w:rPr>
        <w:t xml:space="preserve">We are committed to promoting equality of opportunity for all staff and job applicants. We aim to create a working environment in which all individuals </w:t>
      </w:r>
      <w:r w:rsidR="00F25505" w:rsidRPr="00D64E11">
        <w:rPr>
          <w:rFonts w:ascii="Calibri" w:hAnsi="Calibri" w:cs="Arial"/>
          <w:i/>
          <w:color w:val="000000"/>
        </w:rPr>
        <w:t>can</w:t>
      </w:r>
      <w:r w:rsidRPr="00D64E11">
        <w:rPr>
          <w:rFonts w:ascii="Calibri" w:hAnsi="Calibri" w:cs="Arial"/>
          <w:i/>
          <w:color w:val="000000"/>
        </w:rPr>
        <w:t xml:space="preserve"> make best use of their skills, free from discrimination or harassment, and in which all decisions are based on merit.</w:t>
      </w:r>
    </w:p>
    <w:p w14:paraId="51F8F0F0" w14:textId="77777777" w:rsidR="00306587" w:rsidRPr="00D64E11" w:rsidRDefault="00306587" w:rsidP="0010166F">
      <w:pPr>
        <w:spacing w:after="0" w:line="240" w:lineRule="auto"/>
        <w:rPr>
          <w:rFonts w:ascii="Calibri" w:hAnsi="Calibri" w:cs="Arial"/>
          <w:i/>
          <w:color w:val="000000"/>
        </w:rPr>
      </w:pPr>
    </w:p>
    <w:p w14:paraId="56401A5A" w14:textId="77777777" w:rsidR="00306587" w:rsidRDefault="00306587" w:rsidP="0010166F">
      <w:pPr>
        <w:spacing w:after="0" w:line="240" w:lineRule="auto"/>
        <w:rPr>
          <w:rFonts w:ascii="Calibri" w:hAnsi="Calibri" w:cs="Arial"/>
          <w:i/>
          <w:color w:val="000000"/>
        </w:rPr>
      </w:pPr>
      <w:r w:rsidRPr="00D64E11">
        <w:rPr>
          <w:rFonts w:ascii="Calibri" w:hAnsi="Calibri" w:cs="Arial"/>
          <w:i/>
          <w:color w:val="000000"/>
        </w:rPr>
        <w:t xml:space="preserve">We do not discriminate against staff </w:t>
      </w:r>
      <w:r w:rsidR="00F25505" w:rsidRPr="00D64E11">
        <w:rPr>
          <w:rFonts w:ascii="Calibri" w:hAnsi="Calibri" w:cs="Arial"/>
          <w:i/>
          <w:color w:val="000000"/>
        </w:rPr>
        <w:t>based on</w:t>
      </w:r>
      <w:r w:rsidRPr="00D64E11">
        <w:rPr>
          <w:rFonts w:ascii="Calibri" w:hAnsi="Calibri" w:cs="Arial"/>
          <w:i/>
          <w:color w:val="000000"/>
        </w:rPr>
        <w:t xml:space="preserve"> age, disability, gender reassignment, marital or civil partner status, pregnancy or maternity, race, colour, nationality, ethnic or national origin, religion or belief, sex or sexual orientation (</w:t>
      </w:r>
      <w:r w:rsidRPr="00D64E11">
        <w:rPr>
          <w:rFonts w:ascii="Calibri" w:hAnsi="Calibri" w:cs="Arial"/>
          <w:b/>
          <w:i/>
          <w:color w:val="000000"/>
        </w:rPr>
        <w:t>protected characteristics</w:t>
      </w:r>
      <w:r w:rsidRPr="00D64E11">
        <w:rPr>
          <w:rFonts w:ascii="Calibri" w:hAnsi="Calibri" w:cs="Arial"/>
          <w:i/>
          <w:color w:val="000000"/>
        </w:rPr>
        <w:t>).</w:t>
      </w:r>
    </w:p>
    <w:p w14:paraId="743FCF80" w14:textId="77777777" w:rsidR="008D5E5C" w:rsidRDefault="008D5E5C" w:rsidP="0010166F">
      <w:pPr>
        <w:spacing w:after="0" w:line="240" w:lineRule="auto"/>
        <w:rPr>
          <w:rFonts w:ascii="Calibri" w:hAnsi="Calibri" w:cs="Arial"/>
          <w:i/>
          <w:color w:val="000000"/>
        </w:rPr>
      </w:pPr>
    </w:p>
    <w:p w14:paraId="4F08556A" w14:textId="5EBEE8B6" w:rsidR="008D5E5C" w:rsidRPr="00D64E11" w:rsidRDefault="008D5E5C" w:rsidP="0010166F">
      <w:pPr>
        <w:spacing w:after="0" w:line="240" w:lineRule="auto"/>
        <w:rPr>
          <w:rFonts w:ascii="Calibri" w:hAnsi="Calibri" w:cs="Arial"/>
          <w:i/>
          <w:color w:val="000000"/>
        </w:rPr>
      </w:pPr>
      <w:r>
        <w:rPr>
          <w:rFonts w:ascii="Calibri" w:hAnsi="Calibri" w:cs="Arial"/>
          <w:i/>
          <w:color w:val="000000"/>
        </w:rPr>
        <w:t xml:space="preserve">Disability Sport Wales is a </w:t>
      </w:r>
      <w:r w:rsidR="00324C38">
        <w:rPr>
          <w:rFonts w:ascii="Calibri" w:hAnsi="Calibri" w:cs="Arial"/>
          <w:i/>
          <w:color w:val="000000"/>
        </w:rPr>
        <w:t xml:space="preserve">Disability Confident </w:t>
      </w:r>
      <w:r w:rsidR="00F10E39">
        <w:rPr>
          <w:rFonts w:ascii="Calibri" w:hAnsi="Calibri" w:cs="Arial"/>
          <w:i/>
          <w:color w:val="000000"/>
        </w:rPr>
        <w:t>E</w:t>
      </w:r>
      <w:r w:rsidR="00324C38">
        <w:rPr>
          <w:rFonts w:ascii="Calibri" w:hAnsi="Calibri" w:cs="Arial"/>
          <w:i/>
          <w:color w:val="000000"/>
        </w:rPr>
        <w:t>mployer</w:t>
      </w:r>
      <w:r w:rsidR="00F10E39">
        <w:rPr>
          <w:rFonts w:ascii="Calibri" w:hAnsi="Calibri" w:cs="Arial"/>
          <w:i/>
          <w:color w:val="000000"/>
        </w:rPr>
        <w:t xml:space="preserve"> and welcome applications from </w:t>
      </w:r>
      <w:r w:rsidR="004B2AE6">
        <w:rPr>
          <w:rFonts w:ascii="Calibri" w:hAnsi="Calibri" w:cs="Arial"/>
          <w:i/>
          <w:color w:val="000000"/>
        </w:rPr>
        <w:t>everyone who considers themselves sufficiently skilled for the role.</w:t>
      </w:r>
    </w:p>
    <w:p w14:paraId="0DC19D5A" w14:textId="77777777" w:rsidR="00306587" w:rsidRPr="00D64E11" w:rsidRDefault="00306587" w:rsidP="00306587">
      <w:pPr>
        <w:spacing w:after="0"/>
        <w:jc w:val="both"/>
        <w:rPr>
          <w:rFonts w:cs="Arial"/>
          <w:b/>
          <w:sz w:val="24"/>
          <w:szCs w:val="24"/>
        </w:rPr>
      </w:pPr>
    </w:p>
    <w:p w14:paraId="57BE3101" w14:textId="77777777" w:rsidR="00306587" w:rsidRPr="00D60C22" w:rsidRDefault="00306587" w:rsidP="00306587">
      <w:pPr>
        <w:spacing w:after="0"/>
        <w:jc w:val="both"/>
        <w:rPr>
          <w:rFonts w:cs="Arial"/>
          <w:b/>
          <w:sz w:val="24"/>
          <w:szCs w:val="24"/>
        </w:rPr>
      </w:pPr>
      <w:r w:rsidRPr="00D60C22">
        <w:rPr>
          <w:rFonts w:cs="Arial"/>
          <w:b/>
          <w:sz w:val="24"/>
          <w:szCs w:val="24"/>
        </w:rPr>
        <w:t>Job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080"/>
      </w:tblGrid>
      <w:tr w:rsidR="00306587" w:rsidRPr="00D60C22" w14:paraId="7154935B" w14:textId="77777777" w:rsidTr="00766FE2">
        <w:tc>
          <w:tcPr>
            <w:tcW w:w="2376" w:type="dxa"/>
          </w:tcPr>
          <w:p w14:paraId="366ACCC1" w14:textId="77777777" w:rsidR="00306587" w:rsidRPr="004D3FCB" w:rsidRDefault="00F25505" w:rsidP="00306587">
            <w:pPr>
              <w:spacing w:after="0"/>
              <w:rPr>
                <w:rFonts w:cs="Arial"/>
                <w:b/>
                <w:sz w:val="24"/>
                <w:szCs w:val="24"/>
              </w:rPr>
            </w:pPr>
            <w:r w:rsidRPr="004D3FCB">
              <w:rPr>
                <w:rFonts w:cs="Arial"/>
                <w:b/>
                <w:sz w:val="24"/>
                <w:szCs w:val="24"/>
              </w:rPr>
              <w:t>Post applied for</w:t>
            </w:r>
            <w:r w:rsidR="00306587" w:rsidRPr="004D3FCB">
              <w:rPr>
                <w:rFonts w:cs="Arial"/>
                <w:b/>
                <w:sz w:val="24"/>
                <w:szCs w:val="24"/>
              </w:rPr>
              <w:t>:</w:t>
            </w:r>
          </w:p>
        </w:tc>
        <w:tc>
          <w:tcPr>
            <w:tcW w:w="8080" w:type="dxa"/>
          </w:tcPr>
          <w:p w14:paraId="3A3DD657" w14:textId="6148F51E" w:rsidR="00306587" w:rsidRPr="00D60C22" w:rsidRDefault="008A44B1" w:rsidP="00306587">
            <w:pPr>
              <w:spacing w:after="0"/>
              <w:rPr>
                <w:rFonts w:cs="Arial"/>
                <w:sz w:val="24"/>
                <w:szCs w:val="24"/>
              </w:rPr>
            </w:pPr>
            <w:r w:rsidRPr="008A44B1">
              <w:rPr>
                <w:rFonts w:cs="Arial"/>
                <w:sz w:val="24"/>
                <w:szCs w:val="24"/>
              </w:rPr>
              <w:t>Event Management Internship</w:t>
            </w:r>
          </w:p>
        </w:tc>
      </w:tr>
      <w:tr w:rsidR="00306587" w:rsidRPr="00D60C22" w14:paraId="78466147" w14:textId="77777777" w:rsidTr="00766FE2">
        <w:tc>
          <w:tcPr>
            <w:tcW w:w="2376" w:type="dxa"/>
          </w:tcPr>
          <w:p w14:paraId="54A5FC66" w14:textId="77777777" w:rsidR="00306587" w:rsidRPr="004D3FCB" w:rsidRDefault="00E2333B" w:rsidP="00306587">
            <w:pPr>
              <w:spacing w:after="0"/>
              <w:rPr>
                <w:rFonts w:cs="Arial"/>
                <w:b/>
                <w:sz w:val="24"/>
                <w:szCs w:val="24"/>
              </w:rPr>
            </w:pPr>
            <w:r w:rsidRPr="004D3FCB">
              <w:rPr>
                <w:rFonts w:cs="Arial"/>
                <w:b/>
                <w:sz w:val="24"/>
                <w:szCs w:val="24"/>
              </w:rPr>
              <w:t xml:space="preserve">Head Office </w:t>
            </w:r>
            <w:r w:rsidR="00306587" w:rsidRPr="004D3FCB">
              <w:rPr>
                <w:rFonts w:cs="Arial"/>
                <w:b/>
                <w:sz w:val="24"/>
                <w:szCs w:val="24"/>
              </w:rPr>
              <w:t>Location:</w:t>
            </w:r>
          </w:p>
        </w:tc>
        <w:tc>
          <w:tcPr>
            <w:tcW w:w="8080" w:type="dxa"/>
          </w:tcPr>
          <w:p w14:paraId="490FA554" w14:textId="47FFEC62" w:rsidR="00306587" w:rsidRPr="00D60C22" w:rsidRDefault="00306587" w:rsidP="00E2333B">
            <w:pPr>
              <w:spacing w:after="0"/>
              <w:rPr>
                <w:rFonts w:cs="Arial"/>
                <w:sz w:val="24"/>
                <w:szCs w:val="24"/>
              </w:rPr>
            </w:pPr>
          </w:p>
        </w:tc>
      </w:tr>
    </w:tbl>
    <w:p w14:paraId="3F0ED1DC" w14:textId="77777777" w:rsidR="00306587" w:rsidRPr="00D60C22" w:rsidRDefault="00306587" w:rsidP="00306587">
      <w:pPr>
        <w:spacing w:after="0"/>
        <w:jc w:val="center"/>
        <w:rPr>
          <w:rFonts w:cs="Arial"/>
          <w:sz w:val="24"/>
          <w:szCs w:val="24"/>
        </w:rPr>
      </w:pPr>
    </w:p>
    <w:p w14:paraId="3695C282" w14:textId="77777777" w:rsidR="00ED5097" w:rsidRDefault="00ED5097" w:rsidP="00ED5097">
      <w:pPr>
        <w:spacing w:after="0"/>
        <w:rPr>
          <w:rFonts w:cs="Arial"/>
          <w:b/>
          <w:sz w:val="24"/>
          <w:szCs w:val="24"/>
        </w:rPr>
      </w:pPr>
      <w:r>
        <w:rPr>
          <w:rFonts w:cs="Arial"/>
          <w:b/>
          <w:sz w:val="24"/>
          <w:szCs w:val="24"/>
        </w:rPr>
        <w:t>Contact Details:</w:t>
      </w:r>
    </w:p>
    <w:tbl>
      <w:tblPr>
        <w:tblStyle w:val="TableGrid"/>
        <w:tblW w:w="0" w:type="auto"/>
        <w:tblLook w:val="04A0" w:firstRow="1" w:lastRow="0" w:firstColumn="1" w:lastColumn="0" w:noHBand="0" w:noVBand="1"/>
      </w:tblPr>
      <w:tblGrid>
        <w:gridCol w:w="5228"/>
        <w:gridCol w:w="5228"/>
      </w:tblGrid>
      <w:tr w:rsidR="00ED5097" w14:paraId="2D9D9499" w14:textId="77777777" w:rsidTr="007258FC">
        <w:tc>
          <w:tcPr>
            <w:tcW w:w="5228" w:type="dxa"/>
            <w:tcBorders>
              <w:right w:val="single" w:sz="4" w:space="0" w:color="auto"/>
            </w:tcBorders>
          </w:tcPr>
          <w:p w14:paraId="2A53CA0C" w14:textId="05C33742" w:rsidR="00ED5097" w:rsidRPr="004D3FCB" w:rsidRDefault="004721D8" w:rsidP="007258FC">
            <w:pPr>
              <w:rPr>
                <w:rFonts w:cs="Arial"/>
                <w:b/>
                <w:sz w:val="24"/>
                <w:szCs w:val="24"/>
              </w:rPr>
            </w:pPr>
            <w:r>
              <w:rPr>
                <w:rFonts w:cs="Arial"/>
                <w:b/>
                <w:sz w:val="24"/>
                <w:szCs w:val="24"/>
              </w:rPr>
              <w:t>*</w:t>
            </w:r>
            <w:r w:rsidR="00ED5097" w:rsidRPr="004D3FCB">
              <w:rPr>
                <w:rFonts w:cs="Arial"/>
                <w:b/>
                <w:sz w:val="24"/>
                <w:szCs w:val="24"/>
              </w:rPr>
              <w:t>Name:</w:t>
            </w:r>
          </w:p>
          <w:p w14:paraId="6B7AF983" w14:textId="6C1205F2" w:rsidR="00ED5097" w:rsidRPr="007C05EA" w:rsidRDefault="00ED5097" w:rsidP="007258FC">
            <w:pPr>
              <w:rPr>
                <w:rFonts w:cs="Arial"/>
                <w:sz w:val="24"/>
                <w:szCs w:val="24"/>
              </w:rPr>
            </w:pPr>
          </w:p>
        </w:tc>
        <w:tc>
          <w:tcPr>
            <w:tcW w:w="5228" w:type="dxa"/>
            <w:tcBorders>
              <w:top w:val="single" w:sz="4" w:space="0" w:color="auto"/>
              <w:left w:val="single" w:sz="4" w:space="0" w:color="auto"/>
              <w:bottom w:val="nil"/>
              <w:right w:val="single" w:sz="4" w:space="0" w:color="auto"/>
            </w:tcBorders>
          </w:tcPr>
          <w:p w14:paraId="67C2F78C" w14:textId="2D2B8F4F" w:rsidR="00ED5097" w:rsidRPr="004D3FCB" w:rsidRDefault="004721D8" w:rsidP="007258FC">
            <w:pPr>
              <w:rPr>
                <w:rFonts w:cs="Arial"/>
                <w:b/>
                <w:sz w:val="24"/>
                <w:szCs w:val="24"/>
              </w:rPr>
            </w:pPr>
            <w:r>
              <w:rPr>
                <w:rFonts w:cs="Arial"/>
                <w:b/>
                <w:sz w:val="24"/>
                <w:szCs w:val="24"/>
              </w:rPr>
              <w:t>*</w:t>
            </w:r>
            <w:r w:rsidR="00ED5097" w:rsidRPr="004D3FCB">
              <w:rPr>
                <w:rFonts w:cs="Arial"/>
                <w:b/>
                <w:sz w:val="24"/>
                <w:szCs w:val="24"/>
              </w:rPr>
              <w:t>Postal Address:</w:t>
            </w:r>
          </w:p>
          <w:p w14:paraId="3D9F917F" w14:textId="63667136" w:rsidR="007258FC" w:rsidRPr="007C05EA" w:rsidRDefault="007258FC" w:rsidP="007258FC">
            <w:pPr>
              <w:rPr>
                <w:rFonts w:cs="Arial"/>
                <w:sz w:val="24"/>
                <w:szCs w:val="24"/>
              </w:rPr>
            </w:pPr>
          </w:p>
        </w:tc>
      </w:tr>
      <w:tr w:rsidR="001F2E7E" w14:paraId="4AD23459" w14:textId="77777777" w:rsidTr="007258FC">
        <w:tc>
          <w:tcPr>
            <w:tcW w:w="5228" w:type="dxa"/>
            <w:vMerge w:val="restart"/>
            <w:tcBorders>
              <w:right w:val="single" w:sz="4" w:space="0" w:color="auto"/>
            </w:tcBorders>
          </w:tcPr>
          <w:p w14:paraId="601FFCAC" w14:textId="77777777" w:rsidR="001F2E7E" w:rsidRPr="004D3FCB" w:rsidRDefault="001F2E7E" w:rsidP="007258FC">
            <w:pPr>
              <w:rPr>
                <w:rFonts w:cs="Arial"/>
                <w:b/>
                <w:sz w:val="24"/>
                <w:szCs w:val="24"/>
              </w:rPr>
            </w:pPr>
            <w:r w:rsidRPr="004D3FCB">
              <w:rPr>
                <w:rFonts w:cs="Arial"/>
                <w:b/>
                <w:sz w:val="24"/>
                <w:szCs w:val="24"/>
              </w:rPr>
              <w:t>Email Address:</w:t>
            </w:r>
          </w:p>
          <w:p w14:paraId="5B3B3651" w14:textId="63C13D63" w:rsidR="001F2E7E" w:rsidRDefault="001F2E7E" w:rsidP="007258FC">
            <w:pPr>
              <w:rPr>
                <w:rFonts w:cs="Arial"/>
                <w:b/>
                <w:sz w:val="24"/>
                <w:szCs w:val="24"/>
              </w:rPr>
            </w:pPr>
          </w:p>
        </w:tc>
        <w:tc>
          <w:tcPr>
            <w:tcW w:w="5228" w:type="dxa"/>
            <w:tcBorders>
              <w:top w:val="single" w:sz="4" w:space="0" w:color="auto"/>
              <w:left w:val="single" w:sz="4" w:space="0" w:color="auto"/>
              <w:bottom w:val="nil"/>
              <w:right w:val="single" w:sz="4" w:space="0" w:color="auto"/>
            </w:tcBorders>
          </w:tcPr>
          <w:p w14:paraId="099F998C" w14:textId="77777777" w:rsidR="001F2E7E" w:rsidRDefault="001F2E7E" w:rsidP="007258FC">
            <w:pPr>
              <w:rPr>
                <w:rFonts w:cs="Arial"/>
                <w:b/>
                <w:sz w:val="24"/>
                <w:szCs w:val="24"/>
              </w:rPr>
            </w:pPr>
          </w:p>
        </w:tc>
      </w:tr>
      <w:tr w:rsidR="001F2E7E" w14:paraId="3B969705" w14:textId="77777777" w:rsidTr="001F2E7E">
        <w:trPr>
          <w:trHeight w:val="437"/>
        </w:trPr>
        <w:tc>
          <w:tcPr>
            <w:tcW w:w="5228" w:type="dxa"/>
            <w:vMerge/>
            <w:tcBorders>
              <w:right w:val="single" w:sz="4" w:space="0" w:color="auto"/>
            </w:tcBorders>
          </w:tcPr>
          <w:p w14:paraId="563F66F6" w14:textId="0A7B133F" w:rsidR="001F2E7E" w:rsidRPr="007C05EA" w:rsidRDefault="001F2E7E" w:rsidP="007258FC">
            <w:pPr>
              <w:rPr>
                <w:rFonts w:cs="Arial"/>
                <w:sz w:val="24"/>
                <w:szCs w:val="24"/>
              </w:rPr>
            </w:pPr>
          </w:p>
        </w:tc>
        <w:tc>
          <w:tcPr>
            <w:tcW w:w="5228" w:type="dxa"/>
            <w:vMerge w:val="restart"/>
            <w:tcBorders>
              <w:top w:val="nil"/>
              <w:left w:val="single" w:sz="4" w:space="0" w:color="auto"/>
              <w:bottom w:val="nil"/>
              <w:right w:val="single" w:sz="4" w:space="0" w:color="auto"/>
            </w:tcBorders>
          </w:tcPr>
          <w:p w14:paraId="33576A52" w14:textId="77777777" w:rsidR="001F2E7E" w:rsidRPr="007C05EA" w:rsidRDefault="001F2E7E" w:rsidP="007258FC">
            <w:pPr>
              <w:rPr>
                <w:rFonts w:cs="Arial"/>
                <w:sz w:val="24"/>
                <w:szCs w:val="24"/>
              </w:rPr>
            </w:pPr>
          </w:p>
        </w:tc>
      </w:tr>
      <w:tr w:rsidR="00ED5097" w14:paraId="7311412F" w14:textId="77777777" w:rsidTr="007258FC">
        <w:trPr>
          <w:trHeight w:val="550"/>
        </w:trPr>
        <w:tc>
          <w:tcPr>
            <w:tcW w:w="5228" w:type="dxa"/>
            <w:tcBorders>
              <w:bottom w:val="single" w:sz="4" w:space="0" w:color="auto"/>
              <w:right w:val="single" w:sz="4" w:space="0" w:color="auto"/>
            </w:tcBorders>
          </w:tcPr>
          <w:p w14:paraId="1B2C5C62" w14:textId="5D888F6C" w:rsidR="00ED5097" w:rsidRPr="004D3FCB" w:rsidRDefault="004721D8" w:rsidP="007258FC">
            <w:pPr>
              <w:rPr>
                <w:rFonts w:cs="Arial"/>
                <w:b/>
                <w:sz w:val="24"/>
                <w:szCs w:val="24"/>
              </w:rPr>
            </w:pPr>
            <w:r>
              <w:rPr>
                <w:rFonts w:cs="Arial"/>
                <w:b/>
                <w:sz w:val="24"/>
                <w:szCs w:val="24"/>
              </w:rPr>
              <w:t>*</w:t>
            </w:r>
            <w:r w:rsidR="00ED5097" w:rsidRPr="004D3FCB">
              <w:rPr>
                <w:rFonts w:cs="Arial"/>
                <w:b/>
                <w:sz w:val="24"/>
                <w:szCs w:val="24"/>
              </w:rPr>
              <w:t>Contact Telephone Number:</w:t>
            </w:r>
          </w:p>
          <w:p w14:paraId="0FE0CC9C" w14:textId="2E9E14F4" w:rsidR="00ED5097" w:rsidRPr="007C05EA" w:rsidRDefault="00ED5097" w:rsidP="007258FC">
            <w:pPr>
              <w:rPr>
                <w:rFonts w:cs="Arial"/>
                <w:sz w:val="24"/>
                <w:szCs w:val="24"/>
              </w:rPr>
            </w:pPr>
          </w:p>
        </w:tc>
        <w:tc>
          <w:tcPr>
            <w:tcW w:w="5228" w:type="dxa"/>
            <w:vMerge/>
            <w:tcBorders>
              <w:top w:val="nil"/>
              <w:left w:val="single" w:sz="4" w:space="0" w:color="auto"/>
              <w:bottom w:val="nil"/>
              <w:right w:val="single" w:sz="4" w:space="0" w:color="auto"/>
            </w:tcBorders>
          </w:tcPr>
          <w:p w14:paraId="3E162835" w14:textId="77777777" w:rsidR="00ED5097" w:rsidRDefault="00ED5097" w:rsidP="007258FC">
            <w:pPr>
              <w:rPr>
                <w:rFonts w:cs="Arial"/>
                <w:sz w:val="24"/>
                <w:szCs w:val="24"/>
              </w:rPr>
            </w:pPr>
          </w:p>
        </w:tc>
      </w:tr>
      <w:tr w:rsidR="00ED5097" w14:paraId="09D8A58D" w14:textId="77777777" w:rsidTr="007258FC">
        <w:tc>
          <w:tcPr>
            <w:tcW w:w="5228" w:type="dxa"/>
            <w:tcBorders>
              <w:bottom w:val="nil"/>
              <w:right w:val="single" w:sz="4" w:space="0" w:color="auto"/>
            </w:tcBorders>
          </w:tcPr>
          <w:p w14:paraId="77FE904C" w14:textId="6928CE8B" w:rsidR="00ED5097" w:rsidRPr="004D3FCB" w:rsidRDefault="004721D8" w:rsidP="007258FC">
            <w:pPr>
              <w:rPr>
                <w:rFonts w:cs="Arial"/>
                <w:b/>
                <w:sz w:val="24"/>
                <w:szCs w:val="24"/>
              </w:rPr>
            </w:pPr>
            <w:r>
              <w:rPr>
                <w:rFonts w:cs="Arial"/>
                <w:b/>
                <w:sz w:val="24"/>
                <w:szCs w:val="24"/>
              </w:rPr>
              <w:t>*</w:t>
            </w:r>
            <w:r w:rsidR="00ED5097" w:rsidRPr="004D3FCB">
              <w:rPr>
                <w:rFonts w:cs="Arial"/>
                <w:b/>
                <w:sz w:val="24"/>
                <w:szCs w:val="24"/>
              </w:rPr>
              <w:t xml:space="preserve">How would you prefer for us to contact you? </w:t>
            </w:r>
          </w:p>
          <w:p w14:paraId="7BF2A6EC" w14:textId="77777777" w:rsidR="00ED5097" w:rsidRPr="004D3FCB" w:rsidRDefault="00ED5097" w:rsidP="007258FC">
            <w:pPr>
              <w:rPr>
                <w:rFonts w:cs="Arial"/>
                <w:b/>
                <w:sz w:val="24"/>
                <w:szCs w:val="24"/>
              </w:rPr>
            </w:pPr>
            <w:r w:rsidRPr="004D3FCB">
              <w:rPr>
                <w:rFonts w:cs="Arial"/>
                <w:b/>
                <w:sz w:val="24"/>
                <w:szCs w:val="24"/>
              </w:rPr>
              <w:t xml:space="preserve">(i.e. email, telephone, text, </w:t>
            </w:r>
            <w:proofErr w:type="spellStart"/>
            <w:r w:rsidRPr="004D3FCB">
              <w:rPr>
                <w:rFonts w:cs="Arial"/>
                <w:b/>
                <w:sz w:val="24"/>
                <w:szCs w:val="24"/>
              </w:rPr>
              <w:t>typetalk</w:t>
            </w:r>
            <w:proofErr w:type="spellEnd"/>
            <w:r w:rsidRPr="004D3FCB">
              <w:rPr>
                <w:rFonts w:cs="Arial"/>
                <w:b/>
                <w:sz w:val="24"/>
                <w:szCs w:val="24"/>
              </w:rPr>
              <w:t>, written, etc)</w:t>
            </w:r>
          </w:p>
        </w:tc>
        <w:tc>
          <w:tcPr>
            <w:tcW w:w="5228" w:type="dxa"/>
            <w:tcBorders>
              <w:top w:val="nil"/>
              <w:left w:val="single" w:sz="4" w:space="0" w:color="auto"/>
              <w:bottom w:val="single" w:sz="4" w:space="0" w:color="auto"/>
              <w:right w:val="single" w:sz="4" w:space="0" w:color="auto"/>
            </w:tcBorders>
          </w:tcPr>
          <w:p w14:paraId="26FA9A8E" w14:textId="7B25833E" w:rsidR="00ED5097" w:rsidRPr="004D3FCB" w:rsidRDefault="004721D8" w:rsidP="007258FC">
            <w:pPr>
              <w:rPr>
                <w:rFonts w:cs="Arial"/>
                <w:b/>
                <w:sz w:val="24"/>
                <w:szCs w:val="24"/>
              </w:rPr>
            </w:pPr>
            <w:r>
              <w:rPr>
                <w:rFonts w:cs="Arial"/>
                <w:b/>
                <w:sz w:val="24"/>
                <w:szCs w:val="24"/>
              </w:rPr>
              <w:t>*</w:t>
            </w:r>
            <w:r w:rsidR="00ED5097" w:rsidRPr="004D3FCB">
              <w:rPr>
                <w:rFonts w:cs="Arial"/>
                <w:b/>
                <w:sz w:val="24"/>
                <w:szCs w:val="24"/>
              </w:rPr>
              <w:t>Postcode:</w:t>
            </w:r>
          </w:p>
          <w:p w14:paraId="770805EF" w14:textId="28F78181" w:rsidR="00ED5097" w:rsidRPr="007C05EA" w:rsidRDefault="00ED5097" w:rsidP="007258FC">
            <w:pPr>
              <w:rPr>
                <w:rFonts w:cs="Arial"/>
                <w:sz w:val="24"/>
                <w:szCs w:val="24"/>
              </w:rPr>
            </w:pPr>
          </w:p>
        </w:tc>
      </w:tr>
      <w:tr w:rsidR="00ED5097" w14:paraId="45B71FF9" w14:textId="77777777" w:rsidTr="007258FC">
        <w:tc>
          <w:tcPr>
            <w:tcW w:w="10456" w:type="dxa"/>
            <w:gridSpan w:val="2"/>
            <w:tcBorders>
              <w:top w:val="nil"/>
              <w:left w:val="single" w:sz="4" w:space="0" w:color="auto"/>
              <w:bottom w:val="nil"/>
              <w:right w:val="single" w:sz="4" w:space="0" w:color="auto"/>
            </w:tcBorders>
          </w:tcPr>
          <w:p w14:paraId="5753D249" w14:textId="77777777" w:rsidR="00ED5097" w:rsidRPr="007C05EA" w:rsidRDefault="00ED5097" w:rsidP="007258FC">
            <w:pPr>
              <w:rPr>
                <w:rFonts w:cs="Arial"/>
                <w:sz w:val="24"/>
                <w:szCs w:val="24"/>
              </w:rPr>
            </w:pPr>
          </w:p>
        </w:tc>
      </w:tr>
      <w:tr w:rsidR="00ED5097" w14:paraId="12E18711" w14:textId="77777777" w:rsidTr="007258FC">
        <w:tc>
          <w:tcPr>
            <w:tcW w:w="10456" w:type="dxa"/>
            <w:gridSpan w:val="2"/>
            <w:tcBorders>
              <w:top w:val="nil"/>
              <w:left w:val="single" w:sz="4" w:space="0" w:color="auto"/>
              <w:bottom w:val="single" w:sz="4" w:space="0" w:color="auto"/>
              <w:right w:val="single" w:sz="4" w:space="0" w:color="auto"/>
            </w:tcBorders>
          </w:tcPr>
          <w:p w14:paraId="7DE19228" w14:textId="77777777" w:rsidR="00ED5097" w:rsidRDefault="00ED5097" w:rsidP="007258FC">
            <w:pPr>
              <w:rPr>
                <w:rFonts w:cs="Arial"/>
                <w:sz w:val="24"/>
                <w:szCs w:val="24"/>
              </w:rPr>
            </w:pPr>
          </w:p>
          <w:p w14:paraId="51B110D3" w14:textId="77777777" w:rsidR="00ED5097" w:rsidRDefault="00ED5097" w:rsidP="007258FC">
            <w:pPr>
              <w:rPr>
                <w:rFonts w:cs="Arial"/>
                <w:sz w:val="24"/>
                <w:szCs w:val="24"/>
              </w:rPr>
            </w:pPr>
          </w:p>
          <w:p w14:paraId="10DF5814" w14:textId="77777777" w:rsidR="00ED5097" w:rsidRDefault="00ED5097" w:rsidP="007258FC">
            <w:pPr>
              <w:rPr>
                <w:rFonts w:cs="Arial"/>
                <w:sz w:val="24"/>
                <w:szCs w:val="24"/>
              </w:rPr>
            </w:pPr>
          </w:p>
          <w:p w14:paraId="2884313F" w14:textId="5AF315C6" w:rsidR="00ED5097" w:rsidRDefault="004721D8" w:rsidP="007258FC">
            <w:pPr>
              <w:rPr>
                <w:rFonts w:cs="Arial"/>
                <w:b/>
                <w:bCs/>
                <w:sz w:val="24"/>
                <w:szCs w:val="24"/>
              </w:rPr>
            </w:pPr>
            <w:r>
              <w:rPr>
                <w:rFonts w:cs="Arial"/>
                <w:b/>
                <w:bCs/>
                <w:sz w:val="24"/>
                <w:szCs w:val="24"/>
              </w:rPr>
              <w:t>*</w:t>
            </w:r>
            <w:r w:rsidRPr="004721D8">
              <w:rPr>
                <w:rFonts w:cs="Arial"/>
                <w:b/>
                <w:bCs/>
                <w:sz w:val="24"/>
                <w:szCs w:val="24"/>
              </w:rPr>
              <w:t>Would you preferred to be contacted i</w:t>
            </w:r>
            <w:r>
              <w:rPr>
                <w:rFonts w:cs="Arial"/>
                <w:b/>
                <w:bCs/>
                <w:sz w:val="24"/>
                <w:szCs w:val="24"/>
              </w:rPr>
              <w:t xml:space="preserve">n BSL, </w:t>
            </w:r>
            <w:r w:rsidRPr="004721D8">
              <w:rPr>
                <w:rFonts w:cs="Arial"/>
                <w:b/>
                <w:bCs/>
                <w:sz w:val="24"/>
                <w:szCs w:val="24"/>
              </w:rPr>
              <w:t>English</w:t>
            </w:r>
            <w:r>
              <w:rPr>
                <w:rFonts w:cs="Arial"/>
                <w:b/>
                <w:bCs/>
                <w:sz w:val="24"/>
                <w:szCs w:val="24"/>
              </w:rPr>
              <w:t xml:space="preserve"> Makaton or Welsh?</w:t>
            </w:r>
          </w:p>
          <w:p w14:paraId="3677804A" w14:textId="77777777" w:rsidR="004721D8" w:rsidRDefault="004721D8" w:rsidP="007258FC">
            <w:pPr>
              <w:rPr>
                <w:rFonts w:cs="Arial"/>
                <w:b/>
                <w:bCs/>
                <w:sz w:val="24"/>
                <w:szCs w:val="24"/>
              </w:rPr>
            </w:pPr>
          </w:p>
          <w:p w14:paraId="6342C08B" w14:textId="72620C1C" w:rsidR="004721D8" w:rsidRPr="004721D8" w:rsidRDefault="004721D8" w:rsidP="007258FC">
            <w:pPr>
              <w:rPr>
                <w:rFonts w:cs="Arial"/>
                <w:b/>
                <w:bCs/>
                <w:sz w:val="24"/>
                <w:szCs w:val="24"/>
              </w:rPr>
            </w:pPr>
          </w:p>
        </w:tc>
      </w:tr>
    </w:tbl>
    <w:p w14:paraId="7107403C" w14:textId="77777777" w:rsidR="00ED5097" w:rsidRDefault="00ED5097" w:rsidP="00306587">
      <w:pPr>
        <w:spacing w:after="0"/>
        <w:rPr>
          <w:rFonts w:cs="Arial"/>
          <w:b/>
          <w:sz w:val="24"/>
          <w:szCs w:val="24"/>
        </w:rPr>
      </w:pPr>
    </w:p>
    <w:p w14:paraId="3E382C51" w14:textId="4778199E" w:rsidR="00ED5097" w:rsidRPr="004721D8" w:rsidRDefault="004721D8" w:rsidP="004721D8">
      <w:pPr>
        <w:rPr>
          <w:rFonts w:cs="Arial"/>
          <w:b/>
          <w:sz w:val="24"/>
          <w:szCs w:val="24"/>
        </w:rPr>
      </w:pPr>
      <w:r>
        <w:rPr>
          <w:rFonts w:cs="Arial"/>
          <w:b/>
          <w:sz w:val="24"/>
          <w:szCs w:val="24"/>
        </w:rPr>
        <w:t>*= Mandatory fields</w:t>
      </w:r>
      <w:r w:rsidR="00ED5097" w:rsidRPr="004721D8">
        <w:rPr>
          <w:rFonts w:cs="Arial"/>
          <w:b/>
          <w:sz w:val="24"/>
          <w:szCs w:val="24"/>
        </w:rPr>
        <w:br w:type="page"/>
      </w:r>
    </w:p>
    <w:p w14:paraId="15F9B1F6" w14:textId="77777777" w:rsidR="00BC5AE9" w:rsidRDefault="00BC5AE9" w:rsidP="00306587">
      <w:pPr>
        <w:spacing w:after="0"/>
        <w:rPr>
          <w:rFonts w:cs="Arial"/>
          <w:b/>
          <w:sz w:val="24"/>
          <w:szCs w:val="24"/>
        </w:rPr>
        <w:sectPr w:rsidR="00BC5AE9" w:rsidSect="00F25D34">
          <w:headerReference w:type="default" r:id="rId25"/>
          <w:pgSz w:w="11906" w:h="16838"/>
          <w:pgMar w:top="709" w:right="720" w:bottom="720" w:left="720" w:header="283" w:footer="708" w:gutter="0"/>
          <w:cols w:space="708"/>
          <w:docGrid w:linePitch="360"/>
        </w:sectPr>
      </w:pPr>
    </w:p>
    <w:p w14:paraId="0C08F645" w14:textId="283BB774" w:rsidR="00306587" w:rsidRDefault="00306587" w:rsidP="00306587">
      <w:pPr>
        <w:spacing w:after="0"/>
        <w:rPr>
          <w:rFonts w:cs="Arial"/>
          <w:b/>
          <w:sz w:val="24"/>
          <w:szCs w:val="24"/>
        </w:rPr>
      </w:pPr>
      <w:r w:rsidRPr="00D60C22">
        <w:rPr>
          <w:rFonts w:cs="Arial"/>
          <w:b/>
          <w:sz w:val="24"/>
          <w:szCs w:val="24"/>
        </w:rPr>
        <w:t>Reason for applying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06587" w:rsidRPr="00D60C22" w14:paraId="67259722" w14:textId="77777777" w:rsidTr="00AB286E">
        <w:trPr>
          <w:trHeight w:val="11697"/>
        </w:trPr>
        <w:tc>
          <w:tcPr>
            <w:tcW w:w="10456" w:type="dxa"/>
          </w:tcPr>
          <w:p w14:paraId="31508474" w14:textId="4167E4CA" w:rsidR="00306587" w:rsidRPr="00387026" w:rsidRDefault="00306587" w:rsidP="00306587">
            <w:pPr>
              <w:spacing w:after="0"/>
              <w:rPr>
                <w:rFonts w:cs="Arial"/>
                <w:b/>
                <w:sz w:val="24"/>
                <w:szCs w:val="24"/>
              </w:rPr>
            </w:pPr>
            <w:r w:rsidRPr="008E591B">
              <w:rPr>
                <w:rFonts w:cs="Arial"/>
                <w:b/>
                <w:sz w:val="24"/>
                <w:szCs w:val="24"/>
              </w:rPr>
              <w:t xml:space="preserve">Please use this section to </w:t>
            </w:r>
            <w:r w:rsidR="006C6005" w:rsidRPr="008E591B">
              <w:rPr>
                <w:rFonts w:cs="Arial"/>
                <w:b/>
                <w:sz w:val="24"/>
                <w:szCs w:val="24"/>
              </w:rPr>
              <w:t>let</w:t>
            </w:r>
            <w:r w:rsidRPr="008E591B">
              <w:rPr>
                <w:rFonts w:cs="Arial"/>
                <w:b/>
                <w:sz w:val="24"/>
                <w:szCs w:val="24"/>
              </w:rPr>
              <w:t xml:space="preserve"> us </w:t>
            </w:r>
            <w:r w:rsidR="006C6005" w:rsidRPr="008E591B">
              <w:rPr>
                <w:rFonts w:cs="Arial"/>
                <w:b/>
                <w:sz w:val="24"/>
                <w:szCs w:val="24"/>
              </w:rPr>
              <w:t xml:space="preserve">know </w:t>
            </w:r>
            <w:r w:rsidRPr="008E591B">
              <w:rPr>
                <w:rFonts w:cs="Arial"/>
                <w:b/>
                <w:sz w:val="24"/>
                <w:szCs w:val="24"/>
              </w:rPr>
              <w:t>why you are interested in this post, what skills and experience you have and how you meet the points in the person specification</w:t>
            </w:r>
            <w:r w:rsidR="00387026">
              <w:rPr>
                <w:rFonts w:cs="Arial"/>
                <w:b/>
                <w:sz w:val="24"/>
                <w:szCs w:val="24"/>
              </w:rPr>
              <w:t>:</w:t>
            </w:r>
          </w:p>
          <w:p w14:paraId="78F634B2" w14:textId="77777777" w:rsidR="00306587" w:rsidRPr="00D60C22" w:rsidRDefault="00306587" w:rsidP="00306587">
            <w:pPr>
              <w:spacing w:after="0"/>
              <w:rPr>
                <w:rFonts w:cs="Arial"/>
                <w:sz w:val="24"/>
                <w:szCs w:val="24"/>
              </w:rPr>
            </w:pPr>
          </w:p>
          <w:p w14:paraId="185099B6" w14:textId="77777777" w:rsidR="00306587" w:rsidRPr="00D60C22" w:rsidRDefault="00306587" w:rsidP="00306587">
            <w:pPr>
              <w:spacing w:after="0"/>
              <w:rPr>
                <w:rFonts w:cs="Arial"/>
                <w:sz w:val="24"/>
                <w:szCs w:val="24"/>
              </w:rPr>
            </w:pPr>
          </w:p>
        </w:tc>
      </w:tr>
      <w:tr w:rsidR="00306587" w:rsidRPr="00D60C22" w14:paraId="035AE1C2" w14:textId="77777777" w:rsidTr="00AB286E">
        <w:trPr>
          <w:trHeight w:val="707"/>
        </w:trPr>
        <w:tc>
          <w:tcPr>
            <w:tcW w:w="10456" w:type="dxa"/>
          </w:tcPr>
          <w:p w14:paraId="2823E026" w14:textId="77777777" w:rsidR="00306587" w:rsidRPr="00D60C22" w:rsidRDefault="00306587" w:rsidP="00306587">
            <w:pPr>
              <w:spacing w:after="0"/>
              <w:rPr>
                <w:rFonts w:cs="Arial"/>
                <w:sz w:val="24"/>
                <w:szCs w:val="24"/>
              </w:rPr>
            </w:pPr>
            <w:r w:rsidRPr="00D60C22">
              <w:rPr>
                <w:rFonts w:cs="Arial"/>
                <w:sz w:val="24"/>
                <w:szCs w:val="24"/>
              </w:rPr>
              <w:t xml:space="preserve">Please </w:t>
            </w:r>
            <w:proofErr w:type="gramStart"/>
            <w:r w:rsidRPr="00D60C22">
              <w:rPr>
                <w:rFonts w:cs="Arial"/>
                <w:sz w:val="24"/>
                <w:szCs w:val="24"/>
              </w:rPr>
              <w:t>continue</w:t>
            </w:r>
            <w:r w:rsidR="00BA212F">
              <w:rPr>
                <w:rFonts w:cs="Arial"/>
                <w:sz w:val="24"/>
                <w:szCs w:val="24"/>
              </w:rPr>
              <w:t xml:space="preserve"> </w:t>
            </w:r>
            <w:r w:rsidRPr="00D60C22">
              <w:rPr>
                <w:rFonts w:cs="Arial"/>
                <w:sz w:val="24"/>
                <w:szCs w:val="24"/>
              </w:rPr>
              <w:t>on</w:t>
            </w:r>
            <w:proofErr w:type="gramEnd"/>
            <w:r w:rsidRPr="00D60C22">
              <w:rPr>
                <w:rFonts w:cs="Arial"/>
                <w:sz w:val="24"/>
                <w:szCs w:val="24"/>
              </w:rPr>
              <w:t xml:space="preserve"> a separate sheet if necessary</w:t>
            </w:r>
          </w:p>
        </w:tc>
      </w:tr>
    </w:tbl>
    <w:p w14:paraId="50937BAF" w14:textId="77777777" w:rsidR="00306587" w:rsidRDefault="00306587" w:rsidP="00306587">
      <w:pPr>
        <w:spacing w:after="0"/>
        <w:rPr>
          <w:rFonts w:cs="Arial"/>
          <w:b/>
          <w:sz w:val="24"/>
          <w:szCs w:val="24"/>
        </w:rPr>
        <w:sectPr w:rsidR="00306587" w:rsidSect="00F25D34">
          <w:headerReference w:type="default" r:id="rId26"/>
          <w:pgSz w:w="11906" w:h="16838"/>
          <w:pgMar w:top="709" w:right="720" w:bottom="720" w:left="720" w:header="283" w:footer="708" w:gutter="0"/>
          <w:cols w:space="708"/>
          <w:docGrid w:linePitch="360"/>
        </w:sectPr>
      </w:pPr>
    </w:p>
    <w:p w14:paraId="44FCC8DB" w14:textId="77777777" w:rsidR="00306587" w:rsidRDefault="00306587" w:rsidP="00306587">
      <w:pPr>
        <w:spacing w:after="0"/>
        <w:rPr>
          <w:rFonts w:cs="Arial"/>
          <w:b/>
          <w:sz w:val="24"/>
          <w:szCs w:val="24"/>
        </w:rPr>
      </w:pPr>
      <w:r w:rsidRPr="00D60C22">
        <w:rPr>
          <w:rFonts w:cs="Arial"/>
          <w:b/>
          <w:sz w:val="24"/>
          <w:szCs w:val="24"/>
        </w:rPr>
        <w:t>Current or last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306587" w:rsidRPr="00D60C22" w14:paraId="513006F8" w14:textId="77777777" w:rsidTr="00766FE2">
        <w:tc>
          <w:tcPr>
            <w:tcW w:w="5228" w:type="dxa"/>
          </w:tcPr>
          <w:p w14:paraId="30B2630F" w14:textId="77777777" w:rsidR="00306587" w:rsidRPr="004D3FCB" w:rsidRDefault="00306587" w:rsidP="00306587">
            <w:pPr>
              <w:spacing w:after="0"/>
              <w:rPr>
                <w:rFonts w:cs="Arial"/>
                <w:b/>
                <w:sz w:val="24"/>
                <w:szCs w:val="24"/>
              </w:rPr>
            </w:pPr>
            <w:r w:rsidRPr="004D3FCB">
              <w:rPr>
                <w:rFonts w:cs="Arial"/>
                <w:b/>
                <w:sz w:val="24"/>
                <w:szCs w:val="24"/>
              </w:rPr>
              <w:t>Job title:</w:t>
            </w:r>
          </w:p>
          <w:p w14:paraId="468F06B3" w14:textId="2FD2DD67" w:rsidR="00306587" w:rsidRPr="00D60C22" w:rsidRDefault="00306587" w:rsidP="00306587">
            <w:pPr>
              <w:spacing w:after="0"/>
              <w:rPr>
                <w:rFonts w:cs="Arial"/>
                <w:sz w:val="24"/>
                <w:szCs w:val="24"/>
              </w:rPr>
            </w:pPr>
          </w:p>
        </w:tc>
        <w:tc>
          <w:tcPr>
            <w:tcW w:w="5228" w:type="dxa"/>
          </w:tcPr>
          <w:p w14:paraId="2A935811" w14:textId="77777777" w:rsidR="00306587" w:rsidRPr="004D3FCB" w:rsidRDefault="00306587" w:rsidP="00306587">
            <w:pPr>
              <w:spacing w:after="0"/>
              <w:rPr>
                <w:rFonts w:cs="Arial"/>
                <w:b/>
                <w:sz w:val="24"/>
                <w:szCs w:val="24"/>
              </w:rPr>
            </w:pPr>
            <w:r w:rsidRPr="004D3FCB">
              <w:rPr>
                <w:rFonts w:cs="Arial"/>
                <w:b/>
                <w:sz w:val="24"/>
                <w:szCs w:val="24"/>
              </w:rPr>
              <w:t>Employer:</w:t>
            </w:r>
          </w:p>
          <w:p w14:paraId="7800C91B" w14:textId="4784860B" w:rsidR="007258FC" w:rsidRPr="00D60C22" w:rsidRDefault="007258FC" w:rsidP="00306587">
            <w:pPr>
              <w:spacing w:after="0"/>
              <w:rPr>
                <w:rFonts w:cs="Arial"/>
                <w:sz w:val="24"/>
                <w:szCs w:val="24"/>
              </w:rPr>
            </w:pPr>
          </w:p>
        </w:tc>
      </w:tr>
      <w:tr w:rsidR="00306587" w:rsidRPr="00D60C22" w14:paraId="5CEF9A46" w14:textId="77777777" w:rsidTr="00766FE2">
        <w:trPr>
          <w:trHeight w:val="774"/>
        </w:trPr>
        <w:tc>
          <w:tcPr>
            <w:tcW w:w="5228" w:type="dxa"/>
          </w:tcPr>
          <w:p w14:paraId="3A88432B" w14:textId="77777777" w:rsidR="00306587" w:rsidRPr="004D3FCB" w:rsidRDefault="00306587" w:rsidP="00306587">
            <w:pPr>
              <w:spacing w:after="0"/>
              <w:rPr>
                <w:rFonts w:cs="Arial"/>
                <w:b/>
                <w:sz w:val="24"/>
                <w:szCs w:val="24"/>
              </w:rPr>
            </w:pPr>
            <w:r w:rsidRPr="004D3FCB">
              <w:rPr>
                <w:rFonts w:cs="Arial"/>
                <w:b/>
                <w:sz w:val="24"/>
                <w:szCs w:val="24"/>
              </w:rPr>
              <w:t>Date started:</w:t>
            </w:r>
          </w:p>
          <w:p w14:paraId="188591C1" w14:textId="570A181D" w:rsidR="00306587" w:rsidRPr="00D60C22" w:rsidRDefault="00306587" w:rsidP="00306587">
            <w:pPr>
              <w:spacing w:after="0"/>
              <w:rPr>
                <w:rFonts w:cs="Arial"/>
                <w:sz w:val="24"/>
                <w:szCs w:val="24"/>
              </w:rPr>
            </w:pPr>
          </w:p>
        </w:tc>
        <w:tc>
          <w:tcPr>
            <w:tcW w:w="5228" w:type="dxa"/>
            <w:vMerge w:val="restart"/>
          </w:tcPr>
          <w:p w14:paraId="57355761" w14:textId="77777777" w:rsidR="00306587" w:rsidRPr="004D3FCB" w:rsidRDefault="00306587" w:rsidP="00306587">
            <w:pPr>
              <w:spacing w:after="0"/>
              <w:rPr>
                <w:rFonts w:cs="Arial"/>
                <w:b/>
                <w:sz w:val="24"/>
                <w:szCs w:val="24"/>
              </w:rPr>
            </w:pPr>
            <w:r w:rsidRPr="004D3FCB">
              <w:rPr>
                <w:rFonts w:cs="Arial"/>
                <w:b/>
                <w:sz w:val="24"/>
                <w:szCs w:val="24"/>
              </w:rPr>
              <w:t>Address:</w:t>
            </w:r>
          </w:p>
          <w:p w14:paraId="5D1A6353" w14:textId="77777777" w:rsidR="00306587" w:rsidRPr="00D60C22" w:rsidRDefault="00306587" w:rsidP="00306587">
            <w:pPr>
              <w:spacing w:after="0"/>
              <w:rPr>
                <w:rFonts w:cs="Arial"/>
                <w:sz w:val="24"/>
                <w:szCs w:val="24"/>
              </w:rPr>
            </w:pPr>
          </w:p>
          <w:p w14:paraId="5861493B" w14:textId="77777777" w:rsidR="00306587" w:rsidRPr="004D3FCB" w:rsidRDefault="00306587" w:rsidP="00306587">
            <w:pPr>
              <w:spacing w:after="0"/>
              <w:rPr>
                <w:rFonts w:cs="Arial"/>
                <w:b/>
                <w:sz w:val="24"/>
                <w:szCs w:val="24"/>
              </w:rPr>
            </w:pPr>
            <w:r w:rsidRPr="004D3FCB">
              <w:rPr>
                <w:rFonts w:cs="Arial"/>
                <w:b/>
                <w:sz w:val="24"/>
                <w:szCs w:val="24"/>
              </w:rPr>
              <w:t>Postcode:</w:t>
            </w:r>
          </w:p>
          <w:p w14:paraId="274353B9" w14:textId="5D3E353D" w:rsidR="00306587" w:rsidRPr="00D60C22" w:rsidRDefault="00306587" w:rsidP="00306587">
            <w:pPr>
              <w:spacing w:after="0"/>
              <w:rPr>
                <w:rFonts w:cs="Arial"/>
                <w:sz w:val="24"/>
                <w:szCs w:val="24"/>
              </w:rPr>
            </w:pPr>
          </w:p>
        </w:tc>
      </w:tr>
      <w:tr w:rsidR="00306587" w:rsidRPr="00D60C22" w14:paraId="610431E9" w14:textId="77777777" w:rsidTr="00766FE2">
        <w:trPr>
          <w:trHeight w:val="775"/>
        </w:trPr>
        <w:tc>
          <w:tcPr>
            <w:tcW w:w="5228" w:type="dxa"/>
            <w:tcBorders>
              <w:bottom w:val="single" w:sz="4" w:space="0" w:color="auto"/>
            </w:tcBorders>
          </w:tcPr>
          <w:p w14:paraId="6EFE66DD" w14:textId="77777777" w:rsidR="00306587" w:rsidRPr="004D3FCB" w:rsidRDefault="00306587" w:rsidP="00306587">
            <w:pPr>
              <w:spacing w:after="0"/>
              <w:rPr>
                <w:rFonts w:cs="Arial"/>
                <w:b/>
                <w:sz w:val="24"/>
                <w:szCs w:val="24"/>
              </w:rPr>
            </w:pPr>
            <w:r w:rsidRPr="004D3FCB">
              <w:rPr>
                <w:rFonts w:cs="Arial"/>
                <w:b/>
                <w:sz w:val="24"/>
                <w:szCs w:val="24"/>
              </w:rPr>
              <w:t>Leaving date:</w:t>
            </w:r>
          </w:p>
          <w:p w14:paraId="30BD1AA8" w14:textId="394BE667" w:rsidR="00306587" w:rsidRPr="00D60C22" w:rsidRDefault="00306587" w:rsidP="00306587">
            <w:pPr>
              <w:spacing w:after="0"/>
              <w:rPr>
                <w:rFonts w:cs="Arial"/>
                <w:sz w:val="24"/>
                <w:szCs w:val="24"/>
              </w:rPr>
            </w:pPr>
          </w:p>
        </w:tc>
        <w:tc>
          <w:tcPr>
            <w:tcW w:w="5228" w:type="dxa"/>
            <w:vMerge/>
            <w:tcBorders>
              <w:bottom w:val="single" w:sz="4" w:space="0" w:color="auto"/>
            </w:tcBorders>
          </w:tcPr>
          <w:p w14:paraId="61B467EF" w14:textId="77777777" w:rsidR="00306587" w:rsidRPr="00D60C22" w:rsidRDefault="00306587" w:rsidP="00306587">
            <w:pPr>
              <w:spacing w:after="0"/>
              <w:rPr>
                <w:rFonts w:cs="Arial"/>
                <w:sz w:val="24"/>
                <w:szCs w:val="24"/>
              </w:rPr>
            </w:pPr>
          </w:p>
        </w:tc>
      </w:tr>
      <w:tr w:rsidR="00306587" w:rsidRPr="00D60C22" w14:paraId="36844E57" w14:textId="77777777" w:rsidTr="00766FE2">
        <w:trPr>
          <w:trHeight w:val="775"/>
        </w:trPr>
        <w:tc>
          <w:tcPr>
            <w:tcW w:w="5228" w:type="dxa"/>
          </w:tcPr>
          <w:p w14:paraId="78FB9BAC" w14:textId="77777777" w:rsidR="00306587" w:rsidRPr="004D3FCB" w:rsidRDefault="00306587" w:rsidP="00306587">
            <w:pPr>
              <w:spacing w:after="0"/>
              <w:rPr>
                <w:rFonts w:cs="Arial"/>
                <w:b/>
                <w:sz w:val="24"/>
                <w:szCs w:val="24"/>
              </w:rPr>
            </w:pPr>
            <w:r w:rsidRPr="004D3FCB">
              <w:rPr>
                <w:rFonts w:cs="Arial"/>
                <w:b/>
                <w:sz w:val="24"/>
                <w:szCs w:val="24"/>
              </w:rPr>
              <w:t xml:space="preserve">Salary: </w:t>
            </w:r>
          </w:p>
          <w:p w14:paraId="67900221" w14:textId="125BE79F" w:rsidR="00306587" w:rsidRPr="00D60C22" w:rsidRDefault="00306587" w:rsidP="00306587">
            <w:pPr>
              <w:spacing w:after="0"/>
              <w:rPr>
                <w:rFonts w:cs="Arial"/>
                <w:sz w:val="24"/>
                <w:szCs w:val="24"/>
              </w:rPr>
            </w:pPr>
          </w:p>
        </w:tc>
        <w:tc>
          <w:tcPr>
            <w:tcW w:w="5228" w:type="dxa"/>
            <w:vMerge/>
          </w:tcPr>
          <w:p w14:paraId="1AAE9484" w14:textId="77777777" w:rsidR="00306587" w:rsidRPr="00D60C22" w:rsidRDefault="00306587" w:rsidP="00306587">
            <w:pPr>
              <w:spacing w:after="0"/>
              <w:rPr>
                <w:rFonts w:cs="Arial"/>
                <w:sz w:val="24"/>
                <w:szCs w:val="24"/>
              </w:rPr>
            </w:pPr>
          </w:p>
        </w:tc>
      </w:tr>
      <w:tr w:rsidR="00306587" w:rsidRPr="00D60C22" w14:paraId="7398C401" w14:textId="77777777" w:rsidTr="00766FE2">
        <w:tc>
          <w:tcPr>
            <w:tcW w:w="5228" w:type="dxa"/>
          </w:tcPr>
          <w:p w14:paraId="0CBE36E6" w14:textId="77777777" w:rsidR="00306587" w:rsidRPr="004D3FCB" w:rsidRDefault="00306587" w:rsidP="00306587">
            <w:pPr>
              <w:spacing w:after="0"/>
              <w:rPr>
                <w:rFonts w:cs="Arial"/>
                <w:b/>
                <w:sz w:val="24"/>
                <w:szCs w:val="24"/>
              </w:rPr>
            </w:pPr>
            <w:r w:rsidRPr="004D3FCB">
              <w:rPr>
                <w:rFonts w:cs="Arial"/>
                <w:b/>
                <w:sz w:val="24"/>
                <w:szCs w:val="24"/>
              </w:rPr>
              <w:t>Benefits:</w:t>
            </w:r>
          </w:p>
          <w:p w14:paraId="784CE07B" w14:textId="6AD18485" w:rsidR="00306587" w:rsidRPr="00D60C22" w:rsidRDefault="00306587" w:rsidP="00306587">
            <w:pPr>
              <w:spacing w:after="0"/>
              <w:rPr>
                <w:rFonts w:cs="Arial"/>
                <w:sz w:val="24"/>
                <w:szCs w:val="24"/>
              </w:rPr>
            </w:pPr>
          </w:p>
        </w:tc>
        <w:tc>
          <w:tcPr>
            <w:tcW w:w="5228" w:type="dxa"/>
          </w:tcPr>
          <w:p w14:paraId="275ED711" w14:textId="77777777" w:rsidR="00306587" w:rsidRPr="004D3FCB" w:rsidRDefault="00306587" w:rsidP="00306587">
            <w:pPr>
              <w:spacing w:after="0"/>
              <w:rPr>
                <w:rFonts w:cs="Arial"/>
                <w:b/>
                <w:sz w:val="24"/>
                <w:szCs w:val="24"/>
              </w:rPr>
            </w:pPr>
            <w:r w:rsidRPr="004D3FCB">
              <w:rPr>
                <w:rFonts w:cs="Arial"/>
                <w:b/>
                <w:sz w:val="24"/>
                <w:szCs w:val="24"/>
              </w:rPr>
              <w:t>Telephone no:</w:t>
            </w:r>
          </w:p>
          <w:p w14:paraId="384CC11A" w14:textId="02D5C048" w:rsidR="007258FC" w:rsidRPr="00D60C22" w:rsidRDefault="007258FC" w:rsidP="00306587">
            <w:pPr>
              <w:spacing w:after="0"/>
              <w:rPr>
                <w:rFonts w:cs="Arial"/>
                <w:sz w:val="24"/>
                <w:szCs w:val="24"/>
              </w:rPr>
            </w:pPr>
          </w:p>
        </w:tc>
      </w:tr>
      <w:tr w:rsidR="00306587" w:rsidRPr="00D60C22" w14:paraId="4B6F734E" w14:textId="77777777" w:rsidTr="00766FE2">
        <w:tc>
          <w:tcPr>
            <w:tcW w:w="5228" w:type="dxa"/>
          </w:tcPr>
          <w:p w14:paraId="46A45818" w14:textId="77777777" w:rsidR="00306587" w:rsidRPr="004D3FCB" w:rsidRDefault="00306587" w:rsidP="00306587">
            <w:pPr>
              <w:spacing w:after="0"/>
              <w:rPr>
                <w:rFonts w:cs="Arial"/>
                <w:b/>
                <w:sz w:val="24"/>
                <w:szCs w:val="24"/>
              </w:rPr>
            </w:pPr>
            <w:r w:rsidRPr="004D3FCB">
              <w:rPr>
                <w:rFonts w:cs="Arial"/>
                <w:b/>
                <w:sz w:val="24"/>
                <w:szCs w:val="24"/>
              </w:rPr>
              <w:t>Reason for leaving:</w:t>
            </w:r>
          </w:p>
          <w:p w14:paraId="29D462C4" w14:textId="50168716" w:rsidR="00306587" w:rsidRPr="00D60C22" w:rsidRDefault="00306587" w:rsidP="00306587">
            <w:pPr>
              <w:spacing w:after="0"/>
              <w:rPr>
                <w:rFonts w:cs="Arial"/>
                <w:sz w:val="24"/>
                <w:szCs w:val="24"/>
              </w:rPr>
            </w:pPr>
          </w:p>
        </w:tc>
        <w:tc>
          <w:tcPr>
            <w:tcW w:w="5228" w:type="dxa"/>
          </w:tcPr>
          <w:p w14:paraId="53DDCF12" w14:textId="77777777" w:rsidR="00306587" w:rsidRPr="004D3FCB" w:rsidRDefault="003926B7" w:rsidP="00306587">
            <w:pPr>
              <w:spacing w:after="0"/>
              <w:rPr>
                <w:rFonts w:cs="Arial"/>
                <w:b/>
                <w:sz w:val="24"/>
                <w:szCs w:val="24"/>
              </w:rPr>
            </w:pPr>
            <w:r w:rsidRPr="004D3FCB">
              <w:rPr>
                <w:rFonts w:cs="Arial"/>
                <w:b/>
                <w:sz w:val="24"/>
                <w:szCs w:val="24"/>
              </w:rPr>
              <w:t xml:space="preserve">Line manager </w:t>
            </w:r>
            <w:r w:rsidR="00306587" w:rsidRPr="004D3FCB">
              <w:rPr>
                <w:rFonts w:cs="Arial"/>
                <w:b/>
                <w:sz w:val="24"/>
                <w:szCs w:val="24"/>
              </w:rPr>
              <w:t>name:</w:t>
            </w:r>
          </w:p>
          <w:p w14:paraId="7F5DC585" w14:textId="0BEE4D42" w:rsidR="00306587" w:rsidRPr="00D60C22" w:rsidRDefault="00306587" w:rsidP="00306587">
            <w:pPr>
              <w:spacing w:after="0"/>
              <w:rPr>
                <w:rFonts w:cs="Arial"/>
                <w:sz w:val="24"/>
                <w:szCs w:val="24"/>
              </w:rPr>
            </w:pPr>
          </w:p>
        </w:tc>
      </w:tr>
      <w:tr w:rsidR="00306587" w:rsidRPr="00D60C22" w14:paraId="0560CC23" w14:textId="77777777" w:rsidTr="00766FE2">
        <w:tc>
          <w:tcPr>
            <w:tcW w:w="5228" w:type="dxa"/>
          </w:tcPr>
          <w:p w14:paraId="0DA75812" w14:textId="77777777" w:rsidR="00306587" w:rsidRPr="004D3FCB" w:rsidRDefault="00306587" w:rsidP="00306587">
            <w:pPr>
              <w:spacing w:after="0"/>
              <w:rPr>
                <w:rFonts w:cs="Arial"/>
                <w:b/>
                <w:sz w:val="24"/>
                <w:szCs w:val="24"/>
              </w:rPr>
            </w:pPr>
            <w:r w:rsidRPr="004D3FCB">
              <w:rPr>
                <w:rFonts w:cs="Arial"/>
                <w:b/>
                <w:sz w:val="24"/>
                <w:szCs w:val="24"/>
              </w:rPr>
              <w:t>Notice period:</w:t>
            </w:r>
          </w:p>
          <w:p w14:paraId="67EA711F" w14:textId="0B4933FB" w:rsidR="00306587" w:rsidRPr="00D60C22" w:rsidRDefault="00306587" w:rsidP="00306587">
            <w:pPr>
              <w:spacing w:after="0"/>
              <w:rPr>
                <w:rFonts w:cs="Arial"/>
                <w:sz w:val="24"/>
                <w:szCs w:val="24"/>
              </w:rPr>
            </w:pPr>
          </w:p>
        </w:tc>
        <w:tc>
          <w:tcPr>
            <w:tcW w:w="5228" w:type="dxa"/>
          </w:tcPr>
          <w:p w14:paraId="04302157" w14:textId="77777777" w:rsidR="00306587" w:rsidRPr="004D3FCB" w:rsidRDefault="003926B7" w:rsidP="00306587">
            <w:pPr>
              <w:spacing w:after="0"/>
              <w:rPr>
                <w:rFonts w:cs="Arial"/>
                <w:b/>
                <w:sz w:val="24"/>
                <w:szCs w:val="24"/>
              </w:rPr>
            </w:pPr>
            <w:r w:rsidRPr="004D3FCB">
              <w:rPr>
                <w:rFonts w:cs="Arial"/>
                <w:b/>
                <w:sz w:val="24"/>
                <w:szCs w:val="24"/>
              </w:rPr>
              <w:t xml:space="preserve">Line manager </w:t>
            </w:r>
            <w:r w:rsidR="00306587" w:rsidRPr="004D3FCB">
              <w:rPr>
                <w:rFonts w:cs="Arial"/>
                <w:b/>
                <w:sz w:val="24"/>
                <w:szCs w:val="24"/>
              </w:rPr>
              <w:t>position:</w:t>
            </w:r>
          </w:p>
          <w:p w14:paraId="28029026" w14:textId="43F0E782" w:rsidR="007258FC" w:rsidRPr="00D60C22" w:rsidRDefault="007258FC" w:rsidP="00306587">
            <w:pPr>
              <w:spacing w:after="0"/>
              <w:rPr>
                <w:rFonts w:cs="Arial"/>
                <w:sz w:val="24"/>
                <w:szCs w:val="24"/>
              </w:rPr>
            </w:pPr>
          </w:p>
        </w:tc>
      </w:tr>
      <w:tr w:rsidR="00306587" w:rsidRPr="00D60C22" w14:paraId="4875971D" w14:textId="77777777" w:rsidTr="00766FE2">
        <w:tc>
          <w:tcPr>
            <w:tcW w:w="10456" w:type="dxa"/>
            <w:gridSpan w:val="2"/>
          </w:tcPr>
          <w:p w14:paraId="6D841562" w14:textId="77777777" w:rsidR="00306587" w:rsidRPr="004D3FCB" w:rsidRDefault="00306587" w:rsidP="00306587">
            <w:pPr>
              <w:spacing w:after="0"/>
              <w:rPr>
                <w:rFonts w:cs="Arial"/>
                <w:b/>
                <w:sz w:val="24"/>
                <w:szCs w:val="24"/>
              </w:rPr>
            </w:pPr>
            <w:r w:rsidRPr="004D3FCB">
              <w:rPr>
                <w:rFonts w:cs="Arial"/>
                <w:b/>
                <w:sz w:val="24"/>
                <w:szCs w:val="24"/>
              </w:rPr>
              <w:t>Duties and responsibilities:</w:t>
            </w:r>
          </w:p>
          <w:p w14:paraId="7F35330E" w14:textId="77777777" w:rsidR="00306587" w:rsidRPr="00D60C22" w:rsidRDefault="00306587" w:rsidP="00306587">
            <w:pPr>
              <w:spacing w:after="0"/>
              <w:rPr>
                <w:rFonts w:cs="Arial"/>
                <w:sz w:val="24"/>
                <w:szCs w:val="24"/>
              </w:rPr>
            </w:pPr>
          </w:p>
          <w:p w14:paraId="36F49400" w14:textId="77777777" w:rsidR="00306587" w:rsidRPr="00D60C22" w:rsidRDefault="00306587" w:rsidP="00306587">
            <w:pPr>
              <w:spacing w:after="0"/>
              <w:rPr>
                <w:rFonts w:cs="Arial"/>
                <w:sz w:val="24"/>
                <w:szCs w:val="24"/>
              </w:rPr>
            </w:pPr>
          </w:p>
          <w:p w14:paraId="5FDE9DD6" w14:textId="77777777" w:rsidR="00306587" w:rsidRPr="00D60C22" w:rsidRDefault="00306587" w:rsidP="00306587">
            <w:pPr>
              <w:spacing w:after="0"/>
              <w:rPr>
                <w:rFonts w:cs="Arial"/>
                <w:sz w:val="24"/>
                <w:szCs w:val="24"/>
              </w:rPr>
            </w:pPr>
          </w:p>
          <w:p w14:paraId="7A5A12C6" w14:textId="77777777" w:rsidR="00306587" w:rsidRPr="00D60C22" w:rsidRDefault="00306587" w:rsidP="00306587">
            <w:pPr>
              <w:spacing w:after="0"/>
              <w:rPr>
                <w:rFonts w:cs="Arial"/>
                <w:sz w:val="24"/>
                <w:szCs w:val="24"/>
              </w:rPr>
            </w:pPr>
          </w:p>
          <w:p w14:paraId="6C8F35AE" w14:textId="77777777" w:rsidR="00306587" w:rsidRPr="00D60C22" w:rsidRDefault="00306587" w:rsidP="00306587">
            <w:pPr>
              <w:spacing w:after="0"/>
              <w:rPr>
                <w:rFonts w:cs="Arial"/>
                <w:sz w:val="24"/>
                <w:szCs w:val="24"/>
              </w:rPr>
            </w:pPr>
          </w:p>
          <w:p w14:paraId="4D0B48E0" w14:textId="77777777" w:rsidR="00306587" w:rsidRPr="00D60C22" w:rsidRDefault="00306587" w:rsidP="00306587">
            <w:pPr>
              <w:spacing w:after="0"/>
              <w:rPr>
                <w:rFonts w:cs="Arial"/>
                <w:sz w:val="24"/>
                <w:szCs w:val="24"/>
              </w:rPr>
            </w:pPr>
          </w:p>
          <w:p w14:paraId="44F78C2C" w14:textId="77777777" w:rsidR="00306587" w:rsidRPr="00D60C22" w:rsidRDefault="00306587" w:rsidP="00306587">
            <w:pPr>
              <w:spacing w:after="0"/>
              <w:rPr>
                <w:rFonts w:cs="Arial"/>
                <w:sz w:val="24"/>
                <w:szCs w:val="24"/>
              </w:rPr>
            </w:pPr>
          </w:p>
          <w:p w14:paraId="67C942CF" w14:textId="77777777" w:rsidR="00306587" w:rsidRPr="00D60C22" w:rsidRDefault="00306587" w:rsidP="00306587">
            <w:pPr>
              <w:spacing w:after="0"/>
              <w:rPr>
                <w:rFonts w:cs="Arial"/>
                <w:sz w:val="24"/>
                <w:szCs w:val="24"/>
              </w:rPr>
            </w:pPr>
          </w:p>
          <w:p w14:paraId="2F14DC56" w14:textId="77777777" w:rsidR="00306587" w:rsidRPr="00D60C22" w:rsidRDefault="00306587" w:rsidP="00306587">
            <w:pPr>
              <w:spacing w:after="0"/>
              <w:rPr>
                <w:rFonts w:cs="Arial"/>
                <w:sz w:val="24"/>
                <w:szCs w:val="24"/>
              </w:rPr>
            </w:pPr>
          </w:p>
          <w:p w14:paraId="4E55A09D" w14:textId="77777777" w:rsidR="00306587" w:rsidRPr="00D60C22" w:rsidRDefault="00306587" w:rsidP="00306587">
            <w:pPr>
              <w:spacing w:after="0"/>
              <w:rPr>
                <w:rFonts w:cs="Arial"/>
                <w:sz w:val="24"/>
                <w:szCs w:val="24"/>
              </w:rPr>
            </w:pPr>
          </w:p>
          <w:p w14:paraId="45FF8AEA" w14:textId="77777777" w:rsidR="00306587" w:rsidRPr="00D60C22" w:rsidRDefault="00306587" w:rsidP="00306587">
            <w:pPr>
              <w:spacing w:after="0"/>
              <w:rPr>
                <w:rFonts w:cs="Arial"/>
                <w:sz w:val="24"/>
                <w:szCs w:val="24"/>
              </w:rPr>
            </w:pPr>
          </w:p>
          <w:p w14:paraId="778111B7" w14:textId="77777777" w:rsidR="00306587" w:rsidRPr="00D60C22" w:rsidRDefault="00306587" w:rsidP="00306587">
            <w:pPr>
              <w:spacing w:after="0"/>
              <w:rPr>
                <w:rFonts w:cs="Arial"/>
                <w:sz w:val="24"/>
                <w:szCs w:val="24"/>
              </w:rPr>
            </w:pPr>
          </w:p>
          <w:p w14:paraId="2D918A19" w14:textId="77777777" w:rsidR="00306587" w:rsidRPr="00D60C22" w:rsidRDefault="00306587" w:rsidP="00306587">
            <w:pPr>
              <w:spacing w:after="0"/>
              <w:rPr>
                <w:rFonts w:cs="Arial"/>
                <w:sz w:val="24"/>
                <w:szCs w:val="24"/>
              </w:rPr>
            </w:pPr>
          </w:p>
          <w:p w14:paraId="436BBB39" w14:textId="77777777" w:rsidR="00306587" w:rsidRPr="00D60C22" w:rsidRDefault="00306587" w:rsidP="00306587">
            <w:pPr>
              <w:spacing w:after="0"/>
              <w:rPr>
                <w:rFonts w:cs="Arial"/>
                <w:sz w:val="24"/>
                <w:szCs w:val="24"/>
              </w:rPr>
            </w:pPr>
          </w:p>
          <w:p w14:paraId="16FA40E4" w14:textId="77777777" w:rsidR="00306587" w:rsidRPr="00D60C22" w:rsidRDefault="00306587" w:rsidP="00306587">
            <w:pPr>
              <w:spacing w:after="0"/>
              <w:rPr>
                <w:rFonts w:cs="Arial"/>
                <w:sz w:val="24"/>
                <w:szCs w:val="24"/>
              </w:rPr>
            </w:pPr>
          </w:p>
          <w:p w14:paraId="199833BC" w14:textId="77777777" w:rsidR="00306587" w:rsidRPr="00D60C22" w:rsidRDefault="00306587" w:rsidP="00306587">
            <w:pPr>
              <w:spacing w:after="0"/>
              <w:rPr>
                <w:rFonts w:cs="Arial"/>
                <w:sz w:val="24"/>
                <w:szCs w:val="24"/>
              </w:rPr>
            </w:pPr>
          </w:p>
          <w:p w14:paraId="7F058304" w14:textId="77777777" w:rsidR="00306587" w:rsidRDefault="00306587" w:rsidP="00306587">
            <w:pPr>
              <w:spacing w:after="0"/>
              <w:rPr>
                <w:rFonts w:cs="Arial"/>
                <w:sz w:val="24"/>
                <w:szCs w:val="24"/>
              </w:rPr>
            </w:pPr>
          </w:p>
          <w:p w14:paraId="11803AD9" w14:textId="77777777" w:rsidR="002C7E7D" w:rsidRPr="00D60C22" w:rsidRDefault="002C7E7D" w:rsidP="00306587">
            <w:pPr>
              <w:spacing w:after="0"/>
              <w:rPr>
                <w:rFonts w:cs="Arial"/>
                <w:sz w:val="24"/>
                <w:szCs w:val="24"/>
              </w:rPr>
            </w:pPr>
          </w:p>
          <w:p w14:paraId="7F5E5D30" w14:textId="77777777" w:rsidR="00306587" w:rsidRPr="00D60C22" w:rsidRDefault="00306587" w:rsidP="00306587">
            <w:pPr>
              <w:spacing w:after="0"/>
              <w:rPr>
                <w:rFonts w:cs="Arial"/>
                <w:sz w:val="24"/>
                <w:szCs w:val="24"/>
              </w:rPr>
            </w:pPr>
          </w:p>
          <w:p w14:paraId="6229E9C7" w14:textId="77777777" w:rsidR="00306587" w:rsidRPr="00D60C22" w:rsidRDefault="00306587" w:rsidP="00306587">
            <w:pPr>
              <w:spacing w:after="0"/>
              <w:rPr>
                <w:rFonts w:cs="Arial"/>
                <w:sz w:val="24"/>
                <w:szCs w:val="24"/>
              </w:rPr>
            </w:pPr>
          </w:p>
          <w:p w14:paraId="7CFA747F" w14:textId="77777777" w:rsidR="00306587" w:rsidRPr="00D60C22" w:rsidRDefault="00306587" w:rsidP="00306587">
            <w:pPr>
              <w:spacing w:after="0"/>
              <w:rPr>
                <w:rFonts w:cs="Arial"/>
                <w:sz w:val="24"/>
                <w:szCs w:val="24"/>
              </w:rPr>
            </w:pPr>
          </w:p>
          <w:p w14:paraId="2F5419FC" w14:textId="77777777" w:rsidR="00306587" w:rsidRPr="00D60C22" w:rsidRDefault="00306587" w:rsidP="00306587">
            <w:pPr>
              <w:spacing w:after="0"/>
              <w:rPr>
                <w:rFonts w:cs="Arial"/>
                <w:sz w:val="24"/>
                <w:szCs w:val="24"/>
              </w:rPr>
            </w:pPr>
          </w:p>
        </w:tc>
      </w:tr>
    </w:tbl>
    <w:p w14:paraId="623300B6" w14:textId="77777777" w:rsidR="00306587" w:rsidRDefault="00306587" w:rsidP="00306587">
      <w:pPr>
        <w:spacing w:after="0"/>
        <w:rPr>
          <w:rFonts w:cs="Arial"/>
          <w:b/>
          <w:sz w:val="24"/>
          <w:szCs w:val="24"/>
        </w:rPr>
        <w:sectPr w:rsidR="00306587" w:rsidSect="00F25D34">
          <w:pgSz w:w="11906" w:h="16838"/>
          <w:pgMar w:top="568" w:right="720" w:bottom="720" w:left="720" w:header="283" w:footer="708" w:gutter="0"/>
          <w:cols w:space="708"/>
          <w:docGrid w:linePitch="360"/>
        </w:sectPr>
      </w:pPr>
    </w:p>
    <w:p w14:paraId="59AF2367" w14:textId="77777777" w:rsidR="00306587" w:rsidRDefault="00306587" w:rsidP="00306587">
      <w:pPr>
        <w:spacing w:after="0"/>
        <w:rPr>
          <w:rFonts w:cs="Arial"/>
          <w:sz w:val="24"/>
          <w:szCs w:val="24"/>
        </w:rPr>
      </w:pPr>
      <w:r w:rsidRPr="00D60C22">
        <w:rPr>
          <w:rFonts w:cs="Arial"/>
          <w:b/>
          <w:sz w:val="24"/>
          <w:szCs w:val="24"/>
        </w:rPr>
        <w:t>Employment history</w:t>
      </w:r>
      <w:r w:rsidRPr="00D60C22">
        <w:rPr>
          <w:rFonts w:cs="Arial"/>
          <w:sz w:val="24"/>
          <w:szCs w:val="24"/>
        </w:rPr>
        <w:tab/>
      </w:r>
    </w:p>
    <w:p w14:paraId="2EEE05BA" w14:textId="77777777" w:rsidR="00306587" w:rsidRPr="00D60C22" w:rsidRDefault="00306587" w:rsidP="00306587">
      <w:pPr>
        <w:spacing w:after="0"/>
        <w:rPr>
          <w:rFonts w:cs="Arial"/>
          <w:sz w:val="24"/>
          <w:szCs w:val="24"/>
        </w:rPr>
      </w:pPr>
      <w:r w:rsidRPr="00D60C22">
        <w:rPr>
          <w:rFonts w:cs="Arial"/>
          <w:sz w:val="24"/>
          <w:szCs w:val="24"/>
        </w:rPr>
        <w:t>List all your employment history starting with your previous post.  P</w:t>
      </w:r>
      <w:r>
        <w:rPr>
          <w:rFonts w:cs="Arial"/>
          <w:sz w:val="24"/>
          <w:szCs w:val="24"/>
        </w:rPr>
        <w:t>l</w:t>
      </w:r>
      <w:r w:rsidRPr="00D60C22">
        <w:rPr>
          <w:rFonts w:cs="Arial"/>
          <w:sz w:val="24"/>
          <w:szCs w:val="24"/>
        </w:rPr>
        <w:t>ease explain any gaps.</w:t>
      </w:r>
    </w:p>
    <w:p w14:paraId="7C5E8C34" w14:textId="77777777" w:rsidR="00306587" w:rsidRPr="00D60C22" w:rsidRDefault="00306587" w:rsidP="00306587">
      <w:pPr>
        <w:spacing w:after="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987"/>
        <w:gridCol w:w="2773"/>
      </w:tblGrid>
      <w:tr w:rsidR="00C569B0" w:rsidRPr="00D60C22" w14:paraId="29D44299" w14:textId="77777777" w:rsidTr="00E87E1C">
        <w:trPr>
          <w:trHeight w:val="697"/>
        </w:trPr>
        <w:tc>
          <w:tcPr>
            <w:tcW w:w="1696" w:type="dxa"/>
          </w:tcPr>
          <w:p w14:paraId="5235ACB6" w14:textId="77777777" w:rsidR="00C569B0" w:rsidRPr="004D3FCB" w:rsidRDefault="00C569B0" w:rsidP="00F475A8">
            <w:pPr>
              <w:spacing w:after="0" w:line="240" w:lineRule="auto"/>
              <w:jc w:val="center"/>
              <w:rPr>
                <w:rFonts w:cs="Arial"/>
                <w:b/>
                <w:sz w:val="24"/>
                <w:szCs w:val="24"/>
              </w:rPr>
            </w:pPr>
            <w:r w:rsidRPr="004D3FCB">
              <w:rPr>
                <w:rFonts w:cs="Arial"/>
                <w:b/>
                <w:sz w:val="24"/>
                <w:szCs w:val="24"/>
              </w:rPr>
              <w:t>Dates</w:t>
            </w:r>
          </w:p>
          <w:p w14:paraId="702FABD7" w14:textId="77777777" w:rsidR="00C569B0" w:rsidRPr="004D3FCB" w:rsidRDefault="00C569B0" w:rsidP="00F475A8">
            <w:pPr>
              <w:spacing w:after="0" w:line="240" w:lineRule="auto"/>
              <w:jc w:val="center"/>
              <w:rPr>
                <w:rFonts w:cs="Arial"/>
                <w:b/>
                <w:sz w:val="24"/>
                <w:szCs w:val="24"/>
              </w:rPr>
            </w:pPr>
            <w:r w:rsidRPr="004D3FCB">
              <w:rPr>
                <w:rFonts w:cs="Arial"/>
                <w:b/>
                <w:sz w:val="24"/>
                <w:szCs w:val="24"/>
              </w:rPr>
              <w:t>(from/to)</w:t>
            </w:r>
          </w:p>
        </w:tc>
        <w:tc>
          <w:tcPr>
            <w:tcW w:w="5987" w:type="dxa"/>
            <w:vAlign w:val="center"/>
          </w:tcPr>
          <w:p w14:paraId="0E7D10E5" w14:textId="77777777" w:rsidR="00C569B0" w:rsidRDefault="00C569B0" w:rsidP="00C569B0">
            <w:pPr>
              <w:spacing w:after="0" w:line="240" w:lineRule="auto"/>
              <w:rPr>
                <w:rFonts w:cs="Arial"/>
                <w:b/>
                <w:sz w:val="24"/>
                <w:szCs w:val="24"/>
              </w:rPr>
            </w:pPr>
            <w:r w:rsidRPr="004D3FCB">
              <w:rPr>
                <w:rFonts w:cs="Arial"/>
                <w:b/>
                <w:sz w:val="24"/>
                <w:szCs w:val="24"/>
              </w:rPr>
              <w:t>Employer and location</w:t>
            </w:r>
          </w:p>
          <w:p w14:paraId="08749236" w14:textId="385F9E83" w:rsidR="00C569B0" w:rsidRPr="004D3FCB" w:rsidRDefault="00C569B0" w:rsidP="00C569B0">
            <w:pPr>
              <w:spacing w:after="0" w:line="240" w:lineRule="auto"/>
              <w:rPr>
                <w:rFonts w:cs="Arial"/>
                <w:b/>
                <w:sz w:val="24"/>
                <w:szCs w:val="24"/>
              </w:rPr>
            </w:pPr>
            <w:r w:rsidRPr="004D3FCB">
              <w:rPr>
                <w:rFonts w:cs="Arial"/>
                <w:b/>
                <w:sz w:val="24"/>
                <w:szCs w:val="24"/>
              </w:rPr>
              <w:t>Position held and brief description of responsibilities</w:t>
            </w:r>
          </w:p>
        </w:tc>
        <w:tc>
          <w:tcPr>
            <w:tcW w:w="2773" w:type="dxa"/>
          </w:tcPr>
          <w:p w14:paraId="7B19DA2F" w14:textId="77777777" w:rsidR="00C569B0" w:rsidRPr="004D3FCB" w:rsidRDefault="00C569B0" w:rsidP="00F475A8">
            <w:pPr>
              <w:spacing w:after="0" w:line="240" w:lineRule="auto"/>
              <w:jc w:val="center"/>
              <w:rPr>
                <w:rFonts w:cs="Arial"/>
                <w:b/>
                <w:sz w:val="24"/>
                <w:szCs w:val="24"/>
              </w:rPr>
            </w:pPr>
            <w:r w:rsidRPr="004D3FCB">
              <w:rPr>
                <w:rFonts w:cs="Arial"/>
                <w:b/>
                <w:sz w:val="24"/>
                <w:szCs w:val="24"/>
              </w:rPr>
              <w:t xml:space="preserve">Reason for leaving </w:t>
            </w:r>
          </w:p>
        </w:tc>
      </w:tr>
      <w:tr w:rsidR="00E87E1C" w:rsidRPr="00D60C22" w14:paraId="78DFFCC4" w14:textId="77777777" w:rsidTr="00F25D34">
        <w:trPr>
          <w:trHeight w:val="697"/>
        </w:trPr>
        <w:tc>
          <w:tcPr>
            <w:tcW w:w="1696" w:type="dxa"/>
          </w:tcPr>
          <w:p w14:paraId="0F99D1F1" w14:textId="77777777" w:rsidR="00E87E1C" w:rsidRPr="004D3FCB" w:rsidRDefault="00E87E1C" w:rsidP="00F475A8">
            <w:pPr>
              <w:spacing w:after="0" w:line="240" w:lineRule="auto"/>
              <w:jc w:val="center"/>
              <w:rPr>
                <w:rFonts w:cs="Arial"/>
                <w:b/>
                <w:sz w:val="24"/>
                <w:szCs w:val="24"/>
              </w:rPr>
            </w:pPr>
          </w:p>
        </w:tc>
        <w:tc>
          <w:tcPr>
            <w:tcW w:w="5987" w:type="dxa"/>
            <w:vAlign w:val="center"/>
          </w:tcPr>
          <w:p w14:paraId="1B17CEE3" w14:textId="77777777" w:rsidR="00E87E1C" w:rsidRPr="004D3FCB" w:rsidRDefault="00E87E1C" w:rsidP="00C569B0">
            <w:pPr>
              <w:spacing w:after="0" w:line="240" w:lineRule="auto"/>
              <w:rPr>
                <w:rFonts w:cs="Arial"/>
                <w:b/>
                <w:sz w:val="24"/>
                <w:szCs w:val="24"/>
              </w:rPr>
            </w:pPr>
          </w:p>
        </w:tc>
        <w:tc>
          <w:tcPr>
            <w:tcW w:w="2773" w:type="dxa"/>
          </w:tcPr>
          <w:p w14:paraId="7B68A71D" w14:textId="77777777" w:rsidR="00E87E1C" w:rsidRPr="004D3FCB" w:rsidRDefault="00E87E1C" w:rsidP="00F475A8">
            <w:pPr>
              <w:spacing w:after="0" w:line="240" w:lineRule="auto"/>
              <w:jc w:val="center"/>
              <w:rPr>
                <w:rFonts w:cs="Arial"/>
                <w:b/>
                <w:sz w:val="24"/>
                <w:szCs w:val="24"/>
              </w:rPr>
            </w:pPr>
          </w:p>
        </w:tc>
      </w:tr>
      <w:tr w:rsidR="00F25D34" w:rsidRPr="00D60C22" w14:paraId="60058C9B" w14:textId="77777777" w:rsidTr="00F25D34">
        <w:trPr>
          <w:trHeight w:val="697"/>
        </w:trPr>
        <w:tc>
          <w:tcPr>
            <w:tcW w:w="1696" w:type="dxa"/>
          </w:tcPr>
          <w:p w14:paraId="7899B7D1" w14:textId="77777777" w:rsidR="00F25D34" w:rsidRPr="004D3FCB" w:rsidRDefault="00F25D34" w:rsidP="00F475A8">
            <w:pPr>
              <w:spacing w:after="0" w:line="240" w:lineRule="auto"/>
              <w:jc w:val="center"/>
              <w:rPr>
                <w:rFonts w:cs="Arial"/>
                <w:b/>
                <w:sz w:val="24"/>
                <w:szCs w:val="24"/>
              </w:rPr>
            </w:pPr>
          </w:p>
        </w:tc>
        <w:tc>
          <w:tcPr>
            <w:tcW w:w="5987" w:type="dxa"/>
            <w:vAlign w:val="center"/>
          </w:tcPr>
          <w:p w14:paraId="3C2DC0EA" w14:textId="77777777" w:rsidR="00F25D34" w:rsidRPr="004D3FCB" w:rsidRDefault="00F25D34" w:rsidP="00C569B0">
            <w:pPr>
              <w:spacing w:after="0" w:line="240" w:lineRule="auto"/>
              <w:rPr>
                <w:rFonts w:cs="Arial"/>
                <w:b/>
                <w:sz w:val="24"/>
                <w:szCs w:val="24"/>
              </w:rPr>
            </w:pPr>
          </w:p>
        </w:tc>
        <w:tc>
          <w:tcPr>
            <w:tcW w:w="2773" w:type="dxa"/>
          </w:tcPr>
          <w:p w14:paraId="424EB1BE" w14:textId="77777777" w:rsidR="00F25D34" w:rsidRPr="004D3FCB" w:rsidRDefault="00F25D34" w:rsidP="00F475A8">
            <w:pPr>
              <w:spacing w:after="0" w:line="240" w:lineRule="auto"/>
              <w:jc w:val="center"/>
              <w:rPr>
                <w:rFonts w:cs="Arial"/>
                <w:b/>
                <w:sz w:val="24"/>
                <w:szCs w:val="24"/>
              </w:rPr>
            </w:pPr>
          </w:p>
        </w:tc>
      </w:tr>
      <w:tr w:rsidR="00F25D34" w:rsidRPr="00D60C22" w14:paraId="6F7EE44B" w14:textId="77777777" w:rsidTr="00AB2213">
        <w:trPr>
          <w:trHeight w:val="697"/>
        </w:trPr>
        <w:tc>
          <w:tcPr>
            <w:tcW w:w="1696" w:type="dxa"/>
          </w:tcPr>
          <w:p w14:paraId="42E5874B" w14:textId="77777777" w:rsidR="00F25D34" w:rsidRPr="004D3FCB" w:rsidRDefault="00F25D34" w:rsidP="00F475A8">
            <w:pPr>
              <w:spacing w:after="0" w:line="240" w:lineRule="auto"/>
              <w:jc w:val="center"/>
              <w:rPr>
                <w:rFonts w:cs="Arial"/>
                <w:b/>
                <w:sz w:val="24"/>
                <w:szCs w:val="24"/>
              </w:rPr>
            </w:pPr>
          </w:p>
        </w:tc>
        <w:tc>
          <w:tcPr>
            <w:tcW w:w="5987" w:type="dxa"/>
            <w:vAlign w:val="center"/>
          </w:tcPr>
          <w:p w14:paraId="7A8415A5" w14:textId="77777777" w:rsidR="00F25D34" w:rsidRPr="004D3FCB" w:rsidRDefault="00F25D34" w:rsidP="00C569B0">
            <w:pPr>
              <w:spacing w:after="0" w:line="240" w:lineRule="auto"/>
              <w:rPr>
                <w:rFonts w:cs="Arial"/>
                <w:b/>
                <w:sz w:val="24"/>
                <w:szCs w:val="24"/>
              </w:rPr>
            </w:pPr>
          </w:p>
        </w:tc>
        <w:tc>
          <w:tcPr>
            <w:tcW w:w="2773" w:type="dxa"/>
          </w:tcPr>
          <w:p w14:paraId="383F4D22" w14:textId="77777777" w:rsidR="00F25D34" w:rsidRPr="004D3FCB" w:rsidRDefault="00F25D34" w:rsidP="00F475A8">
            <w:pPr>
              <w:spacing w:after="0" w:line="240" w:lineRule="auto"/>
              <w:jc w:val="center"/>
              <w:rPr>
                <w:rFonts w:cs="Arial"/>
                <w:b/>
                <w:sz w:val="24"/>
                <w:szCs w:val="24"/>
              </w:rPr>
            </w:pPr>
          </w:p>
        </w:tc>
      </w:tr>
      <w:tr w:rsidR="00F90C75" w:rsidRPr="00D60C22" w14:paraId="5C848B36" w14:textId="77777777" w:rsidTr="00AB2213">
        <w:trPr>
          <w:trHeight w:val="427"/>
        </w:trPr>
        <w:tc>
          <w:tcPr>
            <w:tcW w:w="10456" w:type="dxa"/>
            <w:gridSpan w:val="3"/>
            <w:tcBorders>
              <w:bottom w:val="single" w:sz="4" w:space="0" w:color="auto"/>
            </w:tcBorders>
          </w:tcPr>
          <w:p w14:paraId="0C9F7628" w14:textId="1ADBB173" w:rsidR="00F90C75" w:rsidRPr="004D3FCB" w:rsidRDefault="00F90C75" w:rsidP="00F90C75">
            <w:pPr>
              <w:spacing w:after="0" w:line="240" w:lineRule="auto"/>
              <w:rPr>
                <w:rFonts w:cs="Arial"/>
                <w:b/>
                <w:sz w:val="24"/>
                <w:szCs w:val="24"/>
              </w:rPr>
            </w:pPr>
            <w:r>
              <w:rPr>
                <w:rFonts w:cs="Arial"/>
                <w:b/>
                <w:sz w:val="24"/>
                <w:szCs w:val="24"/>
                <w:lang w:val="cy-GB"/>
              </w:rPr>
              <w:t>Continue on a separate sheet if necessary</w:t>
            </w:r>
          </w:p>
        </w:tc>
      </w:tr>
    </w:tbl>
    <w:p w14:paraId="646853DE" w14:textId="1166530D" w:rsidR="00387026" w:rsidRDefault="00387026"/>
    <w:p w14:paraId="03D71E06" w14:textId="77777777" w:rsidR="00306587" w:rsidRDefault="00306587" w:rsidP="00306587">
      <w:pPr>
        <w:spacing w:after="0"/>
        <w:rPr>
          <w:rFonts w:cs="Arial"/>
          <w:b/>
          <w:sz w:val="24"/>
          <w:szCs w:val="24"/>
        </w:rPr>
      </w:pPr>
      <w:r w:rsidRPr="00D60C22">
        <w:rPr>
          <w:rFonts w:cs="Arial"/>
          <w:b/>
          <w:sz w:val="24"/>
          <w:szCs w:val="24"/>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306587" w:rsidRPr="00D60C22" w14:paraId="6D00D35D" w14:textId="77777777" w:rsidTr="00DC2F31">
        <w:tc>
          <w:tcPr>
            <w:tcW w:w="7621" w:type="dxa"/>
            <w:tcBorders>
              <w:bottom w:val="single" w:sz="4" w:space="0" w:color="auto"/>
            </w:tcBorders>
          </w:tcPr>
          <w:p w14:paraId="6EA77922" w14:textId="77777777" w:rsidR="00306587" w:rsidRPr="00680BF4" w:rsidRDefault="00306587" w:rsidP="00306587">
            <w:pPr>
              <w:spacing w:after="0"/>
              <w:rPr>
                <w:rFonts w:cs="Arial"/>
                <w:b/>
                <w:sz w:val="24"/>
                <w:szCs w:val="24"/>
              </w:rPr>
            </w:pPr>
            <w:r w:rsidRPr="00680BF4">
              <w:rPr>
                <w:rFonts w:cs="Arial"/>
                <w:b/>
                <w:sz w:val="24"/>
                <w:szCs w:val="24"/>
              </w:rPr>
              <w:t>Secondary school</w:t>
            </w:r>
          </w:p>
        </w:tc>
        <w:tc>
          <w:tcPr>
            <w:tcW w:w="2835" w:type="dxa"/>
            <w:tcBorders>
              <w:bottom w:val="single" w:sz="4" w:space="0" w:color="auto"/>
            </w:tcBorders>
          </w:tcPr>
          <w:p w14:paraId="29DF0CF5" w14:textId="77777777" w:rsidR="00306587" w:rsidRPr="00680BF4" w:rsidRDefault="00306587" w:rsidP="00306587">
            <w:pPr>
              <w:spacing w:after="0"/>
              <w:rPr>
                <w:rFonts w:cs="Arial"/>
                <w:b/>
                <w:sz w:val="24"/>
                <w:szCs w:val="24"/>
              </w:rPr>
            </w:pPr>
            <w:r w:rsidRPr="00680BF4">
              <w:rPr>
                <w:rFonts w:cs="Arial"/>
                <w:b/>
                <w:sz w:val="24"/>
                <w:szCs w:val="24"/>
              </w:rPr>
              <w:t>Qualifications and levels achieved</w:t>
            </w:r>
          </w:p>
        </w:tc>
      </w:tr>
      <w:tr w:rsidR="00306587" w:rsidRPr="00D60C22" w14:paraId="1513CEBE" w14:textId="77777777" w:rsidTr="00DC2F31">
        <w:trPr>
          <w:trHeight w:val="2800"/>
        </w:trPr>
        <w:tc>
          <w:tcPr>
            <w:tcW w:w="7621" w:type="dxa"/>
            <w:tcBorders>
              <w:top w:val="single" w:sz="4" w:space="0" w:color="auto"/>
              <w:left w:val="single" w:sz="4" w:space="0" w:color="auto"/>
              <w:bottom w:val="nil"/>
              <w:right w:val="single" w:sz="4" w:space="0" w:color="auto"/>
            </w:tcBorders>
          </w:tcPr>
          <w:p w14:paraId="52AB22E4" w14:textId="51022D5F" w:rsidR="00306587" w:rsidRPr="00D60C22" w:rsidRDefault="00306587" w:rsidP="00DC2F31">
            <w:pPr>
              <w:spacing w:after="0"/>
              <w:rPr>
                <w:rFonts w:cs="Arial"/>
                <w:sz w:val="24"/>
                <w:szCs w:val="24"/>
              </w:rPr>
            </w:pPr>
          </w:p>
        </w:tc>
        <w:tc>
          <w:tcPr>
            <w:tcW w:w="2835" w:type="dxa"/>
            <w:tcBorders>
              <w:top w:val="single" w:sz="4" w:space="0" w:color="auto"/>
              <w:left w:val="single" w:sz="4" w:space="0" w:color="auto"/>
              <w:bottom w:val="nil"/>
              <w:right w:val="single" w:sz="4" w:space="0" w:color="auto"/>
            </w:tcBorders>
          </w:tcPr>
          <w:p w14:paraId="0A6663EA" w14:textId="7BCF0BBC" w:rsidR="00DC2F31" w:rsidRPr="00D60C22" w:rsidRDefault="00DC2F31" w:rsidP="00DC2F31">
            <w:pPr>
              <w:spacing w:after="0"/>
              <w:rPr>
                <w:rFonts w:cs="Arial"/>
                <w:sz w:val="24"/>
                <w:szCs w:val="24"/>
              </w:rPr>
            </w:pPr>
          </w:p>
        </w:tc>
      </w:tr>
      <w:tr w:rsidR="00DC2F31" w:rsidRPr="00D60C22" w14:paraId="62626FDD" w14:textId="77777777" w:rsidTr="00DC2F31">
        <w:trPr>
          <w:trHeight w:val="840"/>
        </w:trPr>
        <w:tc>
          <w:tcPr>
            <w:tcW w:w="7621" w:type="dxa"/>
            <w:tcBorders>
              <w:top w:val="nil"/>
              <w:left w:val="single" w:sz="4" w:space="0" w:color="auto"/>
              <w:bottom w:val="single" w:sz="4" w:space="0" w:color="auto"/>
              <w:right w:val="single" w:sz="4" w:space="0" w:color="auto"/>
            </w:tcBorders>
          </w:tcPr>
          <w:p w14:paraId="790486FD" w14:textId="784F5A6B" w:rsidR="00DC2F31" w:rsidRDefault="00DC2F31" w:rsidP="00DC2F31">
            <w:pPr>
              <w:spacing w:after="0"/>
              <w:rPr>
                <w:rFonts w:cs="Arial"/>
                <w:sz w:val="24"/>
                <w:szCs w:val="24"/>
              </w:rPr>
            </w:pPr>
          </w:p>
        </w:tc>
        <w:tc>
          <w:tcPr>
            <w:tcW w:w="2835" w:type="dxa"/>
            <w:tcBorders>
              <w:top w:val="nil"/>
              <w:left w:val="single" w:sz="4" w:space="0" w:color="auto"/>
              <w:bottom w:val="single" w:sz="4" w:space="0" w:color="auto"/>
              <w:right w:val="single" w:sz="4" w:space="0" w:color="auto"/>
            </w:tcBorders>
          </w:tcPr>
          <w:p w14:paraId="3DBBA2D4" w14:textId="4A27EA2B" w:rsidR="00DC2F31" w:rsidRPr="00DC2F31" w:rsidRDefault="00DC2F31" w:rsidP="00DC2F31">
            <w:pPr>
              <w:spacing w:after="0"/>
              <w:rPr>
                <w:rFonts w:cs="Arial"/>
                <w:sz w:val="24"/>
                <w:szCs w:val="24"/>
              </w:rPr>
            </w:pPr>
          </w:p>
        </w:tc>
      </w:tr>
    </w:tbl>
    <w:p w14:paraId="33EF147C" w14:textId="77777777" w:rsidR="00306587" w:rsidRPr="00D60C22" w:rsidRDefault="00306587" w:rsidP="00306587">
      <w:pPr>
        <w:spacing w:after="0"/>
        <w:jc w:val="center"/>
        <w:rPr>
          <w:rFonts w:cs="Arial"/>
          <w:sz w:val="24"/>
          <w:szCs w:val="24"/>
        </w:rPr>
      </w:pPr>
    </w:p>
    <w:p w14:paraId="75F19B21" w14:textId="77777777" w:rsidR="00306587" w:rsidRPr="00D60C22" w:rsidRDefault="00306587" w:rsidP="00306587">
      <w:pPr>
        <w:spacing w:after="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306587" w:rsidRPr="00D60C22" w14:paraId="7743A1A0" w14:textId="77777777" w:rsidTr="00766FE2">
        <w:tc>
          <w:tcPr>
            <w:tcW w:w="7621" w:type="dxa"/>
          </w:tcPr>
          <w:p w14:paraId="50D94922" w14:textId="77777777" w:rsidR="00306587" w:rsidRPr="00680BF4" w:rsidRDefault="00306587" w:rsidP="00306587">
            <w:pPr>
              <w:spacing w:after="0"/>
              <w:rPr>
                <w:rFonts w:cs="Arial"/>
                <w:b/>
                <w:sz w:val="24"/>
                <w:szCs w:val="24"/>
              </w:rPr>
            </w:pPr>
            <w:r w:rsidRPr="00680BF4">
              <w:rPr>
                <w:rFonts w:cs="Arial"/>
                <w:b/>
                <w:sz w:val="24"/>
                <w:szCs w:val="24"/>
              </w:rPr>
              <w:t>College or university</w:t>
            </w:r>
          </w:p>
        </w:tc>
        <w:tc>
          <w:tcPr>
            <w:tcW w:w="2835" w:type="dxa"/>
          </w:tcPr>
          <w:p w14:paraId="3AD778D7" w14:textId="77777777" w:rsidR="00306587" w:rsidRPr="00680BF4" w:rsidRDefault="00306587" w:rsidP="00306587">
            <w:pPr>
              <w:spacing w:after="0"/>
              <w:rPr>
                <w:rFonts w:cs="Arial"/>
                <w:b/>
                <w:sz w:val="24"/>
                <w:szCs w:val="24"/>
              </w:rPr>
            </w:pPr>
            <w:r w:rsidRPr="00680BF4">
              <w:rPr>
                <w:rFonts w:cs="Arial"/>
                <w:b/>
                <w:sz w:val="24"/>
                <w:szCs w:val="24"/>
              </w:rPr>
              <w:t>Qualifications and levels achieved</w:t>
            </w:r>
          </w:p>
        </w:tc>
      </w:tr>
      <w:tr w:rsidR="00306587" w:rsidRPr="00D60C22" w14:paraId="173C135D" w14:textId="77777777" w:rsidTr="00DC2F31">
        <w:trPr>
          <w:trHeight w:val="3438"/>
        </w:trPr>
        <w:tc>
          <w:tcPr>
            <w:tcW w:w="7621" w:type="dxa"/>
          </w:tcPr>
          <w:p w14:paraId="4B8DC723" w14:textId="3E3006CB" w:rsidR="00306587" w:rsidRPr="00D60C22" w:rsidRDefault="00306587" w:rsidP="00DC2F31">
            <w:pPr>
              <w:spacing w:after="0"/>
              <w:rPr>
                <w:rFonts w:cs="Arial"/>
                <w:sz w:val="24"/>
                <w:szCs w:val="24"/>
              </w:rPr>
            </w:pPr>
          </w:p>
        </w:tc>
        <w:tc>
          <w:tcPr>
            <w:tcW w:w="2835" w:type="dxa"/>
          </w:tcPr>
          <w:p w14:paraId="191D61C2" w14:textId="0811756D" w:rsidR="00DC2F31" w:rsidRPr="00D60C22" w:rsidRDefault="00DC2F31" w:rsidP="00DC2F31">
            <w:pPr>
              <w:spacing w:after="0"/>
              <w:rPr>
                <w:rFonts w:cs="Arial"/>
                <w:sz w:val="24"/>
                <w:szCs w:val="24"/>
              </w:rPr>
            </w:pPr>
          </w:p>
        </w:tc>
      </w:tr>
    </w:tbl>
    <w:p w14:paraId="3FDDC0C3" w14:textId="77777777" w:rsidR="00F25D34" w:rsidRDefault="00F25D34" w:rsidP="00306587">
      <w:pPr>
        <w:spacing w:after="0"/>
        <w:rPr>
          <w:rFonts w:cs="Arial"/>
          <w:b/>
          <w:sz w:val="24"/>
          <w:szCs w:val="24"/>
        </w:rPr>
        <w:sectPr w:rsidR="00F25D34" w:rsidSect="00F25D34">
          <w:pgSz w:w="11906" w:h="16838"/>
          <w:pgMar w:top="284" w:right="720" w:bottom="720" w:left="720" w:header="283"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306587" w:rsidRPr="00D60C22" w14:paraId="57691D68" w14:textId="77777777" w:rsidTr="00766FE2">
        <w:tc>
          <w:tcPr>
            <w:tcW w:w="7621" w:type="dxa"/>
          </w:tcPr>
          <w:p w14:paraId="5E0C86C5" w14:textId="0700AC46" w:rsidR="00306587" w:rsidRPr="00680BF4" w:rsidRDefault="00306587" w:rsidP="00306587">
            <w:pPr>
              <w:spacing w:after="0"/>
              <w:rPr>
                <w:rFonts w:cs="Arial"/>
                <w:b/>
                <w:sz w:val="24"/>
                <w:szCs w:val="24"/>
              </w:rPr>
            </w:pPr>
            <w:r w:rsidRPr="00680BF4">
              <w:rPr>
                <w:rFonts w:cs="Arial"/>
                <w:b/>
                <w:sz w:val="24"/>
                <w:szCs w:val="24"/>
              </w:rPr>
              <w:t>Courses</w:t>
            </w:r>
          </w:p>
        </w:tc>
        <w:tc>
          <w:tcPr>
            <w:tcW w:w="2835" w:type="dxa"/>
          </w:tcPr>
          <w:p w14:paraId="219B21B7" w14:textId="77777777" w:rsidR="00306587" w:rsidRPr="00680BF4" w:rsidRDefault="00306587" w:rsidP="00306587">
            <w:pPr>
              <w:spacing w:after="0"/>
              <w:rPr>
                <w:rFonts w:cs="Arial"/>
                <w:b/>
                <w:sz w:val="24"/>
                <w:szCs w:val="24"/>
              </w:rPr>
            </w:pPr>
            <w:r w:rsidRPr="00680BF4">
              <w:rPr>
                <w:rFonts w:cs="Arial"/>
                <w:b/>
                <w:sz w:val="24"/>
                <w:szCs w:val="24"/>
              </w:rPr>
              <w:t>Qualifications</w:t>
            </w:r>
          </w:p>
        </w:tc>
      </w:tr>
      <w:tr w:rsidR="00306587" w:rsidRPr="00D60C22" w14:paraId="75FE18F2" w14:textId="77777777" w:rsidTr="00766FE2">
        <w:tc>
          <w:tcPr>
            <w:tcW w:w="7621" w:type="dxa"/>
          </w:tcPr>
          <w:p w14:paraId="7699F3E6" w14:textId="77777777" w:rsidR="00306587" w:rsidRPr="00D60C22" w:rsidRDefault="00306587" w:rsidP="00DC2F31">
            <w:pPr>
              <w:spacing w:after="0"/>
              <w:rPr>
                <w:rFonts w:cs="Arial"/>
                <w:sz w:val="24"/>
                <w:szCs w:val="24"/>
              </w:rPr>
            </w:pPr>
          </w:p>
          <w:p w14:paraId="0B2EA596" w14:textId="77777777" w:rsidR="00306587" w:rsidRPr="00D60C22" w:rsidRDefault="00306587" w:rsidP="00DC2F31">
            <w:pPr>
              <w:spacing w:after="0"/>
              <w:rPr>
                <w:rFonts w:cs="Arial"/>
                <w:sz w:val="24"/>
                <w:szCs w:val="24"/>
              </w:rPr>
            </w:pPr>
          </w:p>
          <w:p w14:paraId="179315AE" w14:textId="77777777" w:rsidR="00306587" w:rsidRPr="00D60C22" w:rsidRDefault="00306587" w:rsidP="00DC2F31">
            <w:pPr>
              <w:spacing w:after="0"/>
              <w:rPr>
                <w:rFonts w:cs="Arial"/>
                <w:sz w:val="24"/>
                <w:szCs w:val="24"/>
              </w:rPr>
            </w:pPr>
          </w:p>
          <w:p w14:paraId="00B371CE" w14:textId="77777777" w:rsidR="00306587" w:rsidRPr="00D60C22" w:rsidRDefault="00306587" w:rsidP="00DC2F31">
            <w:pPr>
              <w:spacing w:after="0"/>
              <w:rPr>
                <w:rFonts w:cs="Arial"/>
                <w:sz w:val="24"/>
                <w:szCs w:val="24"/>
              </w:rPr>
            </w:pPr>
          </w:p>
          <w:p w14:paraId="7F21AB26" w14:textId="77777777" w:rsidR="00306587" w:rsidRPr="00D60C22" w:rsidRDefault="00306587" w:rsidP="00DC2F31">
            <w:pPr>
              <w:spacing w:after="0"/>
              <w:rPr>
                <w:rFonts w:cs="Arial"/>
                <w:sz w:val="24"/>
                <w:szCs w:val="24"/>
              </w:rPr>
            </w:pPr>
          </w:p>
        </w:tc>
        <w:tc>
          <w:tcPr>
            <w:tcW w:w="2835" w:type="dxa"/>
          </w:tcPr>
          <w:p w14:paraId="49AFBD4D" w14:textId="77777777" w:rsidR="00306587" w:rsidRPr="00D60C22" w:rsidRDefault="00306587" w:rsidP="00DC2F31">
            <w:pPr>
              <w:spacing w:after="0"/>
              <w:rPr>
                <w:rFonts w:cs="Arial"/>
                <w:sz w:val="24"/>
                <w:szCs w:val="24"/>
              </w:rPr>
            </w:pPr>
          </w:p>
        </w:tc>
      </w:tr>
    </w:tbl>
    <w:p w14:paraId="69E70926" w14:textId="77777777" w:rsidR="00F25D34" w:rsidRDefault="00F25D34" w:rsidP="00306587">
      <w:pPr>
        <w:spacing w:after="0"/>
        <w:rPr>
          <w:rFonts w:cs="Arial"/>
          <w:b/>
          <w:sz w:val="24"/>
          <w:szCs w:val="24"/>
        </w:rPr>
      </w:pPr>
    </w:p>
    <w:p w14:paraId="25C7BF7B" w14:textId="77777777" w:rsidR="00F25D34" w:rsidRDefault="00F25D34" w:rsidP="00306587">
      <w:pPr>
        <w:spacing w:after="0"/>
        <w:rPr>
          <w:rFonts w:cs="Arial"/>
          <w:b/>
          <w:sz w:val="24"/>
          <w:szCs w:val="24"/>
        </w:rPr>
      </w:pPr>
    </w:p>
    <w:p w14:paraId="03E0BC84" w14:textId="5F56F37C" w:rsidR="00306587" w:rsidRPr="00D60C22" w:rsidRDefault="00306587" w:rsidP="00306587">
      <w:pPr>
        <w:spacing w:after="0"/>
        <w:rPr>
          <w:rFonts w:cs="Arial"/>
          <w:b/>
          <w:sz w:val="24"/>
          <w:szCs w:val="24"/>
        </w:rPr>
      </w:pPr>
      <w:r w:rsidRPr="00D60C22">
        <w:rPr>
          <w:rFonts w:cs="Arial"/>
          <w:b/>
          <w:sz w:val="24"/>
          <w:szCs w:val="24"/>
        </w:rPr>
        <w:t>Membership or professional or technical associations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614"/>
        <w:gridCol w:w="2614"/>
        <w:gridCol w:w="2614"/>
      </w:tblGrid>
      <w:tr w:rsidR="00306587" w:rsidRPr="00D60C22" w14:paraId="19FB78B1" w14:textId="77777777" w:rsidTr="00766FE2">
        <w:tc>
          <w:tcPr>
            <w:tcW w:w="2614" w:type="dxa"/>
          </w:tcPr>
          <w:p w14:paraId="5FACBE70" w14:textId="77777777" w:rsidR="00306587" w:rsidRPr="00680BF4" w:rsidRDefault="00306587" w:rsidP="00306587">
            <w:pPr>
              <w:spacing w:after="0"/>
              <w:rPr>
                <w:rFonts w:cs="Arial"/>
                <w:b/>
                <w:sz w:val="24"/>
                <w:szCs w:val="24"/>
              </w:rPr>
            </w:pPr>
            <w:r w:rsidRPr="00680BF4">
              <w:rPr>
                <w:rFonts w:cs="Arial"/>
                <w:b/>
                <w:sz w:val="24"/>
                <w:szCs w:val="24"/>
              </w:rPr>
              <w:t>Name of association or body</w:t>
            </w:r>
          </w:p>
        </w:tc>
        <w:tc>
          <w:tcPr>
            <w:tcW w:w="2614" w:type="dxa"/>
          </w:tcPr>
          <w:p w14:paraId="0112A828" w14:textId="77777777" w:rsidR="00306587" w:rsidRPr="00680BF4" w:rsidRDefault="00306587" w:rsidP="00306587">
            <w:pPr>
              <w:spacing w:after="0"/>
              <w:rPr>
                <w:rFonts w:cs="Arial"/>
                <w:b/>
                <w:sz w:val="24"/>
                <w:szCs w:val="24"/>
              </w:rPr>
            </w:pPr>
            <w:r w:rsidRPr="00680BF4">
              <w:rPr>
                <w:rFonts w:cs="Arial"/>
                <w:b/>
                <w:sz w:val="24"/>
                <w:szCs w:val="24"/>
              </w:rPr>
              <w:t>Membership grade</w:t>
            </w:r>
          </w:p>
        </w:tc>
        <w:tc>
          <w:tcPr>
            <w:tcW w:w="2614" w:type="dxa"/>
          </w:tcPr>
          <w:p w14:paraId="43C9B55D" w14:textId="77777777" w:rsidR="00306587" w:rsidRPr="00680BF4" w:rsidRDefault="00306587" w:rsidP="00306587">
            <w:pPr>
              <w:spacing w:after="0"/>
              <w:rPr>
                <w:rFonts w:cs="Arial"/>
                <w:b/>
                <w:sz w:val="24"/>
                <w:szCs w:val="24"/>
              </w:rPr>
            </w:pPr>
            <w:r w:rsidRPr="00680BF4">
              <w:rPr>
                <w:rFonts w:cs="Arial"/>
                <w:b/>
                <w:sz w:val="24"/>
                <w:szCs w:val="24"/>
              </w:rPr>
              <w:t>Membership by exam/affiliation</w:t>
            </w:r>
          </w:p>
        </w:tc>
        <w:tc>
          <w:tcPr>
            <w:tcW w:w="2614" w:type="dxa"/>
          </w:tcPr>
          <w:p w14:paraId="2C3F786B" w14:textId="77777777" w:rsidR="00306587" w:rsidRPr="00680BF4" w:rsidRDefault="00306587" w:rsidP="00306587">
            <w:pPr>
              <w:spacing w:after="0"/>
              <w:rPr>
                <w:rFonts w:cs="Arial"/>
                <w:b/>
                <w:sz w:val="24"/>
                <w:szCs w:val="24"/>
              </w:rPr>
            </w:pPr>
            <w:r w:rsidRPr="00680BF4">
              <w:rPr>
                <w:rFonts w:cs="Arial"/>
                <w:b/>
                <w:sz w:val="24"/>
                <w:szCs w:val="24"/>
              </w:rPr>
              <w:t>Membership number</w:t>
            </w:r>
          </w:p>
        </w:tc>
      </w:tr>
      <w:tr w:rsidR="00306587" w:rsidRPr="00D60C22" w14:paraId="1E336B14" w14:textId="77777777" w:rsidTr="00766FE2">
        <w:tc>
          <w:tcPr>
            <w:tcW w:w="2614" w:type="dxa"/>
          </w:tcPr>
          <w:p w14:paraId="5F51CD47" w14:textId="77777777" w:rsidR="00306587" w:rsidRPr="00D60C22" w:rsidRDefault="00306587" w:rsidP="00306587">
            <w:pPr>
              <w:spacing w:after="0"/>
              <w:jc w:val="center"/>
              <w:rPr>
                <w:rFonts w:cs="Arial"/>
                <w:sz w:val="24"/>
                <w:szCs w:val="24"/>
              </w:rPr>
            </w:pPr>
          </w:p>
          <w:p w14:paraId="603D18B9" w14:textId="77777777" w:rsidR="00306587" w:rsidRPr="00D60C22" w:rsidRDefault="00306587" w:rsidP="00306587">
            <w:pPr>
              <w:spacing w:after="0"/>
              <w:jc w:val="center"/>
              <w:rPr>
                <w:rFonts w:cs="Arial"/>
                <w:sz w:val="24"/>
                <w:szCs w:val="24"/>
              </w:rPr>
            </w:pPr>
          </w:p>
          <w:p w14:paraId="22EA5BAF" w14:textId="77777777" w:rsidR="00306587" w:rsidRPr="00D60C22" w:rsidRDefault="00306587" w:rsidP="00306587">
            <w:pPr>
              <w:spacing w:after="0"/>
              <w:jc w:val="center"/>
              <w:rPr>
                <w:rFonts w:cs="Arial"/>
                <w:sz w:val="24"/>
                <w:szCs w:val="24"/>
              </w:rPr>
            </w:pPr>
          </w:p>
          <w:p w14:paraId="13CC0053" w14:textId="77777777" w:rsidR="00306587" w:rsidRPr="00D60C22" w:rsidRDefault="00306587" w:rsidP="00306587">
            <w:pPr>
              <w:spacing w:after="0"/>
              <w:rPr>
                <w:rFonts w:cs="Arial"/>
                <w:sz w:val="24"/>
                <w:szCs w:val="24"/>
              </w:rPr>
            </w:pPr>
          </w:p>
        </w:tc>
        <w:tc>
          <w:tcPr>
            <w:tcW w:w="2614" w:type="dxa"/>
          </w:tcPr>
          <w:p w14:paraId="14352907" w14:textId="77777777" w:rsidR="00306587" w:rsidRPr="00D60C22" w:rsidRDefault="00306587" w:rsidP="00306587">
            <w:pPr>
              <w:spacing w:after="0"/>
              <w:jc w:val="center"/>
              <w:rPr>
                <w:rFonts w:cs="Arial"/>
                <w:sz w:val="24"/>
                <w:szCs w:val="24"/>
              </w:rPr>
            </w:pPr>
          </w:p>
          <w:p w14:paraId="56739FD9" w14:textId="77777777" w:rsidR="00306587" w:rsidRPr="00D60C22" w:rsidRDefault="00306587" w:rsidP="00306587">
            <w:pPr>
              <w:spacing w:after="0"/>
              <w:jc w:val="center"/>
              <w:rPr>
                <w:rFonts w:cs="Arial"/>
                <w:sz w:val="24"/>
                <w:szCs w:val="24"/>
              </w:rPr>
            </w:pPr>
          </w:p>
          <w:p w14:paraId="2CC82B6A" w14:textId="77777777" w:rsidR="00306587" w:rsidRPr="00D60C22" w:rsidRDefault="00306587" w:rsidP="00306587">
            <w:pPr>
              <w:spacing w:after="0"/>
              <w:jc w:val="center"/>
              <w:rPr>
                <w:rFonts w:cs="Arial"/>
                <w:sz w:val="24"/>
                <w:szCs w:val="24"/>
              </w:rPr>
            </w:pPr>
          </w:p>
          <w:p w14:paraId="16364459" w14:textId="77777777" w:rsidR="00306587" w:rsidRPr="00D60C22" w:rsidRDefault="00306587" w:rsidP="00306587">
            <w:pPr>
              <w:spacing w:after="0"/>
              <w:jc w:val="center"/>
              <w:rPr>
                <w:rFonts w:cs="Arial"/>
                <w:sz w:val="24"/>
                <w:szCs w:val="24"/>
              </w:rPr>
            </w:pPr>
          </w:p>
          <w:p w14:paraId="3AE8BEB5" w14:textId="77777777" w:rsidR="00306587" w:rsidRPr="00D60C22" w:rsidRDefault="00306587" w:rsidP="00306587">
            <w:pPr>
              <w:spacing w:after="0"/>
              <w:jc w:val="center"/>
              <w:rPr>
                <w:rFonts w:cs="Arial"/>
                <w:sz w:val="24"/>
                <w:szCs w:val="24"/>
              </w:rPr>
            </w:pPr>
          </w:p>
        </w:tc>
        <w:tc>
          <w:tcPr>
            <w:tcW w:w="2614" w:type="dxa"/>
          </w:tcPr>
          <w:p w14:paraId="0DE8FE53" w14:textId="77777777" w:rsidR="00306587" w:rsidRPr="00D60C22" w:rsidRDefault="00306587" w:rsidP="00306587">
            <w:pPr>
              <w:spacing w:after="0"/>
              <w:jc w:val="center"/>
              <w:rPr>
                <w:rFonts w:cs="Arial"/>
                <w:sz w:val="24"/>
                <w:szCs w:val="24"/>
              </w:rPr>
            </w:pPr>
          </w:p>
        </w:tc>
        <w:tc>
          <w:tcPr>
            <w:tcW w:w="2614" w:type="dxa"/>
          </w:tcPr>
          <w:p w14:paraId="3E715E17" w14:textId="77777777" w:rsidR="00306587" w:rsidRPr="00D60C22" w:rsidRDefault="00306587" w:rsidP="00306587">
            <w:pPr>
              <w:spacing w:after="0"/>
              <w:jc w:val="center"/>
              <w:rPr>
                <w:rFonts w:cs="Arial"/>
                <w:sz w:val="24"/>
                <w:szCs w:val="24"/>
              </w:rPr>
            </w:pPr>
          </w:p>
        </w:tc>
      </w:tr>
    </w:tbl>
    <w:p w14:paraId="359FA61F" w14:textId="77777777" w:rsidR="006C6005" w:rsidRPr="006C6005" w:rsidRDefault="006C6005" w:rsidP="006C6005">
      <w:pPr>
        <w:spacing w:after="0" w:line="240" w:lineRule="auto"/>
        <w:rPr>
          <w:rFonts w:cs="Arial"/>
          <w:b/>
          <w:sz w:val="24"/>
          <w:szCs w:val="24"/>
        </w:rPr>
      </w:pPr>
    </w:p>
    <w:p w14:paraId="6D55D07E" w14:textId="77777777" w:rsidR="00F25D34" w:rsidRDefault="00F25D34" w:rsidP="006C6005">
      <w:pPr>
        <w:spacing w:after="0" w:line="240" w:lineRule="auto"/>
        <w:rPr>
          <w:rFonts w:cs="Arial"/>
          <w:b/>
          <w:sz w:val="32"/>
          <w:szCs w:val="32"/>
        </w:rPr>
      </w:pPr>
    </w:p>
    <w:p w14:paraId="48B4D485" w14:textId="102C6025" w:rsidR="00306587" w:rsidRPr="006C6005" w:rsidRDefault="008D5E5C" w:rsidP="006C6005">
      <w:pPr>
        <w:spacing w:after="0" w:line="240" w:lineRule="auto"/>
        <w:rPr>
          <w:rFonts w:cs="Arial"/>
          <w:b/>
          <w:sz w:val="32"/>
          <w:szCs w:val="32"/>
        </w:rPr>
      </w:pPr>
      <w:r w:rsidRPr="006C6005">
        <w:rPr>
          <w:rFonts w:cs="Arial"/>
          <w:b/>
          <w:sz w:val="32"/>
          <w:szCs w:val="32"/>
        </w:rPr>
        <w:t>References</w:t>
      </w:r>
    </w:p>
    <w:p w14:paraId="5C49C350" w14:textId="77777777" w:rsidR="00306587" w:rsidRPr="006C6005" w:rsidRDefault="00306587" w:rsidP="006C6005">
      <w:pPr>
        <w:spacing w:after="0" w:line="240" w:lineRule="auto"/>
        <w:rPr>
          <w:rFonts w:cs="Arial"/>
          <w:b/>
          <w:sz w:val="24"/>
          <w:szCs w:val="24"/>
        </w:rPr>
      </w:pPr>
    </w:p>
    <w:p w14:paraId="14D6BB77" w14:textId="77777777" w:rsidR="00306587" w:rsidRPr="00D60C22" w:rsidRDefault="00306587" w:rsidP="00306587">
      <w:pPr>
        <w:spacing w:after="0"/>
        <w:rPr>
          <w:rFonts w:cs="Arial"/>
          <w:sz w:val="24"/>
          <w:szCs w:val="24"/>
        </w:rPr>
      </w:pPr>
      <w:r w:rsidRPr="00D60C22">
        <w:rPr>
          <w:rFonts w:cs="Arial"/>
          <w:b/>
          <w:sz w:val="24"/>
          <w:szCs w:val="24"/>
        </w:rPr>
        <w:t>Current/last employer/college</w:t>
      </w:r>
      <w:r w:rsidRPr="00D60C22">
        <w:rPr>
          <w:rFonts w:cs="Arial"/>
          <w:sz w:val="24"/>
          <w:szCs w:val="24"/>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20"/>
        <w:gridCol w:w="4768"/>
      </w:tblGrid>
      <w:tr w:rsidR="00306587" w:rsidRPr="00D60C22" w14:paraId="0BA87F28" w14:textId="77777777" w:rsidTr="00766FE2">
        <w:tc>
          <w:tcPr>
            <w:tcW w:w="2268" w:type="dxa"/>
          </w:tcPr>
          <w:p w14:paraId="0CE2912F" w14:textId="77777777" w:rsidR="00306587" w:rsidRPr="00680BF4" w:rsidRDefault="00306587" w:rsidP="00306587">
            <w:pPr>
              <w:spacing w:after="0"/>
              <w:rPr>
                <w:rFonts w:cs="Arial"/>
                <w:b/>
                <w:sz w:val="24"/>
                <w:szCs w:val="24"/>
              </w:rPr>
            </w:pPr>
            <w:r w:rsidRPr="00680BF4">
              <w:rPr>
                <w:rFonts w:cs="Arial"/>
                <w:b/>
                <w:sz w:val="24"/>
                <w:szCs w:val="24"/>
              </w:rPr>
              <w:t>Name</w:t>
            </w:r>
          </w:p>
        </w:tc>
        <w:tc>
          <w:tcPr>
            <w:tcW w:w="3420" w:type="dxa"/>
          </w:tcPr>
          <w:p w14:paraId="6AE88074" w14:textId="77777777" w:rsidR="00306587" w:rsidRPr="00680BF4" w:rsidRDefault="00306587" w:rsidP="00306587">
            <w:pPr>
              <w:spacing w:after="0"/>
              <w:rPr>
                <w:rFonts w:cs="Arial"/>
                <w:b/>
                <w:sz w:val="24"/>
                <w:szCs w:val="24"/>
              </w:rPr>
            </w:pPr>
            <w:r w:rsidRPr="00680BF4">
              <w:rPr>
                <w:rFonts w:cs="Arial"/>
                <w:b/>
                <w:sz w:val="24"/>
                <w:szCs w:val="24"/>
              </w:rPr>
              <w:t xml:space="preserve">Address/department </w:t>
            </w:r>
          </w:p>
        </w:tc>
        <w:tc>
          <w:tcPr>
            <w:tcW w:w="4768" w:type="dxa"/>
          </w:tcPr>
          <w:p w14:paraId="7494CDCF" w14:textId="77777777" w:rsidR="00306587" w:rsidRPr="00680BF4" w:rsidRDefault="00306587" w:rsidP="00306587">
            <w:pPr>
              <w:spacing w:after="0"/>
              <w:rPr>
                <w:rFonts w:cs="Arial"/>
                <w:b/>
                <w:sz w:val="24"/>
                <w:szCs w:val="24"/>
              </w:rPr>
            </w:pPr>
            <w:r w:rsidRPr="00680BF4">
              <w:rPr>
                <w:rFonts w:cs="Arial"/>
                <w:b/>
                <w:sz w:val="24"/>
                <w:szCs w:val="24"/>
              </w:rPr>
              <w:t>Tel no/ email address</w:t>
            </w:r>
          </w:p>
        </w:tc>
      </w:tr>
      <w:tr w:rsidR="00306587" w:rsidRPr="00D60C22" w14:paraId="135E57F3" w14:textId="77777777" w:rsidTr="00766FE2">
        <w:tc>
          <w:tcPr>
            <w:tcW w:w="2268" w:type="dxa"/>
          </w:tcPr>
          <w:p w14:paraId="3F16CA37" w14:textId="77777777" w:rsidR="00306587" w:rsidRDefault="00306587" w:rsidP="00DC2F31">
            <w:pPr>
              <w:spacing w:after="0"/>
              <w:rPr>
                <w:rFonts w:cs="Arial"/>
                <w:sz w:val="24"/>
                <w:szCs w:val="24"/>
              </w:rPr>
            </w:pPr>
          </w:p>
          <w:p w14:paraId="06F35DCE" w14:textId="79334624" w:rsidR="00F90C75" w:rsidRPr="00D60C22" w:rsidRDefault="00F90C75" w:rsidP="00DC2F31">
            <w:pPr>
              <w:spacing w:after="0"/>
              <w:rPr>
                <w:rFonts w:cs="Arial"/>
                <w:sz w:val="24"/>
                <w:szCs w:val="24"/>
              </w:rPr>
            </w:pPr>
          </w:p>
        </w:tc>
        <w:tc>
          <w:tcPr>
            <w:tcW w:w="3420" w:type="dxa"/>
          </w:tcPr>
          <w:p w14:paraId="41626AE6" w14:textId="5D294583" w:rsidR="00DC2F31" w:rsidRPr="00D60C22" w:rsidRDefault="00DC2F31" w:rsidP="00DC2F31">
            <w:pPr>
              <w:spacing w:after="0"/>
              <w:rPr>
                <w:rFonts w:cs="Arial"/>
                <w:sz w:val="24"/>
                <w:szCs w:val="24"/>
              </w:rPr>
            </w:pPr>
          </w:p>
        </w:tc>
        <w:tc>
          <w:tcPr>
            <w:tcW w:w="4768" w:type="dxa"/>
          </w:tcPr>
          <w:p w14:paraId="77ABC2D5" w14:textId="71505B2B" w:rsidR="00DC2F31" w:rsidRPr="00D60C22" w:rsidRDefault="00DC2F31" w:rsidP="00DC2F31">
            <w:pPr>
              <w:spacing w:after="0"/>
              <w:rPr>
                <w:rFonts w:cs="Arial"/>
                <w:sz w:val="24"/>
                <w:szCs w:val="24"/>
              </w:rPr>
            </w:pPr>
          </w:p>
        </w:tc>
      </w:tr>
    </w:tbl>
    <w:p w14:paraId="2560AE6A" w14:textId="77777777" w:rsidR="00306587" w:rsidRPr="00D60C22" w:rsidRDefault="00306587" w:rsidP="00306587">
      <w:pPr>
        <w:spacing w:after="0"/>
        <w:rPr>
          <w:rFonts w:cs="Arial"/>
          <w:b/>
          <w:sz w:val="24"/>
          <w:szCs w:val="24"/>
        </w:rPr>
      </w:pPr>
    </w:p>
    <w:p w14:paraId="090FE7A3" w14:textId="77777777" w:rsidR="00306587" w:rsidRPr="00D60C22" w:rsidRDefault="00306587" w:rsidP="00306587">
      <w:pPr>
        <w:spacing w:after="0"/>
        <w:rPr>
          <w:rFonts w:cs="Arial"/>
          <w:b/>
          <w:sz w:val="24"/>
          <w:szCs w:val="24"/>
        </w:rPr>
      </w:pPr>
      <w:r w:rsidRPr="00D60C22">
        <w:rPr>
          <w:rFonts w:cs="Arial"/>
          <w:b/>
          <w:sz w:val="24"/>
          <w:szCs w:val="24"/>
        </w:rPr>
        <w:t>Previous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20"/>
        <w:gridCol w:w="4768"/>
      </w:tblGrid>
      <w:tr w:rsidR="00306587" w:rsidRPr="00D60C22" w14:paraId="0CA2AA98" w14:textId="77777777" w:rsidTr="00766FE2">
        <w:tc>
          <w:tcPr>
            <w:tcW w:w="2268" w:type="dxa"/>
          </w:tcPr>
          <w:p w14:paraId="4236047F" w14:textId="77777777" w:rsidR="00306587" w:rsidRPr="00680BF4" w:rsidRDefault="00306587" w:rsidP="00306587">
            <w:pPr>
              <w:spacing w:after="0"/>
              <w:rPr>
                <w:rFonts w:cs="Arial"/>
                <w:b/>
                <w:sz w:val="24"/>
                <w:szCs w:val="24"/>
              </w:rPr>
            </w:pPr>
            <w:r w:rsidRPr="00680BF4">
              <w:rPr>
                <w:rFonts w:cs="Arial"/>
                <w:b/>
                <w:sz w:val="24"/>
                <w:szCs w:val="24"/>
              </w:rPr>
              <w:t>Name</w:t>
            </w:r>
          </w:p>
        </w:tc>
        <w:tc>
          <w:tcPr>
            <w:tcW w:w="3420" w:type="dxa"/>
          </w:tcPr>
          <w:p w14:paraId="2D576364" w14:textId="77777777" w:rsidR="00306587" w:rsidRPr="00680BF4" w:rsidRDefault="00306587" w:rsidP="00306587">
            <w:pPr>
              <w:spacing w:after="0"/>
              <w:rPr>
                <w:rFonts w:cs="Arial"/>
                <w:b/>
                <w:sz w:val="24"/>
                <w:szCs w:val="24"/>
              </w:rPr>
            </w:pPr>
            <w:r w:rsidRPr="00680BF4">
              <w:rPr>
                <w:rFonts w:cs="Arial"/>
                <w:b/>
                <w:sz w:val="24"/>
                <w:szCs w:val="24"/>
              </w:rPr>
              <w:t>Address/department</w:t>
            </w:r>
          </w:p>
        </w:tc>
        <w:tc>
          <w:tcPr>
            <w:tcW w:w="4768" w:type="dxa"/>
          </w:tcPr>
          <w:p w14:paraId="0C8CB259" w14:textId="77777777" w:rsidR="00306587" w:rsidRPr="00680BF4" w:rsidRDefault="00306587" w:rsidP="00306587">
            <w:pPr>
              <w:spacing w:after="0"/>
              <w:rPr>
                <w:rFonts w:cs="Arial"/>
                <w:b/>
                <w:sz w:val="24"/>
                <w:szCs w:val="24"/>
              </w:rPr>
            </w:pPr>
            <w:r w:rsidRPr="00680BF4">
              <w:rPr>
                <w:rFonts w:cs="Arial"/>
                <w:b/>
                <w:sz w:val="24"/>
                <w:szCs w:val="24"/>
              </w:rPr>
              <w:t>Tel no/ email address</w:t>
            </w:r>
          </w:p>
        </w:tc>
      </w:tr>
      <w:tr w:rsidR="00306587" w:rsidRPr="00D60C22" w14:paraId="0AC0C4A0" w14:textId="77777777" w:rsidTr="00766FE2">
        <w:tc>
          <w:tcPr>
            <w:tcW w:w="2268" w:type="dxa"/>
          </w:tcPr>
          <w:p w14:paraId="24324B61" w14:textId="77777777" w:rsidR="00306587" w:rsidRDefault="00306587" w:rsidP="006C6005">
            <w:pPr>
              <w:spacing w:after="0"/>
              <w:rPr>
                <w:rFonts w:cs="Arial"/>
                <w:sz w:val="24"/>
                <w:szCs w:val="24"/>
              </w:rPr>
            </w:pPr>
          </w:p>
          <w:p w14:paraId="53AE100D" w14:textId="685872A0" w:rsidR="00F90C75" w:rsidRPr="00D60C22" w:rsidRDefault="00F90C75" w:rsidP="006C6005">
            <w:pPr>
              <w:spacing w:after="0"/>
              <w:rPr>
                <w:rFonts w:cs="Arial"/>
                <w:sz w:val="24"/>
                <w:szCs w:val="24"/>
              </w:rPr>
            </w:pPr>
          </w:p>
        </w:tc>
        <w:tc>
          <w:tcPr>
            <w:tcW w:w="3420" w:type="dxa"/>
          </w:tcPr>
          <w:p w14:paraId="2344A57A" w14:textId="77777777" w:rsidR="00306587" w:rsidRPr="00D60C22" w:rsidRDefault="00306587" w:rsidP="002A1763">
            <w:pPr>
              <w:spacing w:after="0"/>
              <w:rPr>
                <w:rFonts w:cs="Arial"/>
                <w:sz w:val="24"/>
                <w:szCs w:val="24"/>
              </w:rPr>
            </w:pPr>
          </w:p>
        </w:tc>
        <w:tc>
          <w:tcPr>
            <w:tcW w:w="4768" w:type="dxa"/>
          </w:tcPr>
          <w:p w14:paraId="1B8CFC89" w14:textId="77777777" w:rsidR="00306587" w:rsidRPr="00D60C22" w:rsidRDefault="00306587" w:rsidP="002A1763">
            <w:pPr>
              <w:spacing w:after="0"/>
              <w:rPr>
                <w:rFonts w:cs="Arial"/>
                <w:sz w:val="24"/>
                <w:szCs w:val="24"/>
              </w:rPr>
            </w:pPr>
          </w:p>
        </w:tc>
      </w:tr>
    </w:tbl>
    <w:p w14:paraId="18156157" w14:textId="77777777" w:rsidR="00F90C75" w:rsidRDefault="00F90C75" w:rsidP="00306587">
      <w:pPr>
        <w:spacing w:after="0"/>
        <w:rPr>
          <w:rFonts w:cs="Arial"/>
          <w:b/>
          <w:sz w:val="24"/>
          <w:szCs w:val="24"/>
        </w:rPr>
      </w:pPr>
    </w:p>
    <w:p w14:paraId="56E07DA9" w14:textId="77777777" w:rsidR="00F90C75" w:rsidRDefault="00F90C75" w:rsidP="00306587">
      <w:pPr>
        <w:spacing w:after="0"/>
        <w:rPr>
          <w:rFonts w:cs="Arial"/>
          <w:b/>
          <w:sz w:val="24"/>
          <w:szCs w:val="24"/>
        </w:rPr>
      </w:pPr>
    </w:p>
    <w:p w14:paraId="611860BB" w14:textId="074400D4" w:rsidR="00306587" w:rsidRPr="00306587" w:rsidRDefault="00306587" w:rsidP="00306587">
      <w:pPr>
        <w:spacing w:after="0"/>
        <w:rPr>
          <w:rFonts w:cs="Arial"/>
          <w:b/>
          <w:sz w:val="24"/>
          <w:szCs w:val="24"/>
        </w:rPr>
      </w:pPr>
      <w:r w:rsidRPr="00D60C22">
        <w:rPr>
          <w:rFonts w:cs="Arial"/>
          <w:b/>
          <w:sz w:val="24"/>
          <w:szCs w:val="24"/>
        </w:rPr>
        <w:t xml:space="preserve">Data protection </w:t>
      </w:r>
    </w:p>
    <w:p w14:paraId="7F43E037" w14:textId="77777777" w:rsidR="00306587" w:rsidRPr="00D60C22" w:rsidRDefault="00306587" w:rsidP="00306587">
      <w:pPr>
        <w:spacing w:after="0"/>
        <w:rPr>
          <w:rFonts w:cs="Arial"/>
          <w:sz w:val="24"/>
          <w:szCs w:val="24"/>
        </w:rPr>
      </w:pPr>
      <w:r w:rsidRPr="00D60C22">
        <w:rPr>
          <w:rFonts w:cs="Arial"/>
          <w:sz w:val="24"/>
          <w:szCs w:val="24"/>
        </w:rPr>
        <w:t xml:space="preserve">All or part of the information provided on this form may be held on a computer or in a form which makes it subject to the data protection act.  By completing this </w:t>
      </w:r>
      <w:proofErr w:type="gramStart"/>
      <w:r w:rsidRPr="00D60C22">
        <w:rPr>
          <w:rFonts w:cs="Arial"/>
          <w:sz w:val="24"/>
          <w:szCs w:val="24"/>
        </w:rPr>
        <w:t>form</w:t>
      </w:r>
      <w:proofErr w:type="gramEnd"/>
      <w:r w:rsidRPr="00D60C22">
        <w:rPr>
          <w:rFonts w:cs="Arial"/>
          <w:sz w:val="24"/>
          <w:szCs w:val="24"/>
        </w:rPr>
        <w:t xml:space="preserve"> you give your consent to the above da</w:t>
      </w:r>
      <w:r>
        <w:rPr>
          <w:rFonts w:cs="Arial"/>
          <w:sz w:val="24"/>
          <w:szCs w:val="24"/>
        </w:rPr>
        <w:t>ta being held and processed by Disability Sport W</w:t>
      </w:r>
      <w:r w:rsidRPr="00D60C22">
        <w:rPr>
          <w:rFonts w:cs="Arial"/>
          <w:sz w:val="24"/>
          <w:szCs w:val="24"/>
        </w:rPr>
        <w:t>ales for equal opportunities monitoring p</w:t>
      </w:r>
      <w:r>
        <w:rPr>
          <w:rFonts w:cs="Arial"/>
          <w:sz w:val="24"/>
          <w:szCs w:val="24"/>
        </w:rPr>
        <w:t>urposes and in accordance with Sport W</w:t>
      </w:r>
      <w:r w:rsidRPr="00D60C22">
        <w:rPr>
          <w:rFonts w:cs="Arial"/>
          <w:sz w:val="24"/>
          <w:szCs w:val="24"/>
        </w:rPr>
        <w:t>ales’ registration under the data protection act 1998.</w:t>
      </w:r>
    </w:p>
    <w:p w14:paraId="69FD889A" w14:textId="77777777" w:rsidR="00306587" w:rsidRPr="004539AE" w:rsidRDefault="00306587" w:rsidP="00306587">
      <w:pPr>
        <w:spacing w:after="0"/>
        <w:rPr>
          <w:rFonts w:cs="Arial"/>
          <w:sz w:val="24"/>
          <w:szCs w:val="24"/>
        </w:rPr>
      </w:pPr>
    </w:p>
    <w:p w14:paraId="5A04B842" w14:textId="77777777" w:rsidR="00F90C75" w:rsidRDefault="00F90C75" w:rsidP="00306587">
      <w:pPr>
        <w:spacing w:after="0"/>
        <w:rPr>
          <w:rFonts w:cs="Arial"/>
          <w:b/>
          <w:sz w:val="24"/>
          <w:szCs w:val="24"/>
        </w:rPr>
        <w:sectPr w:rsidR="00F90C75" w:rsidSect="00F25D34">
          <w:headerReference w:type="default" r:id="rId27"/>
          <w:pgSz w:w="11906" w:h="16838"/>
          <w:pgMar w:top="1276" w:right="720" w:bottom="720" w:left="720" w:header="283" w:footer="708" w:gutter="0"/>
          <w:cols w:space="708"/>
          <w:docGrid w:linePitch="360"/>
        </w:sectPr>
      </w:pPr>
    </w:p>
    <w:p w14:paraId="3E6E6811" w14:textId="7D41A285" w:rsidR="00306587" w:rsidRDefault="00306587" w:rsidP="00306587">
      <w:pPr>
        <w:spacing w:after="0"/>
        <w:rPr>
          <w:rFonts w:cs="Arial"/>
          <w:b/>
          <w:sz w:val="24"/>
          <w:szCs w:val="24"/>
        </w:rPr>
      </w:pPr>
      <w:r w:rsidRPr="00D60C22">
        <w:rPr>
          <w:rFonts w:cs="Arial"/>
          <w:b/>
          <w:sz w:val="24"/>
          <w:szCs w:val="24"/>
        </w:rPr>
        <w:t>Signature</w:t>
      </w:r>
    </w:p>
    <w:p w14:paraId="2C9B3223" w14:textId="77777777" w:rsidR="00306587" w:rsidRPr="00D60C22" w:rsidRDefault="00306587" w:rsidP="00306587">
      <w:pPr>
        <w:spacing w:after="0"/>
        <w:jc w:val="both"/>
        <w:rPr>
          <w:rFonts w:cs="Arial"/>
          <w:sz w:val="24"/>
          <w:szCs w:val="24"/>
        </w:rPr>
      </w:pPr>
      <w:r w:rsidRPr="00D60C22">
        <w:rPr>
          <w:rFonts w:cs="Arial"/>
          <w:sz w:val="24"/>
          <w:szCs w:val="24"/>
        </w:rPr>
        <w:t>I certify that, to the best of my knowledge, the information contained on this application form is true and correct.  Some of the data on this form may be held on computer or in a form which makes it subject to the data protection</w:t>
      </w:r>
      <w:r w:rsidR="00EE5072">
        <w:rPr>
          <w:rFonts w:cs="Arial"/>
          <w:sz w:val="24"/>
          <w:szCs w:val="24"/>
        </w:rPr>
        <w:t xml:space="preserve"> act.  By completing this form, I</w:t>
      </w:r>
      <w:r w:rsidRPr="00D60C22">
        <w:rPr>
          <w:rFonts w:cs="Arial"/>
          <w:sz w:val="24"/>
          <w:szCs w:val="24"/>
        </w:rPr>
        <w:t xml:space="preserve"> give my consent to the above da</w:t>
      </w:r>
      <w:r>
        <w:rPr>
          <w:rFonts w:cs="Arial"/>
          <w:sz w:val="24"/>
          <w:szCs w:val="24"/>
        </w:rPr>
        <w:t xml:space="preserve">ta being held and processed by </w:t>
      </w:r>
      <w:r w:rsidR="00EE5072">
        <w:rPr>
          <w:rFonts w:cs="Arial"/>
          <w:sz w:val="24"/>
          <w:szCs w:val="24"/>
        </w:rPr>
        <w:t xml:space="preserve">Disability </w:t>
      </w:r>
      <w:r>
        <w:rPr>
          <w:rFonts w:cs="Arial"/>
          <w:sz w:val="24"/>
          <w:szCs w:val="24"/>
        </w:rPr>
        <w:t>Sport W</w:t>
      </w:r>
      <w:r w:rsidRPr="00D60C22">
        <w:rPr>
          <w:rFonts w:cs="Arial"/>
          <w:sz w:val="24"/>
          <w:szCs w:val="24"/>
        </w:rPr>
        <w:t>ales for equal opportunities monitoring purposes.</w:t>
      </w:r>
    </w:p>
    <w:p w14:paraId="58DF3A03" w14:textId="77777777" w:rsidR="00306587" w:rsidRPr="00D60C22" w:rsidRDefault="00306587" w:rsidP="00306587">
      <w:pPr>
        <w:spacing w:after="0"/>
        <w:jc w:val="both"/>
        <w:rPr>
          <w:rFonts w:cs="Arial"/>
          <w:sz w:val="24"/>
          <w:szCs w:val="24"/>
        </w:rPr>
      </w:pPr>
    </w:p>
    <w:p w14:paraId="06C16201" w14:textId="77777777" w:rsidR="00306587" w:rsidRPr="00D60C22" w:rsidRDefault="00306587" w:rsidP="00306587">
      <w:pPr>
        <w:spacing w:after="0"/>
        <w:rPr>
          <w:rFonts w:cs="Arial"/>
          <w:sz w:val="24"/>
          <w:szCs w:val="24"/>
        </w:rPr>
      </w:pPr>
    </w:p>
    <w:p w14:paraId="43D97CD5" w14:textId="77777777" w:rsidR="00306587" w:rsidRPr="00D60C22" w:rsidRDefault="00306587" w:rsidP="00306587">
      <w:pPr>
        <w:spacing w:after="0"/>
        <w:rPr>
          <w:rFonts w:cs="Arial"/>
          <w:sz w:val="24"/>
          <w:szCs w:val="24"/>
        </w:rPr>
      </w:pPr>
      <w:r w:rsidRPr="00D60C22">
        <w:rPr>
          <w:rFonts w:cs="Arial"/>
          <w:sz w:val="24"/>
          <w:szCs w:val="24"/>
        </w:rPr>
        <w:t xml:space="preserve">Signature…………………………………………………………. </w:t>
      </w:r>
    </w:p>
    <w:p w14:paraId="0996C143" w14:textId="77777777" w:rsidR="00306587" w:rsidRPr="00D60C22" w:rsidRDefault="00306587" w:rsidP="00306587">
      <w:pPr>
        <w:spacing w:after="0"/>
        <w:rPr>
          <w:rFonts w:cs="Arial"/>
          <w:sz w:val="24"/>
          <w:szCs w:val="24"/>
        </w:rPr>
      </w:pPr>
    </w:p>
    <w:p w14:paraId="7780DE8F" w14:textId="77777777" w:rsidR="00306587" w:rsidRPr="00D60C22" w:rsidRDefault="00306587" w:rsidP="00306587">
      <w:pPr>
        <w:spacing w:after="0"/>
        <w:rPr>
          <w:rFonts w:cs="Arial"/>
          <w:sz w:val="24"/>
          <w:szCs w:val="24"/>
        </w:rPr>
      </w:pPr>
      <w:r w:rsidRPr="00D60C22">
        <w:rPr>
          <w:rFonts w:cs="Arial"/>
          <w:sz w:val="24"/>
          <w:szCs w:val="24"/>
        </w:rPr>
        <w:t>Date…………………………………</w:t>
      </w:r>
      <w:r>
        <w:rPr>
          <w:rFonts w:cs="Arial"/>
          <w:sz w:val="24"/>
          <w:szCs w:val="24"/>
        </w:rPr>
        <w:t>……………………….</w:t>
      </w:r>
      <w:r w:rsidRPr="00D60C22">
        <w:rPr>
          <w:rFonts w:cs="Arial"/>
          <w:sz w:val="24"/>
          <w:szCs w:val="24"/>
        </w:rPr>
        <w:t>…</w:t>
      </w:r>
      <w:proofErr w:type="gramStart"/>
      <w:r w:rsidRPr="00D60C22">
        <w:rPr>
          <w:rFonts w:cs="Arial"/>
          <w:sz w:val="24"/>
          <w:szCs w:val="24"/>
        </w:rPr>
        <w:t>…..</w:t>
      </w:r>
      <w:proofErr w:type="gramEnd"/>
    </w:p>
    <w:p w14:paraId="25E70F22" w14:textId="77777777" w:rsidR="00306587" w:rsidRDefault="00306587" w:rsidP="00306587">
      <w:pPr>
        <w:spacing w:after="0"/>
        <w:rPr>
          <w:rFonts w:cs="Arial"/>
          <w:sz w:val="24"/>
          <w:szCs w:val="24"/>
        </w:rPr>
      </w:pPr>
    </w:p>
    <w:p w14:paraId="2C3C5682" w14:textId="77777777" w:rsidR="00306587" w:rsidRPr="00CE18E0" w:rsidRDefault="00306587" w:rsidP="00306587">
      <w:pPr>
        <w:spacing w:after="0"/>
        <w:rPr>
          <w:rFonts w:cs="Arial"/>
          <w:sz w:val="24"/>
          <w:szCs w:val="24"/>
        </w:rPr>
      </w:pPr>
    </w:p>
    <w:p w14:paraId="21CF73D3" w14:textId="77777777" w:rsidR="00306587" w:rsidRPr="00D60C22" w:rsidRDefault="00306587" w:rsidP="00306587">
      <w:pPr>
        <w:spacing w:after="0"/>
        <w:jc w:val="center"/>
        <w:rPr>
          <w:rFonts w:cs="Arial"/>
          <w:sz w:val="24"/>
          <w:szCs w:val="24"/>
        </w:rPr>
      </w:pPr>
    </w:p>
    <w:p w14:paraId="2E9B1AC7" w14:textId="77777777" w:rsidR="00306587" w:rsidRPr="00D60C22" w:rsidRDefault="00306587" w:rsidP="00306587">
      <w:pPr>
        <w:spacing w:after="0"/>
        <w:jc w:val="center"/>
        <w:rPr>
          <w:rFonts w:cs="Arial"/>
          <w:sz w:val="24"/>
          <w:szCs w:val="24"/>
        </w:rPr>
      </w:pPr>
    </w:p>
    <w:p w14:paraId="0F5F15D1" w14:textId="77777777" w:rsidR="00306587" w:rsidRPr="00D60C22" w:rsidRDefault="00306587" w:rsidP="00306587">
      <w:pPr>
        <w:spacing w:after="0"/>
        <w:jc w:val="center"/>
        <w:rPr>
          <w:rFonts w:cs="Arial"/>
          <w:sz w:val="24"/>
          <w:szCs w:val="24"/>
        </w:rPr>
      </w:pPr>
    </w:p>
    <w:p w14:paraId="4DD4BE61" w14:textId="77777777" w:rsidR="00306587" w:rsidRPr="00D60C22" w:rsidRDefault="00306587" w:rsidP="00306587">
      <w:pPr>
        <w:spacing w:after="0"/>
        <w:jc w:val="center"/>
        <w:rPr>
          <w:rFonts w:cs="Arial"/>
          <w:sz w:val="24"/>
          <w:szCs w:val="24"/>
        </w:rPr>
      </w:pPr>
    </w:p>
    <w:p w14:paraId="759865B4" w14:textId="77777777" w:rsidR="00306587" w:rsidRPr="00D60C22" w:rsidRDefault="00306587" w:rsidP="00306587">
      <w:pPr>
        <w:spacing w:after="0"/>
        <w:jc w:val="center"/>
        <w:rPr>
          <w:rFonts w:cs="Arial"/>
          <w:sz w:val="24"/>
          <w:szCs w:val="24"/>
        </w:rPr>
      </w:pPr>
    </w:p>
    <w:p w14:paraId="72829BC1" w14:textId="77777777" w:rsidR="00306587" w:rsidRPr="00D60C22" w:rsidRDefault="00306587" w:rsidP="00306587">
      <w:pPr>
        <w:spacing w:after="0"/>
        <w:jc w:val="center"/>
        <w:rPr>
          <w:rFonts w:cs="Arial"/>
          <w:sz w:val="24"/>
          <w:szCs w:val="24"/>
        </w:rPr>
      </w:pPr>
    </w:p>
    <w:p w14:paraId="179E3493" w14:textId="77777777" w:rsidR="00306587" w:rsidRPr="00D60C22" w:rsidRDefault="00306587" w:rsidP="00306587">
      <w:pPr>
        <w:spacing w:after="0"/>
        <w:jc w:val="center"/>
        <w:rPr>
          <w:rFonts w:cs="Arial"/>
          <w:sz w:val="24"/>
          <w:szCs w:val="24"/>
        </w:rPr>
      </w:pPr>
    </w:p>
    <w:p w14:paraId="2B53AFD0" w14:textId="77777777" w:rsidR="00306587" w:rsidRPr="00D60C22" w:rsidRDefault="00306587" w:rsidP="00306587">
      <w:pPr>
        <w:spacing w:after="0"/>
        <w:jc w:val="center"/>
        <w:rPr>
          <w:rFonts w:cs="Arial"/>
          <w:sz w:val="24"/>
          <w:szCs w:val="24"/>
        </w:rPr>
      </w:pPr>
    </w:p>
    <w:p w14:paraId="448C922F" w14:textId="77777777" w:rsidR="00306587" w:rsidRPr="00D60C22" w:rsidRDefault="002C7E7D" w:rsidP="002C7E7D">
      <w:pPr>
        <w:tabs>
          <w:tab w:val="left" w:pos="4440"/>
        </w:tabs>
        <w:spacing w:after="0"/>
        <w:rPr>
          <w:rFonts w:cs="Arial"/>
          <w:sz w:val="24"/>
          <w:szCs w:val="24"/>
        </w:rPr>
      </w:pPr>
      <w:r>
        <w:rPr>
          <w:rFonts w:cs="Arial"/>
          <w:sz w:val="24"/>
          <w:szCs w:val="24"/>
        </w:rPr>
        <w:tab/>
      </w:r>
    </w:p>
    <w:p w14:paraId="5FD0E3D2" w14:textId="77777777" w:rsidR="00306587" w:rsidRPr="00D60C22" w:rsidRDefault="00306587" w:rsidP="00306587">
      <w:pPr>
        <w:spacing w:after="0"/>
        <w:jc w:val="center"/>
        <w:rPr>
          <w:rFonts w:cs="Arial"/>
          <w:sz w:val="24"/>
          <w:szCs w:val="24"/>
        </w:rPr>
      </w:pPr>
    </w:p>
    <w:p w14:paraId="6BC0EBD1" w14:textId="77777777" w:rsidR="00306587" w:rsidRPr="00D60C22" w:rsidRDefault="00306587" w:rsidP="00306587">
      <w:pPr>
        <w:spacing w:after="0"/>
        <w:jc w:val="center"/>
        <w:rPr>
          <w:rFonts w:cs="Arial"/>
          <w:sz w:val="24"/>
          <w:szCs w:val="24"/>
        </w:rPr>
      </w:pPr>
    </w:p>
    <w:p w14:paraId="6323ACC8" w14:textId="77777777" w:rsidR="00306587" w:rsidRPr="00D60C22" w:rsidRDefault="00306587" w:rsidP="00306587">
      <w:pPr>
        <w:spacing w:after="0"/>
        <w:jc w:val="center"/>
        <w:rPr>
          <w:rFonts w:cs="Arial"/>
          <w:sz w:val="24"/>
          <w:szCs w:val="24"/>
        </w:rPr>
      </w:pPr>
    </w:p>
    <w:p w14:paraId="6AA8583C" w14:textId="77777777" w:rsidR="00306587" w:rsidRPr="00D60C22" w:rsidRDefault="00306587" w:rsidP="00306587">
      <w:pPr>
        <w:spacing w:after="0"/>
        <w:jc w:val="center"/>
        <w:rPr>
          <w:rFonts w:cs="Arial"/>
          <w:sz w:val="24"/>
          <w:szCs w:val="24"/>
        </w:rPr>
      </w:pPr>
    </w:p>
    <w:p w14:paraId="574DDEFF" w14:textId="77777777" w:rsidR="00306587" w:rsidRPr="00D60C22" w:rsidRDefault="00306587" w:rsidP="00306587">
      <w:pPr>
        <w:spacing w:after="0"/>
        <w:jc w:val="center"/>
        <w:rPr>
          <w:rFonts w:cs="Arial"/>
          <w:sz w:val="24"/>
          <w:szCs w:val="24"/>
        </w:rPr>
      </w:pPr>
    </w:p>
    <w:p w14:paraId="6170B760" w14:textId="77777777" w:rsidR="00306587" w:rsidRPr="00D60C22" w:rsidRDefault="00306587" w:rsidP="00306587">
      <w:pPr>
        <w:spacing w:after="0"/>
        <w:jc w:val="center"/>
        <w:rPr>
          <w:rFonts w:cs="Arial"/>
          <w:sz w:val="24"/>
          <w:szCs w:val="24"/>
        </w:rPr>
      </w:pPr>
    </w:p>
    <w:p w14:paraId="3C37B671" w14:textId="77777777" w:rsidR="00306587" w:rsidRPr="00D60C22" w:rsidRDefault="00306587" w:rsidP="00306587">
      <w:pPr>
        <w:spacing w:after="0"/>
        <w:jc w:val="center"/>
        <w:rPr>
          <w:rFonts w:cs="Arial"/>
          <w:sz w:val="24"/>
          <w:szCs w:val="24"/>
        </w:rPr>
      </w:pPr>
    </w:p>
    <w:p w14:paraId="405EDB5A" w14:textId="77777777" w:rsidR="00306587" w:rsidRPr="00D60C22" w:rsidRDefault="00306587" w:rsidP="00306587">
      <w:pPr>
        <w:spacing w:after="0"/>
        <w:jc w:val="center"/>
        <w:rPr>
          <w:rFonts w:cs="Arial"/>
          <w:sz w:val="24"/>
          <w:szCs w:val="24"/>
        </w:rPr>
      </w:pPr>
    </w:p>
    <w:p w14:paraId="1211DE6B" w14:textId="77777777" w:rsidR="00306587" w:rsidRPr="00D60C22" w:rsidRDefault="00306587" w:rsidP="00306587">
      <w:pPr>
        <w:spacing w:after="0"/>
        <w:jc w:val="center"/>
        <w:rPr>
          <w:rFonts w:cs="Arial"/>
          <w:sz w:val="24"/>
          <w:szCs w:val="24"/>
        </w:rPr>
      </w:pPr>
    </w:p>
    <w:p w14:paraId="528E76BA" w14:textId="77777777" w:rsidR="00306587" w:rsidRDefault="00306587" w:rsidP="00306587">
      <w:pPr>
        <w:spacing w:after="0" w:line="240" w:lineRule="auto"/>
        <w:rPr>
          <w:color w:val="1F497D" w:themeColor="text2"/>
          <w:sz w:val="52"/>
          <w:szCs w:val="48"/>
        </w:rPr>
        <w:sectPr w:rsidR="00306587" w:rsidSect="00F25D34">
          <w:pgSz w:w="11906" w:h="16838"/>
          <w:pgMar w:top="1276" w:right="720" w:bottom="720" w:left="720" w:header="283" w:footer="708" w:gutter="0"/>
          <w:cols w:space="708"/>
          <w:docGrid w:linePitch="360"/>
        </w:sectPr>
      </w:pPr>
    </w:p>
    <w:p w14:paraId="3E6D9ED4" w14:textId="77777777" w:rsidR="00766FE2" w:rsidRPr="00766FE2" w:rsidRDefault="00766FE2" w:rsidP="00766FE2">
      <w:pPr>
        <w:spacing w:after="0" w:line="240" w:lineRule="auto"/>
        <w:rPr>
          <w:rFonts w:cs="Arial"/>
          <w:b/>
          <w:sz w:val="32"/>
          <w:szCs w:val="24"/>
        </w:rPr>
      </w:pPr>
      <w:r w:rsidRPr="00766FE2">
        <w:rPr>
          <w:rFonts w:cs="Arial"/>
          <w:b/>
          <w:sz w:val="32"/>
          <w:szCs w:val="24"/>
        </w:rPr>
        <w:t>Equal</w:t>
      </w:r>
      <w:r w:rsidR="002C7E7D">
        <w:rPr>
          <w:rFonts w:cs="Arial"/>
          <w:b/>
          <w:sz w:val="32"/>
          <w:szCs w:val="24"/>
        </w:rPr>
        <w:t xml:space="preserve"> Opportunities Monitoring Form</w:t>
      </w:r>
    </w:p>
    <w:p w14:paraId="0E72FC04" w14:textId="77777777" w:rsidR="00766FE2" w:rsidRDefault="00766FE2" w:rsidP="00766FE2">
      <w:pPr>
        <w:spacing w:after="0" w:line="240" w:lineRule="auto"/>
        <w:rPr>
          <w:rFonts w:cs="Arial"/>
          <w:sz w:val="24"/>
          <w:szCs w:val="24"/>
        </w:rPr>
      </w:pPr>
    </w:p>
    <w:p w14:paraId="6C3AE67D" w14:textId="77777777" w:rsidR="00766FE2" w:rsidRPr="00D60C22" w:rsidRDefault="00766FE2" w:rsidP="00766FE2">
      <w:pPr>
        <w:spacing w:after="0" w:line="240" w:lineRule="auto"/>
        <w:rPr>
          <w:rFonts w:cs="Arial"/>
          <w:sz w:val="24"/>
          <w:szCs w:val="24"/>
        </w:rPr>
      </w:pPr>
      <w:r>
        <w:rPr>
          <w:rFonts w:cs="Arial"/>
          <w:sz w:val="24"/>
          <w:szCs w:val="24"/>
        </w:rPr>
        <w:t>Please c</w:t>
      </w:r>
      <w:r w:rsidRPr="00D60C22">
        <w:rPr>
          <w:rFonts w:cs="Arial"/>
          <w:sz w:val="24"/>
          <w:szCs w:val="24"/>
        </w:rPr>
        <w:t xml:space="preserve">ompleted form </w:t>
      </w:r>
      <w:r>
        <w:rPr>
          <w:rFonts w:cs="Arial"/>
          <w:sz w:val="24"/>
          <w:szCs w:val="24"/>
        </w:rPr>
        <w:t xml:space="preserve">and </w:t>
      </w:r>
      <w:r w:rsidRPr="00D60C22">
        <w:rPr>
          <w:rFonts w:cs="Arial"/>
          <w:sz w:val="24"/>
          <w:szCs w:val="24"/>
        </w:rPr>
        <w:t xml:space="preserve">return </w:t>
      </w:r>
      <w:r w:rsidR="00EE5072">
        <w:rPr>
          <w:rFonts w:cs="Arial"/>
          <w:sz w:val="24"/>
          <w:szCs w:val="24"/>
        </w:rPr>
        <w:t xml:space="preserve">in a sealed envelope with your application form </w:t>
      </w:r>
      <w:r w:rsidRPr="00D60C22">
        <w:rPr>
          <w:rFonts w:cs="Arial"/>
          <w:sz w:val="24"/>
          <w:szCs w:val="24"/>
        </w:rPr>
        <w:t>to:</w:t>
      </w:r>
    </w:p>
    <w:p w14:paraId="2AA93CBA" w14:textId="77777777" w:rsidR="00766FE2" w:rsidRPr="00D60C22" w:rsidRDefault="00766FE2" w:rsidP="00766FE2">
      <w:pPr>
        <w:spacing w:after="0" w:line="240" w:lineRule="auto"/>
        <w:rPr>
          <w:rFonts w:cs="Arial"/>
          <w:b/>
          <w:sz w:val="24"/>
          <w:szCs w:val="24"/>
        </w:rPr>
      </w:pPr>
      <w:r>
        <w:rPr>
          <w:rFonts w:cs="Arial"/>
          <w:b/>
          <w:sz w:val="24"/>
          <w:szCs w:val="24"/>
        </w:rPr>
        <w:t>Disability Sport Wales, Sport Wales National Centre, Sophia Gardens, Cardiff.  CF11 9SW.</w:t>
      </w:r>
    </w:p>
    <w:p w14:paraId="398B7407" w14:textId="77777777" w:rsidR="00766FE2" w:rsidRPr="00D60C22" w:rsidRDefault="00766FE2" w:rsidP="00766FE2">
      <w:pPr>
        <w:spacing w:after="0" w:line="240" w:lineRule="auto"/>
        <w:ind w:left="-360"/>
        <w:rPr>
          <w:rFonts w:cs="Arial"/>
          <w:b/>
          <w:sz w:val="24"/>
          <w:szCs w:val="24"/>
        </w:rPr>
      </w:pPr>
    </w:p>
    <w:p w14:paraId="35EEFCD2" w14:textId="77777777" w:rsidR="00766FE2" w:rsidRDefault="00766FE2" w:rsidP="00766FE2">
      <w:pPr>
        <w:spacing w:after="0" w:line="240" w:lineRule="auto"/>
        <w:rPr>
          <w:rFonts w:cs="Arial"/>
          <w:b/>
          <w:sz w:val="24"/>
          <w:szCs w:val="24"/>
        </w:rPr>
      </w:pPr>
      <w:r>
        <w:rPr>
          <w:rFonts w:cs="Arial"/>
          <w:b/>
          <w:sz w:val="24"/>
          <w:szCs w:val="24"/>
        </w:rPr>
        <w:t>General Information</w:t>
      </w:r>
    </w:p>
    <w:p w14:paraId="2C65DAAF" w14:textId="77777777" w:rsidR="00766FE2" w:rsidRPr="00D60C22" w:rsidRDefault="00766FE2" w:rsidP="00766FE2">
      <w:pPr>
        <w:spacing w:after="0" w:line="240" w:lineRule="auto"/>
        <w:rPr>
          <w:rFonts w:cs="Arial"/>
          <w:b/>
          <w:sz w:val="24"/>
          <w:szCs w:val="24"/>
        </w:rPr>
      </w:pPr>
    </w:p>
    <w:tbl>
      <w:tblPr>
        <w:tblW w:w="0" w:type="auto"/>
        <w:tblLook w:val="01E0" w:firstRow="1" w:lastRow="1" w:firstColumn="1" w:lastColumn="1" w:noHBand="0" w:noVBand="0"/>
      </w:tblPr>
      <w:tblGrid>
        <w:gridCol w:w="573"/>
        <w:gridCol w:w="2475"/>
        <w:gridCol w:w="604"/>
        <w:gridCol w:w="6814"/>
      </w:tblGrid>
      <w:tr w:rsidR="00766FE2" w:rsidRPr="00D60C22" w14:paraId="75C64ACF" w14:textId="77777777" w:rsidTr="00766FE2">
        <w:trPr>
          <w:trHeight w:val="414"/>
        </w:trPr>
        <w:tc>
          <w:tcPr>
            <w:tcW w:w="10682" w:type="dxa"/>
            <w:gridSpan w:val="4"/>
          </w:tcPr>
          <w:p w14:paraId="5A832F9C" w14:textId="77777777" w:rsidR="00766FE2" w:rsidRPr="00C4039C" w:rsidRDefault="00766FE2" w:rsidP="00766FE2">
            <w:pPr>
              <w:spacing w:after="0" w:line="240" w:lineRule="auto"/>
              <w:rPr>
                <w:rFonts w:cs="Arial"/>
                <w:b/>
                <w:i/>
                <w:sz w:val="24"/>
                <w:szCs w:val="24"/>
              </w:rPr>
            </w:pPr>
            <w:r w:rsidRPr="00C4039C">
              <w:rPr>
                <w:rFonts w:cs="Arial"/>
                <w:b/>
                <w:sz w:val="24"/>
                <w:szCs w:val="24"/>
              </w:rPr>
              <w:t>Are you related to, or a close friend of, any member or officer of Disability Sport Wales?</w:t>
            </w:r>
          </w:p>
        </w:tc>
      </w:tr>
      <w:tr w:rsidR="00766FE2" w:rsidRPr="00D60C22" w14:paraId="511F230E" w14:textId="77777777" w:rsidTr="00766FE2">
        <w:trPr>
          <w:trHeight w:val="555"/>
        </w:trPr>
        <w:tc>
          <w:tcPr>
            <w:tcW w:w="573" w:type="dxa"/>
            <w:vAlign w:val="center"/>
          </w:tcPr>
          <w:p w14:paraId="5330F0EB" w14:textId="77777777" w:rsidR="00766FE2" w:rsidRPr="00024EAC" w:rsidRDefault="00766FE2" w:rsidP="00766FE2">
            <w:pPr>
              <w:spacing w:after="0" w:line="240" w:lineRule="auto"/>
              <w:rPr>
                <w:rFonts w:ascii="Wingdings" w:hAnsi="Wingdings" w:cs="Arial"/>
                <w:sz w:val="24"/>
                <w:szCs w:val="24"/>
              </w:rPr>
            </w:pPr>
            <w:r w:rsidRPr="00024EAC">
              <w:rPr>
                <w:rFonts w:ascii="Wingdings" w:hAnsi="Wingdings" w:cs="Arial"/>
                <w:sz w:val="40"/>
                <w:szCs w:val="24"/>
              </w:rPr>
              <w:t></w:t>
            </w:r>
          </w:p>
        </w:tc>
        <w:tc>
          <w:tcPr>
            <w:tcW w:w="2475" w:type="dxa"/>
            <w:vAlign w:val="center"/>
          </w:tcPr>
          <w:p w14:paraId="17973BD1" w14:textId="77777777" w:rsidR="00766FE2" w:rsidRPr="00D60C22" w:rsidRDefault="00766FE2" w:rsidP="00766FE2">
            <w:pPr>
              <w:spacing w:after="0" w:line="240" w:lineRule="auto"/>
              <w:rPr>
                <w:rFonts w:cs="Arial"/>
                <w:sz w:val="24"/>
                <w:szCs w:val="24"/>
              </w:rPr>
            </w:pPr>
            <w:r>
              <w:rPr>
                <w:rFonts w:cs="Arial"/>
                <w:sz w:val="24"/>
                <w:szCs w:val="24"/>
              </w:rPr>
              <w:t>Yes</w:t>
            </w:r>
          </w:p>
        </w:tc>
        <w:tc>
          <w:tcPr>
            <w:tcW w:w="604" w:type="dxa"/>
            <w:vAlign w:val="center"/>
          </w:tcPr>
          <w:p w14:paraId="1FDE8F9A" w14:textId="77777777" w:rsidR="00766FE2" w:rsidRPr="00D60C22" w:rsidRDefault="00766FE2" w:rsidP="00766FE2">
            <w:pPr>
              <w:spacing w:after="0" w:line="240" w:lineRule="auto"/>
              <w:rPr>
                <w:rFonts w:cs="Arial"/>
                <w:sz w:val="24"/>
                <w:szCs w:val="24"/>
              </w:rPr>
            </w:pPr>
            <w:r w:rsidRPr="00024EAC">
              <w:rPr>
                <w:rFonts w:ascii="Wingdings" w:hAnsi="Wingdings" w:cs="Arial"/>
                <w:sz w:val="40"/>
                <w:szCs w:val="24"/>
              </w:rPr>
              <w:t></w:t>
            </w:r>
          </w:p>
        </w:tc>
        <w:tc>
          <w:tcPr>
            <w:tcW w:w="7030" w:type="dxa"/>
            <w:vAlign w:val="center"/>
          </w:tcPr>
          <w:p w14:paraId="3837D625" w14:textId="77777777" w:rsidR="00766FE2" w:rsidRPr="00D60C22" w:rsidRDefault="00766FE2" w:rsidP="00766FE2">
            <w:pPr>
              <w:spacing w:after="0" w:line="240" w:lineRule="auto"/>
              <w:rPr>
                <w:rFonts w:cs="Arial"/>
                <w:sz w:val="24"/>
                <w:szCs w:val="24"/>
              </w:rPr>
            </w:pPr>
            <w:r>
              <w:rPr>
                <w:rFonts w:cs="Arial"/>
                <w:sz w:val="24"/>
                <w:szCs w:val="24"/>
              </w:rPr>
              <w:t>No</w:t>
            </w:r>
          </w:p>
        </w:tc>
      </w:tr>
      <w:tr w:rsidR="00766FE2" w:rsidRPr="00D60C22" w14:paraId="15F823B5" w14:textId="77777777" w:rsidTr="00766FE2">
        <w:tc>
          <w:tcPr>
            <w:tcW w:w="10682" w:type="dxa"/>
            <w:gridSpan w:val="4"/>
          </w:tcPr>
          <w:p w14:paraId="3290B338" w14:textId="77777777" w:rsidR="00766FE2" w:rsidRPr="00D60C22" w:rsidRDefault="00766FE2" w:rsidP="00766FE2">
            <w:pPr>
              <w:spacing w:after="0" w:line="240" w:lineRule="auto"/>
              <w:rPr>
                <w:rFonts w:cs="Arial"/>
                <w:sz w:val="24"/>
                <w:szCs w:val="24"/>
              </w:rPr>
            </w:pPr>
            <w:r>
              <w:rPr>
                <w:rFonts w:cs="Arial"/>
                <w:sz w:val="24"/>
                <w:szCs w:val="24"/>
              </w:rPr>
              <w:t>I</w:t>
            </w:r>
            <w:r w:rsidRPr="00D60C22">
              <w:rPr>
                <w:rFonts w:cs="Arial"/>
                <w:sz w:val="24"/>
                <w:szCs w:val="24"/>
              </w:rPr>
              <w:t>f yes, please state the name, relationship and, if applicable, the department in which he/she is employed</w:t>
            </w:r>
          </w:p>
          <w:p w14:paraId="74382ABB" w14:textId="77777777" w:rsidR="00766FE2" w:rsidRDefault="00766FE2" w:rsidP="00766FE2">
            <w:pPr>
              <w:spacing w:after="0" w:line="240" w:lineRule="auto"/>
              <w:ind w:left="360"/>
              <w:rPr>
                <w:rFonts w:cs="Arial"/>
                <w:sz w:val="24"/>
                <w:szCs w:val="24"/>
              </w:rPr>
            </w:pPr>
          </w:p>
          <w:p w14:paraId="29CC3B66" w14:textId="77777777" w:rsidR="00766FE2" w:rsidRDefault="00766FE2" w:rsidP="00766FE2">
            <w:pPr>
              <w:tabs>
                <w:tab w:val="left" w:pos="5130"/>
              </w:tabs>
              <w:spacing w:after="0" w:line="240" w:lineRule="auto"/>
              <w:rPr>
                <w:rFonts w:cs="Arial"/>
                <w:sz w:val="24"/>
                <w:szCs w:val="24"/>
              </w:rPr>
            </w:pPr>
            <w:r>
              <w:rPr>
                <w:rFonts w:cs="Arial"/>
                <w:sz w:val="24"/>
                <w:szCs w:val="24"/>
              </w:rPr>
              <w:t>Name:  …………………………………………………</w:t>
            </w:r>
            <w:proofErr w:type="gramStart"/>
            <w:r>
              <w:rPr>
                <w:rFonts w:cs="Arial"/>
                <w:sz w:val="24"/>
                <w:szCs w:val="24"/>
              </w:rPr>
              <w:t>…..</w:t>
            </w:r>
            <w:proofErr w:type="gramEnd"/>
            <w:r>
              <w:rPr>
                <w:rFonts w:cs="Arial"/>
                <w:sz w:val="24"/>
                <w:szCs w:val="24"/>
              </w:rPr>
              <w:t xml:space="preserve">             Relationship:  ………………………………………………………</w:t>
            </w:r>
            <w:proofErr w:type="gramStart"/>
            <w:r>
              <w:rPr>
                <w:rFonts w:cs="Arial"/>
                <w:sz w:val="24"/>
                <w:szCs w:val="24"/>
              </w:rPr>
              <w:t>…..</w:t>
            </w:r>
            <w:proofErr w:type="gramEnd"/>
          </w:p>
          <w:p w14:paraId="1B0F8E73" w14:textId="77777777" w:rsidR="00766FE2" w:rsidRDefault="00766FE2" w:rsidP="00766FE2">
            <w:pPr>
              <w:spacing w:after="0" w:line="240" w:lineRule="auto"/>
              <w:ind w:left="360"/>
              <w:rPr>
                <w:rFonts w:cs="Arial"/>
                <w:sz w:val="24"/>
                <w:szCs w:val="24"/>
              </w:rPr>
            </w:pPr>
          </w:p>
          <w:p w14:paraId="3ED895D0" w14:textId="77777777" w:rsidR="00766FE2" w:rsidRPr="00D60C22" w:rsidRDefault="00766FE2" w:rsidP="00766FE2">
            <w:pPr>
              <w:spacing w:after="0" w:line="240" w:lineRule="auto"/>
              <w:rPr>
                <w:rFonts w:cs="Arial"/>
                <w:sz w:val="24"/>
                <w:szCs w:val="24"/>
              </w:rPr>
            </w:pPr>
            <w:r>
              <w:rPr>
                <w:rFonts w:cs="Arial"/>
                <w:sz w:val="24"/>
                <w:szCs w:val="24"/>
              </w:rPr>
              <w:t>Position:  ………………………………………………….</w:t>
            </w:r>
          </w:p>
        </w:tc>
      </w:tr>
      <w:tr w:rsidR="00766FE2" w:rsidRPr="00D60C22" w14:paraId="71F6DAAE" w14:textId="77777777" w:rsidTr="00766FE2">
        <w:tc>
          <w:tcPr>
            <w:tcW w:w="10682" w:type="dxa"/>
            <w:gridSpan w:val="4"/>
          </w:tcPr>
          <w:p w14:paraId="6B7E93BE" w14:textId="77777777" w:rsidR="00766FE2" w:rsidRPr="00D60C22" w:rsidRDefault="00766FE2" w:rsidP="00766FE2">
            <w:pPr>
              <w:spacing w:after="0" w:line="240" w:lineRule="auto"/>
              <w:ind w:left="360"/>
              <w:rPr>
                <w:rFonts w:cs="Arial"/>
                <w:sz w:val="24"/>
                <w:szCs w:val="24"/>
              </w:rPr>
            </w:pPr>
          </w:p>
        </w:tc>
      </w:tr>
      <w:tr w:rsidR="00766FE2" w:rsidRPr="00D60C22" w14:paraId="2123B074" w14:textId="77777777" w:rsidTr="00766FE2">
        <w:trPr>
          <w:trHeight w:val="472"/>
        </w:trPr>
        <w:tc>
          <w:tcPr>
            <w:tcW w:w="10682" w:type="dxa"/>
            <w:gridSpan w:val="4"/>
          </w:tcPr>
          <w:p w14:paraId="26302C64" w14:textId="77777777" w:rsidR="00766FE2" w:rsidRPr="00C4039C" w:rsidRDefault="00766FE2" w:rsidP="00766FE2">
            <w:pPr>
              <w:spacing w:after="0" w:line="240" w:lineRule="auto"/>
              <w:rPr>
                <w:rFonts w:cs="Arial"/>
                <w:b/>
                <w:sz w:val="24"/>
                <w:szCs w:val="24"/>
              </w:rPr>
            </w:pPr>
            <w:r w:rsidRPr="00C4039C">
              <w:rPr>
                <w:rFonts w:cs="Arial"/>
                <w:b/>
                <w:sz w:val="24"/>
                <w:szCs w:val="24"/>
              </w:rPr>
              <w:t>Have you ever been convicted as a result of criminal proceedings?</w:t>
            </w:r>
          </w:p>
        </w:tc>
      </w:tr>
      <w:tr w:rsidR="00766FE2" w:rsidRPr="00D60C22" w14:paraId="489BE8CE" w14:textId="77777777" w:rsidTr="00766FE2">
        <w:tc>
          <w:tcPr>
            <w:tcW w:w="573" w:type="dxa"/>
            <w:vAlign w:val="center"/>
          </w:tcPr>
          <w:p w14:paraId="7135077D" w14:textId="77777777" w:rsidR="00766FE2" w:rsidRPr="00024EAC" w:rsidRDefault="00766FE2" w:rsidP="00766FE2">
            <w:pPr>
              <w:spacing w:after="0" w:line="240" w:lineRule="auto"/>
              <w:rPr>
                <w:rFonts w:ascii="Wingdings" w:hAnsi="Wingdings" w:cs="Arial"/>
                <w:sz w:val="24"/>
                <w:szCs w:val="24"/>
              </w:rPr>
            </w:pPr>
            <w:r w:rsidRPr="00024EAC">
              <w:rPr>
                <w:rFonts w:ascii="Wingdings" w:hAnsi="Wingdings" w:cs="Arial"/>
                <w:sz w:val="40"/>
                <w:szCs w:val="24"/>
              </w:rPr>
              <w:t></w:t>
            </w:r>
          </w:p>
        </w:tc>
        <w:tc>
          <w:tcPr>
            <w:tcW w:w="2475" w:type="dxa"/>
            <w:vAlign w:val="center"/>
          </w:tcPr>
          <w:p w14:paraId="1A6D2CD7" w14:textId="77777777" w:rsidR="00766FE2" w:rsidRPr="00D60C22" w:rsidRDefault="00766FE2" w:rsidP="00766FE2">
            <w:pPr>
              <w:spacing w:after="0" w:line="240" w:lineRule="auto"/>
              <w:rPr>
                <w:rFonts w:cs="Arial"/>
                <w:sz w:val="24"/>
                <w:szCs w:val="24"/>
              </w:rPr>
            </w:pPr>
            <w:r>
              <w:rPr>
                <w:rFonts w:cs="Arial"/>
                <w:sz w:val="24"/>
                <w:szCs w:val="24"/>
              </w:rPr>
              <w:t>Yes</w:t>
            </w:r>
          </w:p>
        </w:tc>
        <w:tc>
          <w:tcPr>
            <w:tcW w:w="604" w:type="dxa"/>
            <w:vAlign w:val="center"/>
          </w:tcPr>
          <w:p w14:paraId="695DF345" w14:textId="77777777" w:rsidR="00766FE2" w:rsidRPr="00D60C22" w:rsidRDefault="00766FE2" w:rsidP="00766FE2">
            <w:pPr>
              <w:spacing w:after="0" w:line="240" w:lineRule="auto"/>
              <w:rPr>
                <w:rFonts w:cs="Arial"/>
                <w:sz w:val="24"/>
                <w:szCs w:val="24"/>
              </w:rPr>
            </w:pPr>
            <w:r w:rsidRPr="00024EAC">
              <w:rPr>
                <w:rFonts w:ascii="Wingdings" w:hAnsi="Wingdings" w:cs="Arial"/>
                <w:sz w:val="40"/>
                <w:szCs w:val="24"/>
              </w:rPr>
              <w:t></w:t>
            </w:r>
          </w:p>
        </w:tc>
        <w:tc>
          <w:tcPr>
            <w:tcW w:w="7030" w:type="dxa"/>
            <w:vAlign w:val="center"/>
          </w:tcPr>
          <w:p w14:paraId="544A7CA0" w14:textId="77777777" w:rsidR="00766FE2" w:rsidRPr="00D60C22" w:rsidRDefault="00766FE2" w:rsidP="00766FE2">
            <w:pPr>
              <w:spacing w:after="0" w:line="240" w:lineRule="auto"/>
              <w:rPr>
                <w:rFonts w:cs="Arial"/>
                <w:sz w:val="24"/>
                <w:szCs w:val="24"/>
              </w:rPr>
            </w:pPr>
            <w:r>
              <w:rPr>
                <w:rFonts w:cs="Arial"/>
                <w:sz w:val="24"/>
                <w:szCs w:val="24"/>
              </w:rPr>
              <w:t>No</w:t>
            </w:r>
          </w:p>
        </w:tc>
      </w:tr>
      <w:tr w:rsidR="00766FE2" w:rsidRPr="00D60C22" w14:paraId="0C907A99" w14:textId="77777777" w:rsidTr="00766FE2">
        <w:tc>
          <w:tcPr>
            <w:tcW w:w="10682" w:type="dxa"/>
            <w:gridSpan w:val="4"/>
          </w:tcPr>
          <w:p w14:paraId="203F0925" w14:textId="77777777" w:rsidR="00766FE2" w:rsidRDefault="00766FE2" w:rsidP="00766FE2">
            <w:pPr>
              <w:spacing w:after="0" w:line="240" w:lineRule="auto"/>
              <w:rPr>
                <w:rFonts w:cs="Arial"/>
                <w:sz w:val="24"/>
                <w:szCs w:val="24"/>
              </w:rPr>
            </w:pPr>
            <w:r w:rsidRPr="00D60C22">
              <w:rPr>
                <w:rFonts w:cs="Arial"/>
                <w:sz w:val="24"/>
                <w:szCs w:val="24"/>
              </w:rPr>
              <w:t>If yes, please give details of the offence, including the date and sentence</w:t>
            </w:r>
            <w:r>
              <w:rPr>
                <w:rFonts w:cs="Arial"/>
                <w:sz w:val="24"/>
                <w:szCs w:val="24"/>
              </w:rPr>
              <w:t>:</w:t>
            </w:r>
          </w:p>
          <w:p w14:paraId="2D4E8FE8" w14:textId="77777777" w:rsidR="00766FE2" w:rsidRPr="00D60C22" w:rsidRDefault="00766FE2" w:rsidP="00766FE2">
            <w:pPr>
              <w:spacing w:after="0" w:line="240" w:lineRule="auto"/>
              <w:rPr>
                <w:rFonts w:cs="Arial"/>
                <w:sz w:val="24"/>
                <w:szCs w:val="24"/>
              </w:rPr>
            </w:pPr>
            <w:r>
              <w:rPr>
                <w:rFonts w:cs="Arial"/>
                <w:sz w:val="24"/>
                <w:szCs w:val="24"/>
              </w:rPr>
              <w:t>………………………………………………………………………………………………………………………………………………………………..</w:t>
            </w:r>
          </w:p>
          <w:p w14:paraId="39F38B5A" w14:textId="77777777" w:rsidR="00766FE2" w:rsidRPr="00D60C22" w:rsidRDefault="00766FE2" w:rsidP="00766FE2">
            <w:pPr>
              <w:spacing w:after="0" w:line="240" w:lineRule="auto"/>
              <w:rPr>
                <w:rFonts w:cs="Arial"/>
                <w:sz w:val="24"/>
                <w:szCs w:val="24"/>
              </w:rPr>
            </w:pPr>
            <w:r>
              <w:rPr>
                <w:rFonts w:cs="Arial"/>
                <w:sz w:val="24"/>
                <w:szCs w:val="24"/>
              </w:rPr>
              <w:t>………………………………………………………………………………………………………………………………………………………………..</w:t>
            </w:r>
          </w:p>
          <w:p w14:paraId="4F35CDE4" w14:textId="77777777" w:rsidR="00766FE2" w:rsidRPr="00D60C22" w:rsidRDefault="00766FE2" w:rsidP="00766FE2">
            <w:pPr>
              <w:spacing w:after="0" w:line="240" w:lineRule="auto"/>
              <w:rPr>
                <w:rFonts w:cs="Arial"/>
                <w:sz w:val="24"/>
                <w:szCs w:val="24"/>
              </w:rPr>
            </w:pPr>
            <w:r>
              <w:rPr>
                <w:rFonts w:cs="Arial"/>
                <w:sz w:val="24"/>
                <w:szCs w:val="24"/>
              </w:rPr>
              <w:t>………………………………………………………………………………………………………………………………………………………………..</w:t>
            </w:r>
          </w:p>
          <w:p w14:paraId="5E2887A2" w14:textId="77777777" w:rsidR="00766FE2" w:rsidRPr="00D60C22" w:rsidRDefault="00766FE2" w:rsidP="00766FE2">
            <w:pPr>
              <w:spacing w:after="0" w:line="240" w:lineRule="auto"/>
              <w:rPr>
                <w:rFonts w:cs="Arial"/>
                <w:sz w:val="24"/>
                <w:szCs w:val="24"/>
              </w:rPr>
            </w:pPr>
            <w:r>
              <w:rPr>
                <w:rFonts w:cs="Arial"/>
                <w:sz w:val="24"/>
                <w:szCs w:val="24"/>
              </w:rPr>
              <w:t>………………………………………………………………………………………………………………………………………………………………..</w:t>
            </w:r>
          </w:p>
          <w:p w14:paraId="53E82997" w14:textId="77777777" w:rsidR="00766FE2" w:rsidRPr="00D60C22" w:rsidRDefault="00766FE2" w:rsidP="00766FE2">
            <w:pPr>
              <w:spacing w:after="0" w:line="240" w:lineRule="auto"/>
              <w:ind w:left="360"/>
              <w:rPr>
                <w:rFonts w:cs="Arial"/>
                <w:sz w:val="24"/>
                <w:szCs w:val="24"/>
              </w:rPr>
            </w:pPr>
          </w:p>
        </w:tc>
      </w:tr>
      <w:tr w:rsidR="00766FE2" w:rsidRPr="00D60C22" w14:paraId="4E629861" w14:textId="77777777" w:rsidTr="00766FE2">
        <w:tc>
          <w:tcPr>
            <w:tcW w:w="10682" w:type="dxa"/>
            <w:gridSpan w:val="4"/>
          </w:tcPr>
          <w:p w14:paraId="1DBBF2E9" w14:textId="77777777" w:rsidR="00766FE2" w:rsidRPr="00D60C22" w:rsidRDefault="00766FE2" w:rsidP="00766FE2">
            <w:pPr>
              <w:spacing w:after="0" w:line="240" w:lineRule="auto"/>
              <w:rPr>
                <w:rFonts w:cs="Arial"/>
                <w:sz w:val="24"/>
                <w:szCs w:val="24"/>
              </w:rPr>
            </w:pPr>
            <w:r w:rsidRPr="00D60C22">
              <w:rPr>
                <w:rFonts w:cs="Arial"/>
                <w:i/>
                <w:sz w:val="24"/>
                <w:szCs w:val="24"/>
              </w:rPr>
              <w:t xml:space="preserve">You are not required to give any information on ‘spent’ convections under the rehabilitation of </w:t>
            </w:r>
            <w:proofErr w:type="gramStart"/>
            <w:r w:rsidRPr="00D60C22">
              <w:rPr>
                <w:rFonts w:cs="Arial"/>
                <w:i/>
                <w:sz w:val="24"/>
                <w:szCs w:val="24"/>
              </w:rPr>
              <w:t>offenders</w:t>
            </w:r>
            <w:proofErr w:type="gramEnd"/>
            <w:r w:rsidRPr="00D60C22">
              <w:rPr>
                <w:rFonts w:cs="Arial"/>
                <w:i/>
                <w:sz w:val="24"/>
                <w:szCs w:val="24"/>
              </w:rPr>
              <w:t xml:space="preserve"> act 1974 unless the post is exempt.  Failure to disclose convictions could result in disciplinary action or dismissal</w:t>
            </w:r>
          </w:p>
        </w:tc>
      </w:tr>
      <w:tr w:rsidR="00766FE2" w:rsidRPr="00D60C22" w14:paraId="4381127D" w14:textId="77777777" w:rsidTr="00766FE2">
        <w:tc>
          <w:tcPr>
            <w:tcW w:w="10682" w:type="dxa"/>
            <w:gridSpan w:val="4"/>
          </w:tcPr>
          <w:p w14:paraId="377CA2DF" w14:textId="77777777" w:rsidR="00766FE2" w:rsidRPr="00C4039C" w:rsidRDefault="00766FE2" w:rsidP="00766FE2">
            <w:pPr>
              <w:spacing w:after="0" w:line="240" w:lineRule="auto"/>
              <w:rPr>
                <w:rFonts w:cs="Arial"/>
                <w:b/>
                <w:bCs/>
                <w:sz w:val="24"/>
                <w:szCs w:val="24"/>
              </w:rPr>
            </w:pPr>
          </w:p>
        </w:tc>
      </w:tr>
      <w:tr w:rsidR="00766FE2" w:rsidRPr="00D60C22" w14:paraId="5D407814" w14:textId="77777777" w:rsidTr="00766FE2">
        <w:trPr>
          <w:trHeight w:val="468"/>
        </w:trPr>
        <w:tc>
          <w:tcPr>
            <w:tcW w:w="10682" w:type="dxa"/>
            <w:gridSpan w:val="4"/>
          </w:tcPr>
          <w:p w14:paraId="49AF1835" w14:textId="77777777" w:rsidR="00766FE2" w:rsidRPr="00C4039C" w:rsidRDefault="00766FE2" w:rsidP="00766FE2">
            <w:pPr>
              <w:spacing w:after="0" w:line="240" w:lineRule="auto"/>
              <w:rPr>
                <w:rFonts w:cs="Arial"/>
                <w:b/>
                <w:bCs/>
                <w:sz w:val="24"/>
                <w:szCs w:val="28"/>
              </w:rPr>
            </w:pPr>
            <w:r w:rsidRPr="00C4039C">
              <w:rPr>
                <w:rFonts w:cs="Arial"/>
                <w:b/>
                <w:bCs/>
                <w:sz w:val="24"/>
                <w:szCs w:val="28"/>
              </w:rPr>
              <w:t>Which is your preferred language?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2643"/>
        <w:gridCol w:w="573"/>
        <w:gridCol w:w="883"/>
        <w:gridCol w:w="573"/>
        <w:gridCol w:w="1328"/>
        <w:gridCol w:w="573"/>
        <w:gridCol w:w="3315"/>
      </w:tblGrid>
      <w:tr w:rsidR="00572303" w:rsidRPr="00C4039C" w14:paraId="32AF0AAE" w14:textId="77777777" w:rsidTr="00572303">
        <w:tc>
          <w:tcPr>
            <w:tcW w:w="574" w:type="dxa"/>
            <w:vAlign w:val="center"/>
          </w:tcPr>
          <w:p w14:paraId="0D4B7468" w14:textId="77777777" w:rsidR="00572303" w:rsidRPr="00024EAC" w:rsidRDefault="00572303" w:rsidP="00766FE2">
            <w:pPr>
              <w:rPr>
                <w:rFonts w:ascii="Wingdings" w:hAnsi="Wingdings" w:cs="Arial"/>
                <w:sz w:val="24"/>
                <w:szCs w:val="24"/>
              </w:rPr>
            </w:pPr>
            <w:r w:rsidRPr="00024EAC">
              <w:rPr>
                <w:rFonts w:ascii="Wingdings" w:hAnsi="Wingdings" w:cs="Arial"/>
                <w:sz w:val="40"/>
                <w:szCs w:val="24"/>
              </w:rPr>
              <w:t></w:t>
            </w:r>
          </w:p>
        </w:tc>
        <w:tc>
          <w:tcPr>
            <w:tcW w:w="4099" w:type="dxa"/>
            <w:gridSpan w:val="3"/>
            <w:vAlign w:val="center"/>
          </w:tcPr>
          <w:p w14:paraId="22BD64CB" w14:textId="77777777" w:rsidR="00572303" w:rsidRPr="00C4039C" w:rsidRDefault="00572303" w:rsidP="00766FE2">
            <w:pPr>
              <w:rPr>
                <w:rFonts w:cs="Arial"/>
                <w:bCs/>
                <w:sz w:val="24"/>
                <w:szCs w:val="28"/>
              </w:rPr>
            </w:pPr>
            <w:r w:rsidRPr="00C4039C">
              <w:rPr>
                <w:rFonts w:cs="Arial"/>
                <w:bCs/>
                <w:sz w:val="24"/>
                <w:szCs w:val="28"/>
              </w:rPr>
              <w:t>English (spoken)</w:t>
            </w:r>
          </w:p>
        </w:tc>
        <w:tc>
          <w:tcPr>
            <w:tcW w:w="567" w:type="dxa"/>
            <w:vAlign w:val="center"/>
          </w:tcPr>
          <w:p w14:paraId="56D07D43" w14:textId="77777777" w:rsidR="00572303" w:rsidRPr="00024EAC" w:rsidRDefault="00572303" w:rsidP="00766FE2">
            <w:pPr>
              <w:rPr>
                <w:rFonts w:ascii="Wingdings" w:hAnsi="Wingdings" w:cs="Arial"/>
                <w:sz w:val="24"/>
                <w:szCs w:val="24"/>
              </w:rPr>
            </w:pPr>
            <w:r w:rsidRPr="00024EAC">
              <w:rPr>
                <w:rFonts w:ascii="Wingdings" w:hAnsi="Wingdings" w:cs="Arial"/>
                <w:sz w:val="40"/>
                <w:szCs w:val="24"/>
              </w:rPr>
              <w:t></w:t>
            </w:r>
          </w:p>
        </w:tc>
        <w:tc>
          <w:tcPr>
            <w:tcW w:w="5216" w:type="dxa"/>
            <w:gridSpan w:val="3"/>
            <w:vAlign w:val="center"/>
          </w:tcPr>
          <w:p w14:paraId="4030FEE2" w14:textId="04A4A066" w:rsidR="00572303" w:rsidRPr="00C4039C" w:rsidRDefault="00572303" w:rsidP="00766FE2">
            <w:pPr>
              <w:rPr>
                <w:rFonts w:cs="Arial"/>
                <w:bCs/>
                <w:sz w:val="24"/>
                <w:szCs w:val="28"/>
              </w:rPr>
            </w:pPr>
            <w:r w:rsidRPr="00C4039C">
              <w:rPr>
                <w:rFonts w:cs="Arial"/>
                <w:bCs/>
                <w:sz w:val="24"/>
                <w:szCs w:val="28"/>
              </w:rPr>
              <w:t>Welsh (spoken)</w:t>
            </w:r>
          </w:p>
        </w:tc>
      </w:tr>
      <w:tr w:rsidR="00572303" w:rsidRPr="00C4039C" w14:paraId="3809AA0C" w14:textId="77777777" w:rsidTr="00572303">
        <w:tc>
          <w:tcPr>
            <w:tcW w:w="574" w:type="dxa"/>
            <w:vAlign w:val="center"/>
          </w:tcPr>
          <w:p w14:paraId="0039823E" w14:textId="77777777" w:rsidR="00572303" w:rsidRPr="00024EAC" w:rsidRDefault="00572303" w:rsidP="00766FE2">
            <w:pPr>
              <w:rPr>
                <w:rFonts w:ascii="Wingdings" w:hAnsi="Wingdings" w:cs="Arial"/>
                <w:sz w:val="24"/>
                <w:szCs w:val="24"/>
              </w:rPr>
            </w:pPr>
            <w:r w:rsidRPr="00024EAC">
              <w:rPr>
                <w:rFonts w:ascii="Wingdings" w:hAnsi="Wingdings" w:cs="Arial"/>
                <w:sz w:val="40"/>
                <w:szCs w:val="24"/>
              </w:rPr>
              <w:t></w:t>
            </w:r>
          </w:p>
        </w:tc>
        <w:tc>
          <w:tcPr>
            <w:tcW w:w="4099" w:type="dxa"/>
            <w:gridSpan w:val="3"/>
            <w:vAlign w:val="center"/>
          </w:tcPr>
          <w:p w14:paraId="39462D83" w14:textId="77777777" w:rsidR="00572303" w:rsidRPr="00C4039C" w:rsidRDefault="00572303" w:rsidP="00766FE2">
            <w:pPr>
              <w:rPr>
                <w:rFonts w:cs="Arial"/>
                <w:bCs/>
                <w:sz w:val="24"/>
                <w:szCs w:val="28"/>
              </w:rPr>
            </w:pPr>
            <w:r w:rsidRPr="00C4039C">
              <w:rPr>
                <w:rFonts w:cs="Arial"/>
                <w:bCs/>
                <w:sz w:val="24"/>
                <w:szCs w:val="28"/>
              </w:rPr>
              <w:t>Makaton</w:t>
            </w:r>
          </w:p>
        </w:tc>
        <w:tc>
          <w:tcPr>
            <w:tcW w:w="567" w:type="dxa"/>
            <w:vAlign w:val="center"/>
          </w:tcPr>
          <w:p w14:paraId="544CBBC7" w14:textId="77777777" w:rsidR="00572303" w:rsidRPr="00024EAC" w:rsidRDefault="00572303" w:rsidP="00766FE2">
            <w:pPr>
              <w:rPr>
                <w:rFonts w:ascii="Wingdings" w:hAnsi="Wingdings" w:cs="Arial"/>
                <w:sz w:val="24"/>
                <w:szCs w:val="24"/>
              </w:rPr>
            </w:pPr>
            <w:r w:rsidRPr="00024EAC">
              <w:rPr>
                <w:rFonts w:ascii="Wingdings" w:hAnsi="Wingdings" w:cs="Arial"/>
                <w:sz w:val="40"/>
                <w:szCs w:val="24"/>
              </w:rPr>
              <w:t></w:t>
            </w:r>
          </w:p>
        </w:tc>
        <w:tc>
          <w:tcPr>
            <w:tcW w:w="5216" w:type="dxa"/>
            <w:gridSpan w:val="3"/>
            <w:vAlign w:val="center"/>
          </w:tcPr>
          <w:p w14:paraId="2CB85E62" w14:textId="37E37322" w:rsidR="00572303" w:rsidRPr="00C4039C" w:rsidRDefault="00572303" w:rsidP="00766FE2">
            <w:pPr>
              <w:rPr>
                <w:rFonts w:cs="Arial"/>
                <w:b/>
                <w:bCs/>
                <w:sz w:val="24"/>
                <w:szCs w:val="28"/>
              </w:rPr>
            </w:pPr>
            <w:r w:rsidRPr="00C4039C">
              <w:rPr>
                <w:rFonts w:cs="Arial"/>
                <w:bCs/>
                <w:sz w:val="24"/>
                <w:szCs w:val="28"/>
              </w:rPr>
              <w:t>British Sign Language</w:t>
            </w:r>
          </w:p>
        </w:tc>
      </w:tr>
      <w:tr w:rsidR="00572303" w:rsidRPr="00C4039C" w14:paraId="6E358B6D" w14:textId="77777777" w:rsidTr="00572303">
        <w:tc>
          <w:tcPr>
            <w:tcW w:w="574" w:type="dxa"/>
            <w:vAlign w:val="center"/>
          </w:tcPr>
          <w:p w14:paraId="65CD5D08" w14:textId="77777777" w:rsidR="00572303" w:rsidRPr="00024EAC" w:rsidRDefault="00572303" w:rsidP="00766FE2">
            <w:pPr>
              <w:rPr>
                <w:rFonts w:ascii="Wingdings" w:hAnsi="Wingdings" w:cs="Arial"/>
                <w:sz w:val="24"/>
                <w:szCs w:val="24"/>
              </w:rPr>
            </w:pPr>
            <w:r w:rsidRPr="00024EAC">
              <w:rPr>
                <w:rFonts w:ascii="Wingdings" w:hAnsi="Wingdings" w:cs="Arial"/>
                <w:sz w:val="40"/>
                <w:szCs w:val="24"/>
              </w:rPr>
              <w:t></w:t>
            </w:r>
          </w:p>
        </w:tc>
        <w:tc>
          <w:tcPr>
            <w:tcW w:w="9882" w:type="dxa"/>
            <w:gridSpan w:val="7"/>
            <w:vAlign w:val="center"/>
          </w:tcPr>
          <w:p w14:paraId="27366E63" w14:textId="6FFE7A27" w:rsidR="00572303" w:rsidRPr="00C4039C" w:rsidRDefault="00572303" w:rsidP="00766FE2">
            <w:pPr>
              <w:rPr>
                <w:rFonts w:cs="Arial"/>
                <w:sz w:val="24"/>
                <w:szCs w:val="28"/>
              </w:rPr>
            </w:pPr>
            <w:r w:rsidRPr="00C4039C">
              <w:rPr>
                <w:rFonts w:cs="Arial"/>
                <w:sz w:val="24"/>
                <w:szCs w:val="28"/>
              </w:rPr>
              <w:t>Prefer not to say</w:t>
            </w:r>
          </w:p>
        </w:tc>
      </w:tr>
      <w:tr w:rsidR="00766FE2" w:rsidRPr="00C4039C" w14:paraId="2EA3E0FE" w14:textId="77777777" w:rsidTr="00572303">
        <w:tc>
          <w:tcPr>
            <w:tcW w:w="574" w:type="dxa"/>
            <w:vAlign w:val="center"/>
          </w:tcPr>
          <w:p w14:paraId="1732CF09"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9882" w:type="dxa"/>
            <w:gridSpan w:val="7"/>
            <w:vAlign w:val="center"/>
          </w:tcPr>
          <w:p w14:paraId="133D3841" w14:textId="77777777" w:rsidR="00766FE2" w:rsidRPr="00C4039C" w:rsidRDefault="00766FE2" w:rsidP="00766FE2">
            <w:pPr>
              <w:rPr>
                <w:rFonts w:cs="Arial"/>
                <w:bCs/>
                <w:sz w:val="24"/>
                <w:szCs w:val="28"/>
              </w:rPr>
            </w:pPr>
            <w:r w:rsidRPr="00C4039C">
              <w:rPr>
                <w:rFonts w:cs="Arial"/>
                <w:bCs/>
                <w:sz w:val="24"/>
                <w:szCs w:val="28"/>
              </w:rPr>
              <w:t>Other (please identify):</w:t>
            </w:r>
            <w:r>
              <w:rPr>
                <w:rFonts w:cs="Arial"/>
                <w:bCs/>
                <w:sz w:val="24"/>
                <w:szCs w:val="28"/>
              </w:rPr>
              <w:t xml:space="preserve">  ……………………………………………………………………………………………………………………….</w:t>
            </w:r>
          </w:p>
        </w:tc>
      </w:tr>
      <w:tr w:rsidR="00766FE2" w:rsidRPr="00C4039C" w14:paraId="44CA5E0E" w14:textId="77777777" w:rsidTr="00572303">
        <w:tc>
          <w:tcPr>
            <w:tcW w:w="10456" w:type="dxa"/>
            <w:gridSpan w:val="8"/>
          </w:tcPr>
          <w:p w14:paraId="5FFB3FC5" w14:textId="77777777" w:rsidR="00766FE2" w:rsidRPr="00C4039C" w:rsidRDefault="00766FE2" w:rsidP="00766FE2">
            <w:pPr>
              <w:rPr>
                <w:b/>
                <w:sz w:val="24"/>
                <w:szCs w:val="24"/>
              </w:rPr>
            </w:pPr>
          </w:p>
        </w:tc>
      </w:tr>
      <w:tr w:rsidR="00766FE2" w:rsidRPr="00C4039C" w14:paraId="32C01A30" w14:textId="77777777" w:rsidTr="00572303">
        <w:trPr>
          <w:trHeight w:val="518"/>
        </w:trPr>
        <w:tc>
          <w:tcPr>
            <w:tcW w:w="10456" w:type="dxa"/>
            <w:gridSpan w:val="8"/>
          </w:tcPr>
          <w:p w14:paraId="228711BC" w14:textId="77777777" w:rsidR="00766FE2" w:rsidRPr="00C4039C" w:rsidRDefault="00766FE2" w:rsidP="00766FE2">
            <w:pPr>
              <w:rPr>
                <w:b/>
                <w:sz w:val="24"/>
                <w:szCs w:val="24"/>
              </w:rPr>
            </w:pPr>
            <w:r w:rsidRPr="00C4039C">
              <w:rPr>
                <w:b/>
                <w:sz w:val="24"/>
                <w:szCs w:val="24"/>
              </w:rPr>
              <w:t>Do you use Welsh? (please select all that are relevant)</w:t>
            </w:r>
          </w:p>
        </w:tc>
      </w:tr>
      <w:tr w:rsidR="00766FE2" w:rsidRPr="00C4039C" w14:paraId="4E2B0E0E" w14:textId="77777777" w:rsidTr="00572303">
        <w:tc>
          <w:tcPr>
            <w:tcW w:w="574" w:type="dxa"/>
            <w:vAlign w:val="center"/>
          </w:tcPr>
          <w:p w14:paraId="0EB96275"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43" w:type="dxa"/>
          </w:tcPr>
          <w:p w14:paraId="7902CCC3" w14:textId="77777777" w:rsidR="00766FE2" w:rsidRPr="00C4039C" w:rsidRDefault="00766FE2" w:rsidP="00766FE2">
            <w:pPr>
              <w:rPr>
                <w:sz w:val="24"/>
                <w:szCs w:val="28"/>
              </w:rPr>
            </w:pPr>
            <w:r w:rsidRPr="00C4039C">
              <w:rPr>
                <w:sz w:val="24"/>
                <w:szCs w:val="28"/>
              </w:rPr>
              <w:t>Yes (spoken)</w:t>
            </w:r>
          </w:p>
        </w:tc>
        <w:tc>
          <w:tcPr>
            <w:tcW w:w="573" w:type="dxa"/>
            <w:vAlign w:val="center"/>
          </w:tcPr>
          <w:p w14:paraId="7B763FC2"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778" w:type="dxa"/>
            <w:gridSpan w:val="3"/>
          </w:tcPr>
          <w:p w14:paraId="0278FD7A" w14:textId="77777777" w:rsidR="00766FE2" w:rsidRPr="00C4039C" w:rsidRDefault="00766FE2" w:rsidP="00766FE2">
            <w:pPr>
              <w:rPr>
                <w:sz w:val="24"/>
                <w:szCs w:val="28"/>
              </w:rPr>
            </w:pPr>
            <w:r w:rsidRPr="00C4039C">
              <w:rPr>
                <w:sz w:val="24"/>
                <w:szCs w:val="28"/>
              </w:rPr>
              <w:t>Yes (written)</w:t>
            </w:r>
          </w:p>
        </w:tc>
        <w:tc>
          <w:tcPr>
            <w:tcW w:w="573" w:type="dxa"/>
            <w:vAlign w:val="center"/>
          </w:tcPr>
          <w:p w14:paraId="76A0D881"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3315" w:type="dxa"/>
          </w:tcPr>
          <w:p w14:paraId="139ECCFF" w14:textId="77777777" w:rsidR="00766FE2" w:rsidRPr="00C4039C" w:rsidRDefault="00766FE2" w:rsidP="00766FE2">
            <w:pPr>
              <w:rPr>
                <w:sz w:val="24"/>
                <w:szCs w:val="28"/>
              </w:rPr>
            </w:pPr>
            <w:r w:rsidRPr="00C4039C">
              <w:rPr>
                <w:sz w:val="24"/>
                <w:szCs w:val="28"/>
              </w:rPr>
              <w:t>Yes (read)</w:t>
            </w:r>
          </w:p>
        </w:tc>
      </w:tr>
      <w:tr w:rsidR="00766FE2" w:rsidRPr="00C4039C" w14:paraId="52583AA2" w14:textId="77777777" w:rsidTr="00572303">
        <w:tc>
          <w:tcPr>
            <w:tcW w:w="574" w:type="dxa"/>
            <w:vAlign w:val="center"/>
          </w:tcPr>
          <w:p w14:paraId="64C70A7F"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43" w:type="dxa"/>
          </w:tcPr>
          <w:p w14:paraId="42EA9B0E" w14:textId="77777777" w:rsidR="00766FE2" w:rsidRPr="00C4039C" w:rsidRDefault="00766FE2" w:rsidP="00766FE2">
            <w:pPr>
              <w:rPr>
                <w:sz w:val="24"/>
                <w:szCs w:val="28"/>
              </w:rPr>
            </w:pPr>
            <w:r w:rsidRPr="00C4039C">
              <w:rPr>
                <w:sz w:val="24"/>
                <w:szCs w:val="28"/>
              </w:rPr>
              <w:t>Learning</w:t>
            </w:r>
          </w:p>
        </w:tc>
        <w:tc>
          <w:tcPr>
            <w:tcW w:w="573" w:type="dxa"/>
            <w:vAlign w:val="center"/>
          </w:tcPr>
          <w:p w14:paraId="3D4B37A9"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778" w:type="dxa"/>
            <w:gridSpan w:val="3"/>
          </w:tcPr>
          <w:p w14:paraId="09A3247E" w14:textId="77777777" w:rsidR="00766FE2" w:rsidRPr="00C4039C" w:rsidRDefault="00766FE2" w:rsidP="00766FE2">
            <w:pPr>
              <w:rPr>
                <w:sz w:val="24"/>
                <w:szCs w:val="28"/>
              </w:rPr>
            </w:pPr>
            <w:r w:rsidRPr="00C4039C">
              <w:rPr>
                <w:sz w:val="24"/>
                <w:szCs w:val="28"/>
              </w:rPr>
              <w:t>No</w:t>
            </w:r>
          </w:p>
        </w:tc>
        <w:tc>
          <w:tcPr>
            <w:tcW w:w="573" w:type="dxa"/>
            <w:vAlign w:val="center"/>
          </w:tcPr>
          <w:p w14:paraId="52BB9DEF"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3315" w:type="dxa"/>
          </w:tcPr>
          <w:p w14:paraId="02A6C174" w14:textId="77777777" w:rsidR="00766FE2" w:rsidRPr="00C4039C" w:rsidRDefault="00766FE2" w:rsidP="00766FE2">
            <w:pPr>
              <w:rPr>
                <w:sz w:val="24"/>
                <w:szCs w:val="28"/>
              </w:rPr>
            </w:pPr>
            <w:r w:rsidRPr="00C4039C">
              <w:rPr>
                <w:sz w:val="24"/>
                <w:szCs w:val="28"/>
              </w:rPr>
              <w:t>Prefer not to say</w:t>
            </w:r>
          </w:p>
        </w:tc>
      </w:tr>
    </w:tbl>
    <w:p w14:paraId="1DCE3B3D" w14:textId="77777777" w:rsidR="00766FE2" w:rsidRPr="00D60C22" w:rsidRDefault="00766FE2" w:rsidP="00766FE2">
      <w:pPr>
        <w:spacing w:after="0" w:line="240" w:lineRule="auto"/>
        <w:rPr>
          <w:rFonts w:cs="Arial"/>
          <w:sz w:val="24"/>
          <w:szCs w:val="24"/>
        </w:rPr>
      </w:pPr>
    </w:p>
    <w:p w14:paraId="0BC34A3C" w14:textId="77777777" w:rsidR="00766FE2" w:rsidRPr="00D60C22" w:rsidRDefault="00766FE2" w:rsidP="00766FE2">
      <w:pPr>
        <w:spacing w:after="0" w:line="240" w:lineRule="auto"/>
        <w:rPr>
          <w:rFonts w:cs="Arial"/>
          <w:b/>
          <w:sz w:val="24"/>
          <w:szCs w:val="24"/>
        </w:rPr>
      </w:pPr>
    </w:p>
    <w:p w14:paraId="5E03A6AD" w14:textId="77777777" w:rsidR="00766FE2" w:rsidRDefault="00766FE2" w:rsidP="00766FE2">
      <w:pPr>
        <w:spacing w:after="0" w:line="240" w:lineRule="auto"/>
        <w:rPr>
          <w:rFonts w:cs="Arial"/>
          <w:b/>
          <w:sz w:val="24"/>
          <w:szCs w:val="24"/>
        </w:rPr>
        <w:sectPr w:rsidR="00766FE2" w:rsidSect="00A75FA3">
          <w:headerReference w:type="even" r:id="rId28"/>
          <w:headerReference w:type="first" r:id="rId29"/>
          <w:pgSz w:w="11906" w:h="16838"/>
          <w:pgMar w:top="993" w:right="720" w:bottom="720" w:left="720" w:header="283" w:footer="708" w:gutter="0"/>
          <w:cols w:space="708"/>
          <w:docGrid w:linePitch="360"/>
        </w:sectPr>
      </w:pPr>
    </w:p>
    <w:p w14:paraId="4D1E349B" w14:textId="77777777" w:rsidR="00766FE2" w:rsidRPr="00766FE2" w:rsidRDefault="00766FE2" w:rsidP="00766FE2">
      <w:pPr>
        <w:spacing w:after="0" w:line="240" w:lineRule="auto"/>
        <w:rPr>
          <w:rFonts w:cs="Arial"/>
          <w:b/>
          <w:sz w:val="32"/>
          <w:szCs w:val="24"/>
        </w:rPr>
      </w:pPr>
      <w:r w:rsidRPr="00766FE2">
        <w:rPr>
          <w:rFonts w:cs="Arial"/>
          <w:b/>
          <w:sz w:val="32"/>
          <w:szCs w:val="24"/>
        </w:rPr>
        <w:t>Equality information</w:t>
      </w:r>
    </w:p>
    <w:p w14:paraId="1AD4FE85" w14:textId="77777777" w:rsidR="00766FE2" w:rsidRPr="00D60C22" w:rsidRDefault="00766FE2" w:rsidP="00766FE2">
      <w:pPr>
        <w:spacing w:after="0" w:line="240" w:lineRule="auto"/>
        <w:rPr>
          <w:rFonts w:cs="Arial"/>
          <w:sz w:val="24"/>
          <w:szCs w:val="24"/>
        </w:rPr>
      </w:pPr>
      <w:r w:rsidRPr="00D60C22">
        <w:rPr>
          <w:rFonts w:cs="Arial"/>
          <w:sz w:val="24"/>
          <w:szCs w:val="24"/>
        </w:rPr>
        <w:t xml:space="preserve">Applicants are required to tick the </w:t>
      </w:r>
      <w:r>
        <w:rPr>
          <w:rFonts w:cs="Arial"/>
          <w:sz w:val="24"/>
          <w:szCs w:val="24"/>
        </w:rPr>
        <w:t>relevant boxes below to enable Disability Sport Wales to monitor its Equal Opportunity P</w:t>
      </w:r>
      <w:r w:rsidRPr="00D60C22">
        <w:rPr>
          <w:rFonts w:cs="Arial"/>
          <w:sz w:val="24"/>
          <w:szCs w:val="24"/>
        </w:rPr>
        <w:t xml:space="preserve">olicy.  Monitoring is recommended by the codes of practice for the elimination of discrimination on the grounds of sex, marital status, </w:t>
      </w:r>
      <w:r>
        <w:rPr>
          <w:rFonts w:cs="Arial"/>
          <w:sz w:val="24"/>
          <w:szCs w:val="24"/>
        </w:rPr>
        <w:t>ethnicity, sexual orientation, and impairment</w:t>
      </w:r>
      <w:r w:rsidRPr="00D60C22">
        <w:rPr>
          <w:rFonts w:cs="Arial"/>
          <w:sz w:val="24"/>
          <w:szCs w:val="24"/>
        </w:rPr>
        <w:t>.  This information is used for no other purpose and will be treated as confidential</w:t>
      </w:r>
    </w:p>
    <w:p w14:paraId="7834F07B" w14:textId="77777777" w:rsidR="00766FE2" w:rsidRDefault="00766FE2" w:rsidP="00766FE2">
      <w:pPr>
        <w:spacing w:after="0" w:line="240" w:lineRule="auto"/>
        <w:jc w:val="center"/>
        <w:rPr>
          <w:rFonts w:cs="Arial"/>
          <w:b/>
          <w:sz w:val="24"/>
          <w:szCs w:val="24"/>
        </w:rPr>
      </w:pPr>
    </w:p>
    <w:p w14:paraId="21FA996B" w14:textId="77777777" w:rsidR="00766FE2" w:rsidRDefault="00766FE2" w:rsidP="00766FE2">
      <w:pPr>
        <w:spacing w:after="0" w:line="240" w:lineRule="auto"/>
        <w:rPr>
          <w:rFonts w:cs="Arial"/>
          <w:b/>
          <w:sz w:val="24"/>
          <w:szCs w:val="24"/>
        </w:rPr>
      </w:pPr>
      <w:r>
        <w:rPr>
          <w:rFonts w:cs="Arial"/>
          <w:b/>
          <w:sz w:val="24"/>
          <w:szCs w:val="24"/>
        </w:rPr>
        <w:t>Which ethnic group do you belong to?</w:t>
      </w:r>
    </w:p>
    <w:p w14:paraId="25DC65BB" w14:textId="77777777" w:rsidR="00766FE2" w:rsidRPr="00261690" w:rsidRDefault="00766FE2" w:rsidP="00B3075C">
      <w:pPr>
        <w:spacing w:after="0" w:line="240" w:lineRule="auto"/>
        <w:rPr>
          <w:rFonts w:cs="Arial"/>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416"/>
        <w:gridCol w:w="567"/>
        <w:gridCol w:w="1416"/>
        <w:gridCol w:w="567"/>
        <w:gridCol w:w="818"/>
        <w:gridCol w:w="826"/>
        <w:gridCol w:w="567"/>
        <w:gridCol w:w="1644"/>
        <w:gridCol w:w="567"/>
        <w:gridCol w:w="1786"/>
      </w:tblGrid>
      <w:tr w:rsidR="00B3075C" w14:paraId="5116A303" w14:textId="77777777" w:rsidTr="00140EBB">
        <w:tc>
          <w:tcPr>
            <w:tcW w:w="10740" w:type="dxa"/>
            <w:gridSpan w:val="11"/>
          </w:tcPr>
          <w:p w14:paraId="133771D5" w14:textId="77777777" w:rsidR="00B3075C" w:rsidRDefault="00B3075C" w:rsidP="00766FE2">
            <w:pPr>
              <w:rPr>
                <w:rFonts w:cs="Arial"/>
                <w:b/>
                <w:sz w:val="24"/>
                <w:szCs w:val="24"/>
              </w:rPr>
            </w:pPr>
            <w:r>
              <w:rPr>
                <w:rFonts w:cs="Arial"/>
                <w:b/>
                <w:sz w:val="24"/>
                <w:szCs w:val="24"/>
              </w:rPr>
              <w:t>White</w:t>
            </w:r>
          </w:p>
        </w:tc>
      </w:tr>
      <w:tr w:rsidR="00B3075C" w14:paraId="62D3F925" w14:textId="77777777" w:rsidTr="00140EBB">
        <w:tc>
          <w:tcPr>
            <w:tcW w:w="566" w:type="dxa"/>
            <w:vAlign w:val="center"/>
          </w:tcPr>
          <w:p w14:paraId="6C78917D" w14:textId="77777777" w:rsidR="00B3075C" w:rsidRDefault="00B3075C" w:rsidP="00B3075C">
            <w:r w:rsidRPr="00BB2492">
              <w:rPr>
                <w:rFonts w:ascii="Wingdings" w:hAnsi="Wingdings" w:cs="Arial"/>
                <w:sz w:val="40"/>
                <w:szCs w:val="24"/>
              </w:rPr>
              <w:t></w:t>
            </w:r>
          </w:p>
        </w:tc>
        <w:tc>
          <w:tcPr>
            <w:tcW w:w="1416" w:type="dxa"/>
            <w:vAlign w:val="center"/>
          </w:tcPr>
          <w:p w14:paraId="68725BB9" w14:textId="77777777" w:rsidR="00B3075C" w:rsidRPr="00024EAC" w:rsidRDefault="00B3075C" w:rsidP="00B3075C">
            <w:pPr>
              <w:rPr>
                <w:rFonts w:cs="Arial"/>
                <w:sz w:val="24"/>
                <w:szCs w:val="28"/>
              </w:rPr>
            </w:pPr>
            <w:r w:rsidRPr="00024EAC">
              <w:rPr>
                <w:rFonts w:cs="Arial"/>
                <w:sz w:val="24"/>
                <w:szCs w:val="28"/>
              </w:rPr>
              <w:t>Welsh</w:t>
            </w:r>
          </w:p>
        </w:tc>
        <w:tc>
          <w:tcPr>
            <w:tcW w:w="567" w:type="dxa"/>
            <w:vAlign w:val="center"/>
          </w:tcPr>
          <w:p w14:paraId="0635B708" w14:textId="77777777" w:rsidR="00B3075C" w:rsidRPr="00024EAC" w:rsidRDefault="00B3075C" w:rsidP="00B3075C">
            <w:pPr>
              <w:rPr>
                <w:rFonts w:cs="Arial"/>
                <w:sz w:val="24"/>
                <w:szCs w:val="28"/>
              </w:rPr>
            </w:pPr>
            <w:r w:rsidRPr="00024EAC">
              <w:rPr>
                <w:rFonts w:ascii="Wingdings" w:hAnsi="Wingdings" w:cs="Arial"/>
                <w:sz w:val="40"/>
                <w:szCs w:val="24"/>
              </w:rPr>
              <w:t></w:t>
            </w:r>
          </w:p>
        </w:tc>
        <w:tc>
          <w:tcPr>
            <w:tcW w:w="1416" w:type="dxa"/>
            <w:vAlign w:val="center"/>
          </w:tcPr>
          <w:p w14:paraId="55BB53D2" w14:textId="77777777" w:rsidR="00B3075C" w:rsidRPr="00024EAC" w:rsidRDefault="00B3075C" w:rsidP="00B3075C">
            <w:pPr>
              <w:rPr>
                <w:rFonts w:cs="Arial"/>
                <w:b/>
                <w:bCs/>
                <w:sz w:val="24"/>
                <w:szCs w:val="28"/>
              </w:rPr>
            </w:pPr>
            <w:r w:rsidRPr="00024EAC">
              <w:rPr>
                <w:rFonts w:cs="Arial"/>
                <w:sz w:val="24"/>
                <w:szCs w:val="28"/>
              </w:rPr>
              <w:t>English</w:t>
            </w:r>
          </w:p>
        </w:tc>
        <w:tc>
          <w:tcPr>
            <w:tcW w:w="567" w:type="dxa"/>
            <w:vAlign w:val="center"/>
          </w:tcPr>
          <w:p w14:paraId="0E8B75AF" w14:textId="77777777" w:rsidR="00B3075C" w:rsidRDefault="00B3075C" w:rsidP="00B3075C">
            <w:r w:rsidRPr="00BB2492">
              <w:rPr>
                <w:rFonts w:ascii="Wingdings" w:hAnsi="Wingdings" w:cs="Arial"/>
                <w:sz w:val="40"/>
                <w:szCs w:val="24"/>
              </w:rPr>
              <w:t></w:t>
            </w:r>
          </w:p>
        </w:tc>
        <w:tc>
          <w:tcPr>
            <w:tcW w:w="1644" w:type="dxa"/>
            <w:gridSpan w:val="2"/>
            <w:vAlign w:val="center"/>
          </w:tcPr>
          <w:p w14:paraId="172E7E9D" w14:textId="77777777" w:rsidR="00B3075C" w:rsidRPr="00024EAC" w:rsidRDefault="00B3075C" w:rsidP="00B3075C">
            <w:pPr>
              <w:rPr>
                <w:rFonts w:cs="Arial"/>
                <w:b/>
                <w:bCs/>
                <w:sz w:val="24"/>
                <w:szCs w:val="28"/>
              </w:rPr>
            </w:pPr>
            <w:r w:rsidRPr="00024EAC">
              <w:rPr>
                <w:rFonts w:cs="Arial"/>
                <w:sz w:val="24"/>
                <w:szCs w:val="28"/>
              </w:rPr>
              <w:t>Scottish</w:t>
            </w:r>
          </w:p>
        </w:tc>
        <w:tc>
          <w:tcPr>
            <w:tcW w:w="567" w:type="dxa"/>
            <w:vAlign w:val="center"/>
          </w:tcPr>
          <w:p w14:paraId="6DBBFDD0" w14:textId="77777777" w:rsidR="00B3075C" w:rsidRDefault="00B3075C" w:rsidP="00B3075C">
            <w:r w:rsidRPr="00BB2492">
              <w:rPr>
                <w:rFonts w:ascii="Wingdings" w:hAnsi="Wingdings" w:cs="Arial"/>
                <w:sz w:val="40"/>
                <w:szCs w:val="24"/>
              </w:rPr>
              <w:t></w:t>
            </w:r>
          </w:p>
        </w:tc>
        <w:tc>
          <w:tcPr>
            <w:tcW w:w="1644" w:type="dxa"/>
            <w:vAlign w:val="center"/>
          </w:tcPr>
          <w:p w14:paraId="6004F7EA" w14:textId="77777777" w:rsidR="00B3075C" w:rsidRPr="00024EAC" w:rsidRDefault="00B3075C" w:rsidP="00B3075C">
            <w:pPr>
              <w:rPr>
                <w:rFonts w:cs="Arial"/>
                <w:b/>
                <w:bCs/>
                <w:sz w:val="24"/>
                <w:szCs w:val="28"/>
              </w:rPr>
            </w:pPr>
            <w:r>
              <w:rPr>
                <w:rFonts w:cs="Arial"/>
                <w:sz w:val="24"/>
                <w:szCs w:val="28"/>
              </w:rPr>
              <w:t xml:space="preserve">Northern </w:t>
            </w:r>
            <w:r w:rsidRPr="00024EAC">
              <w:rPr>
                <w:rFonts w:cs="Arial"/>
                <w:sz w:val="24"/>
                <w:szCs w:val="28"/>
              </w:rPr>
              <w:t>Irish</w:t>
            </w:r>
          </w:p>
        </w:tc>
        <w:tc>
          <w:tcPr>
            <w:tcW w:w="567" w:type="dxa"/>
            <w:vAlign w:val="center"/>
          </w:tcPr>
          <w:p w14:paraId="39A7C6D1" w14:textId="77777777" w:rsidR="00B3075C" w:rsidRPr="00B3075C" w:rsidRDefault="00B3075C" w:rsidP="00B3075C">
            <w:r w:rsidRPr="00B3075C">
              <w:rPr>
                <w:rFonts w:ascii="Wingdings" w:hAnsi="Wingdings" w:cs="Arial"/>
                <w:sz w:val="40"/>
                <w:szCs w:val="24"/>
              </w:rPr>
              <w:t></w:t>
            </w:r>
          </w:p>
        </w:tc>
        <w:tc>
          <w:tcPr>
            <w:tcW w:w="1786" w:type="dxa"/>
            <w:vAlign w:val="center"/>
          </w:tcPr>
          <w:p w14:paraId="74830E99" w14:textId="77777777" w:rsidR="00B3075C" w:rsidRPr="00B3075C" w:rsidRDefault="00B3075C" w:rsidP="00B3075C">
            <w:pPr>
              <w:rPr>
                <w:rFonts w:cs="Arial"/>
                <w:sz w:val="24"/>
                <w:szCs w:val="24"/>
              </w:rPr>
            </w:pPr>
            <w:r w:rsidRPr="00B3075C">
              <w:rPr>
                <w:rFonts w:cs="Arial"/>
                <w:sz w:val="24"/>
                <w:szCs w:val="24"/>
              </w:rPr>
              <w:t>British</w:t>
            </w:r>
          </w:p>
        </w:tc>
      </w:tr>
      <w:tr w:rsidR="00140EBB" w14:paraId="0BE343A1" w14:textId="77777777" w:rsidTr="00140EBB">
        <w:tc>
          <w:tcPr>
            <w:tcW w:w="566" w:type="dxa"/>
            <w:vAlign w:val="center"/>
          </w:tcPr>
          <w:p w14:paraId="7909DA21" w14:textId="77777777" w:rsidR="00140EBB" w:rsidRDefault="00140EBB" w:rsidP="00B3075C">
            <w:r w:rsidRPr="00BB2492">
              <w:rPr>
                <w:rFonts w:ascii="Wingdings" w:hAnsi="Wingdings" w:cs="Arial"/>
                <w:sz w:val="40"/>
                <w:szCs w:val="24"/>
              </w:rPr>
              <w:t></w:t>
            </w:r>
          </w:p>
        </w:tc>
        <w:tc>
          <w:tcPr>
            <w:tcW w:w="10174" w:type="dxa"/>
            <w:gridSpan w:val="10"/>
            <w:vAlign w:val="center"/>
          </w:tcPr>
          <w:p w14:paraId="0A020E17" w14:textId="77777777" w:rsidR="00140EBB" w:rsidRPr="00B3075C" w:rsidRDefault="00140EBB" w:rsidP="00B3075C">
            <w:pPr>
              <w:rPr>
                <w:rFonts w:cs="Arial"/>
                <w:sz w:val="24"/>
                <w:szCs w:val="24"/>
              </w:rPr>
            </w:pPr>
            <w:r>
              <w:rPr>
                <w:rFonts w:cs="Arial"/>
                <w:sz w:val="24"/>
                <w:szCs w:val="28"/>
              </w:rPr>
              <w:t>Irish</w:t>
            </w:r>
          </w:p>
        </w:tc>
      </w:tr>
      <w:tr w:rsidR="00140EBB" w14:paraId="3BEB63D9" w14:textId="77777777" w:rsidTr="00140EBB">
        <w:tc>
          <w:tcPr>
            <w:tcW w:w="566" w:type="dxa"/>
            <w:vAlign w:val="center"/>
          </w:tcPr>
          <w:p w14:paraId="28A61E9A" w14:textId="77777777" w:rsidR="00140EBB" w:rsidRDefault="00140EBB" w:rsidP="00B3075C">
            <w:r w:rsidRPr="00BB2492">
              <w:rPr>
                <w:rFonts w:ascii="Wingdings" w:hAnsi="Wingdings" w:cs="Arial"/>
                <w:sz w:val="40"/>
                <w:szCs w:val="24"/>
              </w:rPr>
              <w:t></w:t>
            </w:r>
          </w:p>
        </w:tc>
        <w:tc>
          <w:tcPr>
            <w:tcW w:w="10174" w:type="dxa"/>
            <w:gridSpan w:val="10"/>
            <w:vAlign w:val="center"/>
          </w:tcPr>
          <w:p w14:paraId="07F0CCBF" w14:textId="77777777" w:rsidR="00140EBB" w:rsidRPr="00B3075C" w:rsidRDefault="00140EBB" w:rsidP="00B3075C">
            <w:pPr>
              <w:rPr>
                <w:rFonts w:cs="Arial"/>
                <w:sz w:val="24"/>
                <w:szCs w:val="24"/>
              </w:rPr>
            </w:pPr>
            <w:r>
              <w:rPr>
                <w:rFonts w:cs="Arial"/>
                <w:sz w:val="24"/>
                <w:szCs w:val="28"/>
              </w:rPr>
              <w:t>Gypsy or Irish Traveller</w:t>
            </w:r>
          </w:p>
        </w:tc>
      </w:tr>
      <w:tr w:rsidR="00152E56" w14:paraId="78E910E1" w14:textId="77777777" w:rsidTr="00140EBB">
        <w:tc>
          <w:tcPr>
            <w:tcW w:w="566" w:type="dxa"/>
            <w:vAlign w:val="center"/>
          </w:tcPr>
          <w:p w14:paraId="506258F8" w14:textId="77777777" w:rsidR="00152E56" w:rsidRDefault="00152E56" w:rsidP="00152E56">
            <w:r w:rsidRPr="004673F8">
              <w:rPr>
                <w:rFonts w:ascii="Wingdings" w:hAnsi="Wingdings" w:cs="Arial"/>
                <w:sz w:val="40"/>
                <w:szCs w:val="24"/>
              </w:rPr>
              <w:t></w:t>
            </w:r>
          </w:p>
        </w:tc>
        <w:tc>
          <w:tcPr>
            <w:tcW w:w="4784" w:type="dxa"/>
            <w:gridSpan w:val="5"/>
            <w:vAlign w:val="center"/>
          </w:tcPr>
          <w:p w14:paraId="67FBF377" w14:textId="77777777" w:rsidR="00152E56" w:rsidRPr="00024EAC" w:rsidRDefault="00152E56" w:rsidP="00152E56">
            <w:pPr>
              <w:rPr>
                <w:rFonts w:cs="Arial"/>
                <w:sz w:val="24"/>
                <w:szCs w:val="28"/>
              </w:rPr>
            </w:pPr>
            <w:r>
              <w:rPr>
                <w:rFonts w:cs="Arial"/>
                <w:sz w:val="24"/>
                <w:szCs w:val="28"/>
              </w:rPr>
              <w:t>Any other White background, please describe:</w:t>
            </w:r>
          </w:p>
        </w:tc>
        <w:tc>
          <w:tcPr>
            <w:tcW w:w="5390" w:type="dxa"/>
            <w:gridSpan w:val="5"/>
            <w:vAlign w:val="bottom"/>
          </w:tcPr>
          <w:p w14:paraId="47B8001C" w14:textId="77777777" w:rsidR="00152E56" w:rsidRPr="00B3075C" w:rsidRDefault="00152E56" w:rsidP="00152E56">
            <w:pPr>
              <w:rPr>
                <w:rFonts w:cs="Arial"/>
                <w:sz w:val="24"/>
                <w:szCs w:val="24"/>
              </w:rPr>
            </w:pPr>
            <w:r>
              <w:rPr>
                <w:rFonts w:cs="Arial"/>
                <w:sz w:val="24"/>
                <w:szCs w:val="24"/>
              </w:rPr>
              <w:t>…………………………………………………………………………………</w:t>
            </w:r>
          </w:p>
        </w:tc>
      </w:tr>
    </w:tbl>
    <w:p w14:paraId="2039785C"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3399"/>
        <w:gridCol w:w="567"/>
        <w:gridCol w:w="2377"/>
        <w:gridCol w:w="709"/>
        <w:gridCol w:w="567"/>
        <w:gridCol w:w="2555"/>
      </w:tblGrid>
      <w:tr w:rsidR="00152E56" w14:paraId="24F90CB6" w14:textId="77777777" w:rsidTr="00140EBB">
        <w:tc>
          <w:tcPr>
            <w:tcW w:w="10740" w:type="dxa"/>
            <w:gridSpan w:val="7"/>
            <w:vAlign w:val="center"/>
          </w:tcPr>
          <w:p w14:paraId="57CB1532" w14:textId="77777777" w:rsidR="00152E56" w:rsidRPr="00152E56" w:rsidRDefault="00152E56" w:rsidP="00152E56">
            <w:pPr>
              <w:rPr>
                <w:rFonts w:cs="Arial"/>
                <w:b/>
                <w:sz w:val="24"/>
                <w:szCs w:val="24"/>
              </w:rPr>
            </w:pPr>
            <w:r w:rsidRPr="00152E56">
              <w:rPr>
                <w:rFonts w:cs="Arial"/>
                <w:b/>
                <w:sz w:val="24"/>
                <w:szCs w:val="24"/>
              </w:rPr>
              <w:t>Mixed/Multiple Ethnic Groups</w:t>
            </w:r>
          </w:p>
        </w:tc>
      </w:tr>
      <w:tr w:rsidR="00152E56" w14:paraId="766A7F49" w14:textId="77777777" w:rsidTr="00140EBB">
        <w:tc>
          <w:tcPr>
            <w:tcW w:w="566" w:type="dxa"/>
            <w:vAlign w:val="center"/>
          </w:tcPr>
          <w:p w14:paraId="01696B07" w14:textId="77777777" w:rsidR="00152E56" w:rsidRDefault="00152E56" w:rsidP="00152E56">
            <w:r w:rsidRPr="004673F8">
              <w:rPr>
                <w:rFonts w:ascii="Wingdings" w:hAnsi="Wingdings" w:cs="Arial"/>
                <w:sz w:val="40"/>
                <w:szCs w:val="24"/>
              </w:rPr>
              <w:t></w:t>
            </w:r>
          </w:p>
        </w:tc>
        <w:tc>
          <w:tcPr>
            <w:tcW w:w="3399" w:type="dxa"/>
            <w:vAlign w:val="center"/>
          </w:tcPr>
          <w:p w14:paraId="443B94E7" w14:textId="77777777" w:rsidR="00152E56" w:rsidRPr="00024EAC" w:rsidRDefault="00152E56" w:rsidP="00152E56">
            <w:pPr>
              <w:rPr>
                <w:rFonts w:cs="Arial"/>
                <w:sz w:val="24"/>
                <w:szCs w:val="28"/>
              </w:rPr>
            </w:pPr>
            <w:r w:rsidRPr="00024EAC">
              <w:rPr>
                <w:rFonts w:cs="Arial"/>
                <w:sz w:val="24"/>
                <w:szCs w:val="28"/>
              </w:rPr>
              <w:t>White &amp; Black Caribbean</w:t>
            </w:r>
          </w:p>
        </w:tc>
        <w:tc>
          <w:tcPr>
            <w:tcW w:w="567" w:type="dxa"/>
            <w:vAlign w:val="center"/>
          </w:tcPr>
          <w:p w14:paraId="3CCC45F3" w14:textId="77777777" w:rsidR="00152E56" w:rsidRDefault="00152E56" w:rsidP="00152E56">
            <w:r w:rsidRPr="004673F8">
              <w:rPr>
                <w:rFonts w:ascii="Wingdings" w:hAnsi="Wingdings" w:cs="Arial"/>
                <w:sz w:val="40"/>
                <w:szCs w:val="24"/>
              </w:rPr>
              <w:t></w:t>
            </w:r>
          </w:p>
        </w:tc>
        <w:tc>
          <w:tcPr>
            <w:tcW w:w="3086" w:type="dxa"/>
            <w:gridSpan w:val="2"/>
            <w:vAlign w:val="center"/>
          </w:tcPr>
          <w:p w14:paraId="03A44D07" w14:textId="77777777" w:rsidR="00152E56" w:rsidRPr="00024EAC" w:rsidRDefault="00152E56" w:rsidP="00152E56">
            <w:pPr>
              <w:rPr>
                <w:rFonts w:cs="Arial"/>
                <w:sz w:val="24"/>
                <w:szCs w:val="28"/>
              </w:rPr>
            </w:pPr>
            <w:r w:rsidRPr="00024EAC">
              <w:rPr>
                <w:rFonts w:cs="Arial"/>
                <w:sz w:val="24"/>
                <w:szCs w:val="28"/>
              </w:rPr>
              <w:t>White &amp; Black African</w:t>
            </w:r>
          </w:p>
        </w:tc>
        <w:tc>
          <w:tcPr>
            <w:tcW w:w="567" w:type="dxa"/>
            <w:vAlign w:val="center"/>
          </w:tcPr>
          <w:p w14:paraId="512BBF89" w14:textId="77777777" w:rsidR="00152E56" w:rsidRDefault="00152E56" w:rsidP="00152E56">
            <w:r w:rsidRPr="004673F8">
              <w:rPr>
                <w:rFonts w:ascii="Wingdings" w:hAnsi="Wingdings" w:cs="Arial"/>
                <w:sz w:val="40"/>
                <w:szCs w:val="24"/>
              </w:rPr>
              <w:t></w:t>
            </w:r>
          </w:p>
        </w:tc>
        <w:tc>
          <w:tcPr>
            <w:tcW w:w="2555" w:type="dxa"/>
            <w:vAlign w:val="center"/>
          </w:tcPr>
          <w:p w14:paraId="165FDB3D" w14:textId="77777777" w:rsidR="00152E56" w:rsidRPr="00024EAC" w:rsidRDefault="00152E56" w:rsidP="00152E56">
            <w:pPr>
              <w:rPr>
                <w:rFonts w:cs="Arial"/>
                <w:sz w:val="24"/>
                <w:szCs w:val="28"/>
              </w:rPr>
            </w:pPr>
            <w:r w:rsidRPr="00024EAC">
              <w:rPr>
                <w:rFonts w:cs="Arial"/>
                <w:sz w:val="24"/>
                <w:szCs w:val="28"/>
              </w:rPr>
              <w:t>White &amp; Asian</w:t>
            </w:r>
          </w:p>
        </w:tc>
      </w:tr>
      <w:tr w:rsidR="00152E56" w14:paraId="7D5BC0EE" w14:textId="77777777" w:rsidTr="00140EBB">
        <w:tc>
          <w:tcPr>
            <w:tcW w:w="566" w:type="dxa"/>
            <w:vAlign w:val="center"/>
          </w:tcPr>
          <w:p w14:paraId="6EA20256" w14:textId="77777777" w:rsidR="00152E56" w:rsidRDefault="00152E56" w:rsidP="00152E56">
            <w:r w:rsidRPr="004673F8">
              <w:rPr>
                <w:rFonts w:ascii="Wingdings" w:hAnsi="Wingdings" w:cs="Arial"/>
                <w:sz w:val="40"/>
                <w:szCs w:val="24"/>
              </w:rPr>
              <w:t></w:t>
            </w:r>
          </w:p>
        </w:tc>
        <w:tc>
          <w:tcPr>
            <w:tcW w:w="6343" w:type="dxa"/>
            <w:gridSpan w:val="3"/>
            <w:vAlign w:val="center"/>
          </w:tcPr>
          <w:p w14:paraId="58408FF5" w14:textId="77777777" w:rsidR="00152E56" w:rsidRPr="00024EAC" w:rsidRDefault="00152E56" w:rsidP="00152E56">
            <w:pPr>
              <w:rPr>
                <w:rFonts w:cs="Arial"/>
                <w:sz w:val="24"/>
                <w:szCs w:val="28"/>
              </w:rPr>
            </w:pPr>
            <w:r>
              <w:rPr>
                <w:rFonts w:cs="Arial"/>
                <w:sz w:val="24"/>
                <w:szCs w:val="28"/>
              </w:rPr>
              <w:t>Any other Mixed/Multiple Ethnic background, please describe:</w:t>
            </w:r>
          </w:p>
        </w:tc>
        <w:tc>
          <w:tcPr>
            <w:tcW w:w="3831" w:type="dxa"/>
            <w:gridSpan w:val="3"/>
            <w:vAlign w:val="bottom"/>
          </w:tcPr>
          <w:p w14:paraId="3FDF8771" w14:textId="77777777" w:rsidR="00152E56" w:rsidRPr="00024EAC" w:rsidRDefault="00152E56" w:rsidP="00152E56">
            <w:pPr>
              <w:rPr>
                <w:rFonts w:cs="Arial"/>
                <w:sz w:val="24"/>
                <w:szCs w:val="28"/>
              </w:rPr>
            </w:pPr>
            <w:r>
              <w:rPr>
                <w:rFonts w:cs="Arial"/>
                <w:sz w:val="24"/>
                <w:szCs w:val="28"/>
              </w:rPr>
              <w:t>………………………………………………………..</w:t>
            </w:r>
          </w:p>
        </w:tc>
      </w:tr>
    </w:tbl>
    <w:p w14:paraId="44056438"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643"/>
        <w:gridCol w:w="567"/>
        <w:gridCol w:w="1643"/>
        <w:gridCol w:w="567"/>
        <w:gridCol w:w="282"/>
        <w:gridCol w:w="1362"/>
        <w:gridCol w:w="567"/>
        <w:gridCol w:w="3543"/>
      </w:tblGrid>
      <w:tr w:rsidR="00152E56" w14:paraId="19061BA0" w14:textId="77777777" w:rsidTr="00140EBB">
        <w:tc>
          <w:tcPr>
            <w:tcW w:w="10740" w:type="dxa"/>
            <w:gridSpan w:val="9"/>
            <w:vAlign w:val="center"/>
          </w:tcPr>
          <w:p w14:paraId="1DE298A1" w14:textId="77777777" w:rsidR="00152E56" w:rsidRPr="00152E56" w:rsidRDefault="00152E56" w:rsidP="00152E56">
            <w:pPr>
              <w:rPr>
                <w:rFonts w:cs="Arial"/>
                <w:b/>
                <w:sz w:val="24"/>
                <w:szCs w:val="28"/>
              </w:rPr>
            </w:pPr>
            <w:r w:rsidRPr="00152E56">
              <w:rPr>
                <w:rFonts w:cs="Arial"/>
                <w:b/>
                <w:sz w:val="24"/>
                <w:szCs w:val="28"/>
              </w:rPr>
              <w:t>Asian/British Asian</w:t>
            </w:r>
          </w:p>
        </w:tc>
      </w:tr>
      <w:tr w:rsidR="00152E56" w14:paraId="1C08976D" w14:textId="77777777" w:rsidTr="00140EBB">
        <w:tc>
          <w:tcPr>
            <w:tcW w:w="566" w:type="dxa"/>
            <w:vAlign w:val="center"/>
          </w:tcPr>
          <w:p w14:paraId="1A5E9960"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1643" w:type="dxa"/>
            <w:vAlign w:val="center"/>
          </w:tcPr>
          <w:p w14:paraId="3A2EBFF5" w14:textId="77777777" w:rsidR="00152E56" w:rsidRPr="00024EAC" w:rsidRDefault="00152E56" w:rsidP="00152E56">
            <w:pPr>
              <w:rPr>
                <w:rFonts w:cs="Arial"/>
                <w:b/>
                <w:bCs/>
                <w:sz w:val="24"/>
                <w:szCs w:val="28"/>
              </w:rPr>
            </w:pPr>
            <w:r w:rsidRPr="00024EAC">
              <w:rPr>
                <w:rFonts w:cs="Arial"/>
                <w:sz w:val="24"/>
                <w:szCs w:val="28"/>
              </w:rPr>
              <w:t>Indian</w:t>
            </w:r>
          </w:p>
        </w:tc>
        <w:tc>
          <w:tcPr>
            <w:tcW w:w="567" w:type="dxa"/>
            <w:vAlign w:val="center"/>
          </w:tcPr>
          <w:p w14:paraId="2E86E9CE"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1643" w:type="dxa"/>
            <w:vAlign w:val="center"/>
          </w:tcPr>
          <w:p w14:paraId="08C44879" w14:textId="77777777" w:rsidR="00152E56" w:rsidRPr="00024EAC" w:rsidRDefault="00152E56" w:rsidP="00152E56">
            <w:pPr>
              <w:rPr>
                <w:rFonts w:cs="Arial"/>
                <w:b/>
                <w:bCs/>
                <w:sz w:val="24"/>
                <w:szCs w:val="28"/>
              </w:rPr>
            </w:pPr>
            <w:r w:rsidRPr="00024EAC">
              <w:rPr>
                <w:rFonts w:cs="Arial"/>
                <w:sz w:val="24"/>
                <w:szCs w:val="28"/>
              </w:rPr>
              <w:t>Pakistani</w:t>
            </w:r>
          </w:p>
        </w:tc>
        <w:tc>
          <w:tcPr>
            <w:tcW w:w="567" w:type="dxa"/>
            <w:vAlign w:val="center"/>
          </w:tcPr>
          <w:p w14:paraId="6D1D0C1E"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1644" w:type="dxa"/>
            <w:gridSpan w:val="2"/>
            <w:vAlign w:val="center"/>
          </w:tcPr>
          <w:p w14:paraId="0E66C3A7" w14:textId="77777777" w:rsidR="00152E56" w:rsidRPr="00024EAC" w:rsidRDefault="00152E56" w:rsidP="00152E56">
            <w:pPr>
              <w:rPr>
                <w:rFonts w:cs="Arial"/>
                <w:sz w:val="24"/>
                <w:szCs w:val="28"/>
              </w:rPr>
            </w:pPr>
            <w:r w:rsidRPr="00024EAC">
              <w:rPr>
                <w:rFonts w:cs="Arial"/>
                <w:sz w:val="24"/>
                <w:szCs w:val="28"/>
              </w:rPr>
              <w:t>Bangladeshi</w:t>
            </w:r>
          </w:p>
        </w:tc>
        <w:tc>
          <w:tcPr>
            <w:tcW w:w="567" w:type="dxa"/>
            <w:vAlign w:val="center"/>
          </w:tcPr>
          <w:p w14:paraId="176C8EC0"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3543" w:type="dxa"/>
            <w:vAlign w:val="center"/>
          </w:tcPr>
          <w:p w14:paraId="3AAD0E41" w14:textId="77777777" w:rsidR="00152E56" w:rsidRPr="00024EAC" w:rsidRDefault="00152E56" w:rsidP="00152E56">
            <w:pPr>
              <w:rPr>
                <w:rFonts w:cs="Arial"/>
                <w:sz w:val="24"/>
                <w:szCs w:val="28"/>
              </w:rPr>
            </w:pPr>
            <w:r w:rsidRPr="00024EAC">
              <w:rPr>
                <w:rFonts w:cs="Arial"/>
                <w:sz w:val="24"/>
                <w:szCs w:val="28"/>
              </w:rPr>
              <w:t>Chinese</w:t>
            </w:r>
          </w:p>
        </w:tc>
      </w:tr>
      <w:tr w:rsidR="00152E56" w14:paraId="2CFC3FEB" w14:textId="77777777" w:rsidTr="00140EBB">
        <w:tc>
          <w:tcPr>
            <w:tcW w:w="566" w:type="dxa"/>
            <w:vAlign w:val="center"/>
          </w:tcPr>
          <w:p w14:paraId="10A5F2D6" w14:textId="77777777" w:rsidR="00152E56" w:rsidRDefault="00152E56" w:rsidP="00152E56">
            <w:r w:rsidRPr="004673F8">
              <w:rPr>
                <w:rFonts w:ascii="Wingdings" w:hAnsi="Wingdings" w:cs="Arial"/>
                <w:sz w:val="40"/>
                <w:szCs w:val="24"/>
              </w:rPr>
              <w:t></w:t>
            </w:r>
          </w:p>
        </w:tc>
        <w:tc>
          <w:tcPr>
            <w:tcW w:w="4702" w:type="dxa"/>
            <w:gridSpan w:val="5"/>
            <w:vAlign w:val="center"/>
          </w:tcPr>
          <w:p w14:paraId="4961C519" w14:textId="77777777" w:rsidR="00152E56" w:rsidRPr="00024EAC" w:rsidRDefault="00152E56" w:rsidP="00152E56">
            <w:pPr>
              <w:rPr>
                <w:rFonts w:cs="Arial"/>
                <w:sz w:val="24"/>
                <w:szCs w:val="28"/>
              </w:rPr>
            </w:pPr>
            <w:r>
              <w:rPr>
                <w:rFonts w:cs="Arial"/>
                <w:sz w:val="24"/>
                <w:szCs w:val="28"/>
              </w:rPr>
              <w:t>Any other Asian background, please describe:</w:t>
            </w:r>
          </w:p>
        </w:tc>
        <w:tc>
          <w:tcPr>
            <w:tcW w:w="5472" w:type="dxa"/>
            <w:gridSpan w:val="3"/>
            <w:vAlign w:val="bottom"/>
          </w:tcPr>
          <w:p w14:paraId="46D32341" w14:textId="77777777" w:rsidR="00152E56" w:rsidRPr="00024EAC" w:rsidRDefault="00152E56" w:rsidP="00152E56">
            <w:pPr>
              <w:rPr>
                <w:rFonts w:cs="Arial"/>
                <w:sz w:val="24"/>
                <w:szCs w:val="28"/>
              </w:rPr>
            </w:pPr>
            <w:r>
              <w:rPr>
                <w:rFonts w:cs="Arial"/>
                <w:sz w:val="24"/>
                <w:szCs w:val="28"/>
              </w:rPr>
              <w:t>………………………………………………………………………………….</w:t>
            </w:r>
          </w:p>
        </w:tc>
      </w:tr>
    </w:tbl>
    <w:p w14:paraId="642CE2E6"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416"/>
        <w:gridCol w:w="567"/>
        <w:gridCol w:w="1416"/>
        <w:gridCol w:w="3232"/>
        <w:gridCol w:w="3543"/>
      </w:tblGrid>
      <w:tr w:rsidR="00152E56" w14:paraId="6E2C9C87" w14:textId="77777777" w:rsidTr="00140EBB">
        <w:tc>
          <w:tcPr>
            <w:tcW w:w="10740" w:type="dxa"/>
            <w:gridSpan w:val="6"/>
          </w:tcPr>
          <w:p w14:paraId="29098B2A" w14:textId="77777777" w:rsidR="00152E56" w:rsidRDefault="00152E56" w:rsidP="00152E56">
            <w:pPr>
              <w:rPr>
                <w:rFonts w:cs="Arial"/>
                <w:b/>
                <w:sz w:val="24"/>
                <w:szCs w:val="24"/>
              </w:rPr>
            </w:pPr>
            <w:r>
              <w:rPr>
                <w:rFonts w:cs="Arial"/>
                <w:b/>
                <w:sz w:val="24"/>
                <w:szCs w:val="24"/>
              </w:rPr>
              <w:t>Black</w:t>
            </w:r>
            <w:r w:rsidRPr="00B3075C">
              <w:rPr>
                <w:rFonts w:cs="Arial"/>
                <w:b/>
                <w:sz w:val="24"/>
                <w:szCs w:val="24"/>
              </w:rPr>
              <w:t>/African/Caribbean/Black British</w:t>
            </w:r>
          </w:p>
        </w:tc>
      </w:tr>
      <w:tr w:rsidR="00140EBB" w:rsidRPr="00B3075C" w14:paraId="57F44653" w14:textId="77777777" w:rsidTr="00140EBB">
        <w:tc>
          <w:tcPr>
            <w:tcW w:w="566" w:type="dxa"/>
            <w:vAlign w:val="center"/>
          </w:tcPr>
          <w:p w14:paraId="407DD1D1" w14:textId="77777777" w:rsidR="00140EBB" w:rsidRDefault="00140EBB" w:rsidP="00152E56">
            <w:r w:rsidRPr="00BB2492">
              <w:rPr>
                <w:rFonts w:ascii="Wingdings" w:hAnsi="Wingdings" w:cs="Arial"/>
                <w:sz w:val="40"/>
                <w:szCs w:val="24"/>
              </w:rPr>
              <w:t></w:t>
            </w:r>
          </w:p>
        </w:tc>
        <w:tc>
          <w:tcPr>
            <w:tcW w:w="1416" w:type="dxa"/>
            <w:vAlign w:val="center"/>
          </w:tcPr>
          <w:p w14:paraId="35E7129F" w14:textId="77777777" w:rsidR="00140EBB" w:rsidRPr="00024EAC" w:rsidRDefault="00140EBB" w:rsidP="00152E56">
            <w:pPr>
              <w:rPr>
                <w:rFonts w:cs="Arial"/>
                <w:sz w:val="24"/>
                <w:szCs w:val="28"/>
              </w:rPr>
            </w:pPr>
            <w:r>
              <w:rPr>
                <w:rFonts w:cs="Arial"/>
                <w:sz w:val="24"/>
                <w:szCs w:val="28"/>
              </w:rPr>
              <w:t>African</w:t>
            </w:r>
          </w:p>
        </w:tc>
        <w:tc>
          <w:tcPr>
            <w:tcW w:w="567" w:type="dxa"/>
            <w:vAlign w:val="center"/>
          </w:tcPr>
          <w:p w14:paraId="7CC2337A" w14:textId="77777777" w:rsidR="00140EBB" w:rsidRPr="00024EAC" w:rsidRDefault="00140EBB" w:rsidP="00152E56">
            <w:pPr>
              <w:rPr>
                <w:rFonts w:cs="Arial"/>
                <w:sz w:val="24"/>
                <w:szCs w:val="28"/>
              </w:rPr>
            </w:pPr>
            <w:r w:rsidRPr="00024EAC">
              <w:rPr>
                <w:rFonts w:ascii="Wingdings" w:hAnsi="Wingdings" w:cs="Arial"/>
                <w:sz w:val="40"/>
                <w:szCs w:val="24"/>
              </w:rPr>
              <w:t></w:t>
            </w:r>
          </w:p>
        </w:tc>
        <w:tc>
          <w:tcPr>
            <w:tcW w:w="1416" w:type="dxa"/>
            <w:vAlign w:val="center"/>
          </w:tcPr>
          <w:p w14:paraId="413DC7BB" w14:textId="77777777" w:rsidR="00140EBB" w:rsidRPr="00024EAC" w:rsidRDefault="00140EBB" w:rsidP="00152E56">
            <w:pPr>
              <w:rPr>
                <w:rFonts w:cs="Arial"/>
                <w:b/>
                <w:bCs/>
                <w:sz w:val="24"/>
                <w:szCs w:val="28"/>
              </w:rPr>
            </w:pPr>
            <w:r>
              <w:rPr>
                <w:rFonts w:cs="Arial"/>
                <w:sz w:val="24"/>
                <w:szCs w:val="28"/>
              </w:rPr>
              <w:t>Caribbean</w:t>
            </w:r>
          </w:p>
        </w:tc>
        <w:tc>
          <w:tcPr>
            <w:tcW w:w="6775" w:type="dxa"/>
            <w:gridSpan w:val="2"/>
            <w:vAlign w:val="center"/>
          </w:tcPr>
          <w:p w14:paraId="7A2426E0" w14:textId="77777777" w:rsidR="00140EBB" w:rsidRPr="00B3075C" w:rsidRDefault="00140EBB" w:rsidP="00152E56">
            <w:pPr>
              <w:rPr>
                <w:rFonts w:cs="Arial"/>
                <w:sz w:val="24"/>
                <w:szCs w:val="24"/>
              </w:rPr>
            </w:pPr>
          </w:p>
        </w:tc>
      </w:tr>
      <w:tr w:rsidR="00152E56" w:rsidRPr="00B3075C" w14:paraId="2AA7FF95" w14:textId="77777777" w:rsidTr="00140EBB">
        <w:tc>
          <w:tcPr>
            <w:tcW w:w="566" w:type="dxa"/>
            <w:vAlign w:val="center"/>
          </w:tcPr>
          <w:p w14:paraId="513ACE2B" w14:textId="77777777" w:rsidR="00152E56" w:rsidRDefault="00152E56" w:rsidP="00152E56">
            <w:r w:rsidRPr="004673F8">
              <w:rPr>
                <w:rFonts w:ascii="Wingdings" w:hAnsi="Wingdings" w:cs="Arial"/>
                <w:sz w:val="40"/>
                <w:szCs w:val="24"/>
              </w:rPr>
              <w:t></w:t>
            </w:r>
          </w:p>
        </w:tc>
        <w:tc>
          <w:tcPr>
            <w:tcW w:w="6631" w:type="dxa"/>
            <w:gridSpan w:val="4"/>
            <w:vAlign w:val="center"/>
          </w:tcPr>
          <w:p w14:paraId="580436AA" w14:textId="77777777" w:rsidR="00152E56" w:rsidRPr="00024EAC" w:rsidRDefault="00152E56" w:rsidP="00152E56">
            <w:pPr>
              <w:rPr>
                <w:rFonts w:cs="Arial"/>
                <w:sz w:val="24"/>
                <w:szCs w:val="28"/>
              </w:rPr>
            </w:pPr>
            <w:r>
              <w:rPr>
                <w:rFonts w:cs="Arial"/>
                <w:sz w:val="24"/>
                <w:szCs w:val="28"/>
              </w:rPr>
              <w:t xml:space="preserve">Any other </w:t>
            </w:r>
            <w:r w:rsidR="00140EBB" w:rsidRPr="00140EBB">
              <w:rPr>
                <w:rFonts w:cs="Arial"/>
                <w:sz w:val="24"/>
                <w:szCs w:val="24"/>
              </w:rPr>
              <w:t>Black/African/Caribbean</w:t>
            </w:r>
            <w:r w:rsidR="00140EBB">
              <w:rPr>
                <w:rFonts w:cs="Arial"/>
                <w:sz w:val="24"/>
                <w:szCs w:val="28"/>
              </w:rPr>
              <w:t xml:space="preserve"> </w:t>
            </w:r>
            <w:r>
              <w:rPr>
                <w:rFonts w:cs="Arial"/>
                <w:sz w:val="24"/>
                <w:szCs w:val="28"/>
              </w:rPr>
              <w:t>background, please describe:</w:t>
            </w:r>
          </w:p>
        </w:tc>
        <w:tc>
          <w:tcPr>
            <w:tcW w:w="3543" w:type="dxa"/>
            <w:vAlign w:val="bottom"/>
          </w:tcPr>
          <w:p w14:paraId="34B1F8F1" w14:textId="77777777" w:rsidR="00152E56" w:rsidRPr="00B3075C" w:rsidRDefault="00152E56" w:rsidP="00152E56">
            <w:pPr>
              <w:rPr>
                <w:rFonts w:cs="Arial"/>
                <w:sz w:val="24"/>
                <w:szCs w:val="24"/>
              </w:rPr>
            </w:pPr>
            <w:r>
              <w:rPr>
                <w:rFonts w:cs="Arial"/>
                <w:sz w:val="24"/>
                <w:szCs w:val="24"/>
              </w:rPr>
              <w:t>……………………………………………………</w:t>
            </w:r>
          </w:p>
        </w:tc>
      </w:tr>
    </w:tbl>
    <w:p w14:paraId="0A04BC4B"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5496"/>
        <w:gridCol w:w="4678"/>
      </w:tblGrid>
      <w:tr w:rsidR="00140EBB" w:rsidRPr="00B3075C" w14:paraId="1F018DC6" w14:textId="77777777" w:rsidTr="00140EBB">
        <w:tc>
          <w:tcPr>
            <w:tcW w:w="10740" w:type="dxa"/>
            <w:gridSpan w:val="3"/>
            <w:vAlign w:val="center"/>
          </w:tcPr>
          <w:p w14:paraId="72B82F75" w14:textId="77777777" w:rsidR="00140EBB" w:rsidRPr="00140EBB" w:rsidRDefault="00140EBB" w:rsidP="00152E56">
            <w:pPr>
              <w:rPr>
                <w:rFonts w:cs="Arial"/>
                <w:b/>
                <w:sz w:val="24"/>
                <w:szCs w:val="24"/>
              </w:rPr>
            </w:pPr>
            <w:r>
              <w:rPr>
                <w:rFonts w:cs="Arial"/>
                <w:b/>
                <w:sz w:val="24"/>
                <w:szCs w:val="24"/>
              </w:rPr>
              <w:t>Other</w:t>
            </w:r>
            <w:r w:rsidRPr="00140EBB">
              <w:rPr>
                <w:rFonts w:cs="Arial"/>
                <w:b/>
                <w:sz w:val="24"/>
                <w:szCs w:val="24"/>
              </w:rPr>
              <w:t xml:space="preserve"> Ethnic Group</w:t>
            </w:r>
          </w:p>
        </w:tc>
      </w:tr>
      <w:tr w:rsidR="00140EBB" w:rsidRPr="00B3075C" w14:paraId="0DDDD251" w14:textId="77777777" w:rsidTr="00140EBB">
        <w:tc>
          <w:tcPr>
            <w:tcW w:w="566" w:type="dxa"/>
            <w:vAlign w:val="center"/>
          </w:tcPr>
          <w:p w14:paraId="19A8988F" w14:textId="77777777" w:rsidR="00140EBB" w:rsidRDefault="00140EBB" w:rsidP="00140EBB">
            <w:r w:rsidRPr="00BB2492">
              <w:rPr>
                <w:rFonts w:ascii="Wingdings" w:hAnsi="Wingdings" w:cs="Arial"/>
                <w:sz w:val="40"/>
                <w:szCs w:val="24"/>
              </w:rPr>
              <w:t></w:t>
            </w:r>
          </w:p>
        </w:tc>
        <w:tc>
          <w:tcPr>
            <w:tcW w:w="10174" w:type="dxa"/>
            <w:gridSpan w:val="2"/>
            <w:vAlign w:val="center"/>
          </w:tcPr>
          <w:p w14:paraId="73F15F31" w14:textId="77777777" w:rsidR="00140EBB" w:rsidRDefault="00140EBB" w:rsidP="00140EBB">
            <w:pPr>
              <w:rPr>
                <w:rFonts w:cs="Arial"/>
                <w:sz w:val="24"/>
                <w:szCs w:val="24"/>
              </w:rPr>
            </w:pPr>
            <w:r>
              <w:rPr>
                <w:rFonts w:cs="Arial"/>
                <w:sz w:val="24"/>
                <w:szCs w:val="28"/>
              </w:rPr>
              <w:t>Arab</w:t>
            </w:r>
          </w:p>
        </w:tc>
      </w:tr>
      <w:tr w:rsidR="00140EBB" w:rsidRPr="00B3075C" w14:paraId="309C3AFD" w14:textId="77777777" w:rsidTr="00140EBB">
        <w:tc>
          <w:tcPr>
            <w:tcW w:w="566" w:type="dxa"/>
            <w:vAlign w:val="center"/>
          </w:tcPr>
          <w:p w14:paraId="11DA161D" w14:textId="77777777" w:rsidR="00140EBB" w:rsidRDefault="00140EBB" w:rsidP="00140EBB">
            <w:r w:rsidRPr="004673F8">
              <w:rPr>
                <w:rFonts w:ascii="Wingdings" w:hAnsi="Wingdings" w:cs="Arial"/>
                <w:sz w:val="40"/>
                <w:szCs w:val="24"/>
              </w:rPr>
              <w:t></w:t>
            </w:r>
          </w:p>
        </w:tc>
        <w:tc>
          <w:tcPr>
            <w:tcW w:w="5496" w:type="dxa"/>
            <w:vAlign w:val="center"/>
          </w:tcPr>
          <w:p w14:paraId="768F2236" w14:textId="77777777" w:rsidR="00140EBB" w:rsidRPr="00024EAC" w:rsidRDefault="00140EBB" w:rsidP="00140EBB">
            <w:pPr>
              <w:rPr>
                <w:rFonts w:cs="Arial"/>
                <w:sz w:val="24"/>
                <w:szCs w:val="28"/>
              </w:rPr>
            </w:pPr>
            <w:r>
              <w:rPr>
                <w:rFonts w:cs="Arial"/>
                <w:sz w:val="24"/>
                <w:szCs w:val="28"/>
              </w:rPr>
              <w:t xml:space="preserve">Any other </w:t>
            </w:r>
            <w:r>
              <w:rPr>
                <w:rFonts w:cs="Arial"/>
                <w:sz w:val="24"/>
                <w:szCs w:val="24"/>
              </w:rPr>
              <w:t>Ethnic Group</w:t>
            </w:r>
            <w:r>
              <w:rPr>
                <w:rFonts w:cs="Arial"/>
                <w:sz w:val="24"/>
                <w:szCs w:val="28"/>
              </w:rPr>
              <w:t xml:space="preserve"> background, please describe:</w:t>
            </w:r>
          </w:p>
        </w:tc>
        <w:tc>
          <w:tcPr>
            <w:tcW w:w="4678" w:type="dxa"/>
            <w:vAlign w:val="bottom"/>
          </w:tcPr>
          <w:p w14:paraId="6C205CFD" w14:textId="77777777" w:rsidR="00140EBB" w:rsidRPr="00B3075C" w:rsidRDefault="00140EBB" w:rsidP="00140EBB">
            <w:pPr>
              <w:rPr>
                <w:rFonts w:cs="Arial"/>
                <w:sz w:val="24"/>
                <w:szCs w:val="24"/>
              </w:rPr>
            </w:pPr>
            <w:r>
              <w:rPr>
                <w:rFonts w:cs="Arial"/>
                <w:sz w:val="24"/>
                <w:szCs w:val="24"/>
              </w:rPr>
              <w:t>………………………………………………………………..……</w:t>
            </w:r>
          </w:p>
        </w:tc>
      </w:tr>
    </w:tbl>
    <w:p w14:paraId="748FD718" w14:textId="77777777" w:rsidR="00140EBB" w:rsidRDefault="00140EBB" w:rsidP="00140EBB">
      <w:pPr>
        <w:spacing w:after="0" w:line="240" w:lineRule="auto"/>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0207"/>
      </w:tblGrid>
      <w:tr w:rsidR="00766FE2" w:rsidRPr="00024EAC" w14:paraId="64980BFF" w14:textId="77777777" w:rsidTr="00140EBB">
        <w:tc>
          <w:tcPr>
            <w:tcW w:w="566" w:type="dxa"/>
            <w:vAlign w:val="center"/>
          </w:tcPr>
          <w:p w14:paraId="4D3BB618" w14:textId="77777777" w:rsidR="00766FE2" w:rsidRDefault="00766FE2" w:rsidP="00766FE2">
            <w:r w:rsidRPr="004673F8">
              <w:rPr>
                <w:rFonts w:ascii="Wingdings" w:hAnsi="Wingdings" w:cs="Arial"/>
                <w:sz w:val="40"/>
                <w:szCs w:val="24"/>
              </w:rPr>
              <w:t></w:t>
            </w:r>
          </w:p>
        </w:tc>
        <w:tc>
          <w:tcPr>
            <w:tcW w:w="10207" w:type="dxa"/>
            <w:vAlign w:val="center"/>
          </w:tcPr>
          <w:p w14:paraId="06C592A9" w14:textId="77777777" w:rsidR="00766FE2" w:rsidRPr="00024EAC" w:rsidRDefault="00766FE2" w:rsidP="00766FE2">
            <w:pPr>
              <w:rPr>
                <w:rFonts w:cs="Arial"/>
                <w:sz w:val="24"/>
                <w:szCs w:val="28"/>
              </w:rPr>
            </w:pPr>
            <w:r w:rsidRPr="00024EAC">
              <w:rPr>
                <w:rFonts w:cs="Arial"/>
                <w:sz w:val="24"/>
                <w:szCs w:val="28"/>
              </w:rPr>
              <w:t>Prefer not to say</w:t>
            </w:r>
          </w:p>
        </w:tc>
      </w:tr>
    </w:tbl>
    <w:p w14:paraId="38113517" w14:textId="77777777" w:rsidR="00766FE2" w:rsidRDefault="00766FE2" w:rsidP="00766FE2">
      <w:pPr>
        <w:spacing w:after="0" w:line="240" w:lineRule="auto"/>
        <w:rPr>
          <w:rFonts w:cs="Arial"/>
          <w:b/>
          <w:sz w:val="24"/>
          <w:szCs w:val="24"/>
        </w:rPr>
      </w:pPr>
    </w:p>
    <w:p w14:paraId="072E8C13" w14:textId="77777777" w:rsidR="00261690" w:rsidRDefault="00261690" w:rsidP="00766FE2">
      <w:pPr>
        <w:spacing w:after="0" w:line="240" w:lineRule="auto"/>
        <w:rPr>
          <w:rFonts w:cs="Arial"/>
          <w:b/>
          <w:sz w:val="24"/>
          <w:szCs w:val="24"/>
        </w:rPr>
      </w:pPr>
    </w:p>
    <w:p w14:paraId="1FC06AC7" w14:textId="5721590D" w:rsidR="00766FE2" w:rsidRDefault="00766FE2" w:rsidP="00766FE2">
      <w:pPr>
        <w:spacing w:after="0" w:line="240" w:lineRule="auto"/>
        <w:rPr>
          <w:rFonts w:cs="Arial"/>
          <w:b/>
          <w:sz w:val="24"/>
          <w:szCs w:val="24"/>
        </w:rPr>
      </w:pPr>
      <w:r>
        <w:rPr>
          <w:rFonts w:cs="Arial"/>
          <w:b/>
          <w:sz w:val="24"/>
          <w:szCs w:val="24"/>
        </w:rPr>
        <w:t>Sexual Orientation</w:t>
      </w:r>
    </w:p>
    <w:p w14:paraId="33CD1EC6" w14:textId="77777777" w:rsidR="00766FE2" w:rsidRDefault="00766FE2" w:rsidP="00766FE2">
      <w:pPr>
        <w:spacing w:after="0" w:line="240" w:lineRule="auto"/>
        <w:rPr>
          <w:rFonts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3578"/>
        <w:gridCol w:w="692"/>
        <w:gridCol w:w="878"/>
        <w:gridCol w:w="1449"/>
        <w:gridCol w:w="812"/>
        <w:gridCol w:w="2388"/>
      </w:tblGrid>
      <w:tr w:rsidR="00766FE2" w:rsidRPr="00B51EA4" w14:paraId="43F813FC" w14:textId="77777777" w:rsidTr="00261690">
        <w:trPr>
          <w:trHeight w:val="510"/>
        </w:trPr>
        <w:tc>
          <w:tcPr>
            <w:tcW w:w="10456" w:type="dxa"/>
            <w:gridSpan w:val="7"/>
          </w:tcPr>
          <w:p w14:paraId="5F225A89" w14:textId="77777777" w:rsidR="00766FE2" w:rsidRPr="00B51EA4" w:rsidRDefault="00766FE2" w:rsidP="00766FE2">
            <w:pPr>
              <w:contextualSpacing/>
              <w:rPr>
                <w:rFonts w:cs="Arial"/>
                <w:b/>
                <w:bCs/>
                <w:sz w:val="24"/>
                <w:szCs w:val="28"/>
              </w:rPr>
            </w:pPr>
            <w:r w:rsidRPr="00B51EA4">
              <w:rPr>
                <w:rFonts w:cs="Arial"/>
                <w:b/>
                <w:bCs/>
                <w:sz w:val="24"/>
                <w:szCs w:val="28"/>
              </w:rPr>
              <w:t>How would you describe your sexual orientation?</w:t>
            </w:r>
          </w:p>
        </w:tc>
      </w:tr>
      <w:tr w:rsidR="00261690" w:rsidRPr="00B51EA4" w14:paraId="3CA82DB0" w14:textId="77777777" w:rsidTr="00261690">
        <w:tc>
          <w:tcPr>
            <w:tcW w:w="659" w:type="dxa"/>
            <w:vAlign w:val="center"/>
          </w:tcPr>
          <w:p w14:paraId="1F2378B3" w14:textId="77777777" w:rsidR="00766FE2" w:rsidRDefault="00766FE2" w:rsidP="00766FE2">
            <w:r w:rsidRPr="004673F8">
              <w:rPr>
                <w:rFonts w:ascii="Wingdings" w:hAnsi="Wingdings" w:cs="Arial"/>
                <w:sz w:val="40"/>
                <w:szCs w:val="24"/>
              </w:rPr>
              <w:t></w:t>
            </w:r>
          </w:p>
        </w:tc>
        <w:tc>
          <w:tcPr>
            <w:tcW w:w="3578" w:type="dxa"/>
            <w:vAlign w:val="center"/>
          </w:tcPr>
          <w:p w14:paraId="2EDA2FD0" w14:textId="77777777" w:rsidR="00766FE2" w:rsidRPr="00B51EA4" w:rsidRDefault="00766FE2" w:rsidP="00766FE2">
            <w:pPr>
              <w:rPr>
                <w:rFonts w:cs="Arial"/>
                <w:b/>
                <w:bCs/>
                <w:sz w:val="24"/>
                <w:szCs w:val="28"/>
              </w:rPr>
            </w:pPr>
            <w:r w:rsidRPr="00B51EA4">
              <w:rPr>
                <w:rFonts w:cs="Arial"/>
                <w:sz w:val="24"/>
                <w:szCs w:val="28"/>
              </w:rPr>
              <w:t>Heterosexual/straight</w:t>
            </w:r>
          </w:p>
        </w:tc>
        <w:tc>
          <w:tcPr>
            <w:tcW w:w="692" w:type="dxa"/>
            <w:vAlign w:val="center"/>
          </w:tcPr>
          <w:p w14:paraId="03690EAA" w14:textId="77777777" w:rsidR="00766FE2" w:rsidRDefault="00766FE2" w:rsidP="00766FE2">
            <w:r w:rsidRPr="004673F8">
              <w:rPr>
                <w:rFonts w:ascii="Wingdings" w:hAnsi="Wingdings" w:cs="Arial"/>
                <w:sz w:val="40"/>
                <w:szCs w:val="24"/>
              </w:rPr>
              <w:t></w:t>
            </w:r>
          </w:p>
        </w:tc>
        <w:tc>
          <w:tcPr>
            <w:tcW w:w="2327" w:type="dxa"/>
            <w:gridSpan w:val="2"/>
            <w:vAlign w:val="center"/>
          </w:tcPr>
          <w:p w14:paraId="706449E6" w14:textId="77777777" w:rsidR="00766FE2" w:rsidRPr="00B51EA4" w:rsidRDefault="00766FE2" w:rsidP="00766FE2">
            <w:pPr>
              <w:rPr>
                <w:rFonts w:cs="Arial"/>
                <w:b/>
                <w:bCs/>
                <w:sz w:val="24"/>
                <w:szCs w:val="28"/>
              </w:rPr>
            </w:pPr>
            <w:r w:rsidRPr="00B51EA4">
              <w:rPr>
                <w:rFonts w:cs="Arial"/>
                <w:sz w:val="24"/>
                <w:szCs w:val="28"/>
              </w:rPr>
              <w:t>Gay man</w:t>
            </w:r>
          </w:p>
        </w:tc>
        <w:tc>
          <w:tcPr>
            <w:tcW w:w="812" w:type="dxa"/>
            <w:vAlign w:val="center"/>
          </w:tcPr>
          <w:p w14:paraId="5273FAF5" w14:textId="77777777" w:rsidR="00766FE2" w:rsidRDefault="00766FE2" w:rsidP="00766FE2">
            <w:r w:rsidRPr="004673F8">
              <w:rPr>
                <w:rFonts w:ascii="Wingdings" w:hAnsi="Wingdings" w:cs="Arial"/>
                <w:sz w:val="40"/>
                <w:szCs w:val="24"/>
              </w:rPr>
              <w:t></w:t>
            </w:r>
          </w:p>
        </w:tc>
        <w:tc>
          <w:tcPr>
            <w:tcW w:w="2388" w:type="dxa"/>
            <w:vAlign w:val="center"/>
          </w:tcPr>
          <w:p w14:paraId="466F7354" w14:textId="77777777" w:rsidR="00766FE2" w:rsidRPr="00B51EA4" w:rsidRDefault="00766FE2" w:rsidP="00766FE2">
            <w:pPr>
              <w:rPr>
                <w:rFonts w:cs="Arial"/>
                <w:b/>
                <w:bCs/>
                <w:sz w:val="24"/>
                <w:szCs w:val="28"/>
              </w:rPr>
            </w:pPr>
            <w:r w:rsidRPr="00B51EA4">
              <w:rPr>
                <w:rFonts w:cs="Arial"/>
                <w:sz w:val="24"/>
                <w:szCs w:val="28"/>
              </w:rPr>
              <w:t>Prefer not to say</w:t>
            </w:r>
          </w:p>
        </w:tc>
      </w:tr>
      <w:tr w:rsidR="00261690" w:rsidRPr="00B51EA4" w14:paraId="060C8C36" w14:textId="77777777" w:rsidTr="00261690">
        <w:tc>
          <w:tcPr>
            <w:tcW w:w="659" w:type="dxa"/>
            <w:vAlign w:val="center"/>
          </w:tcPr>
          <w:p w14:paraId="1AEDA06B" w14:textId="77777777" w:rsidR="00766FE2" w:rsidRDefault="00766FE2" w:rsidP="00766FE2">
            <w:r w:rsidRPr="004673F8">
              <w:rPr>
                <w:rFonts w:ascii="Wingdings" w:hAnsi="Wingdings" w:cs="Arial"/>
                <w:sz w:val="40"/>
                <w:szCs w:val="24"/>
              </w:rPr>
              <w:t></w:t>
            </w:r>
          </w:p>
        </w:tc>
        <w:tc>
          <w:tcPr>
            <w:tcW w:w="3578" w:type="dxa"/>
            <w:vAlign w:val="center"/>
          </w:tcPr>
          <w:p w14:paraId="292FD66E" w14:textId="77777777" w:rsidR="00766FE2" w:rsidRPr="00B51EA4" w:rsidRDefault="00766FE2" w:rsidP="00766FE2">
            <w:pPr>
              <w:rPr>
                <w:rFonts w:cs="Arial"/>
                <w:b/>
                <w:bCs/>
                <w:sz w:val="24"/>
                <w:szCs w:val="28"/>
              </w:rPr>
            </w:pPr>
            <w:r w:rsidRPr="00B51EA4">
              <w:rPr>
                <w:rFonts w:cs="Arial"/>
                <w:sz w:val="24"/>
                <w:szCs w:val="28"/>
              </w:rPr>
              <w:t>Gay woman/Lesbian</w:t>
            </w:r>
          </w:p>
        </w:tc>
        <w:tc>
          <w:tcPr>
            <w:tcW w:w="692" w:type="dxa"/>
            <w:vAlign w:val="center"/>
          </w:tcPr>
          <w:p w14:paraId="2B41FE39" w14:textId="77777777" w:rsidR="00766FE2" w:rsidRDefault="00766FE2" w:rsidP="00766FE2">
            <w:r w:rsidRPr="004673F8">
              <w:rPr>
                <w:rFonts w:ascii="Wingdings" w:hAnsi="Wingdings" w:cs="Arial"/>
                <w:sz w:val="40"/>
                <w:szCs w:val="24"/>
              </w:rPr>
              <w:t></w:t>
            </w:r>
          </w:p>
        </w:tc>
        <w:tc>
          <w:tcPr>
            <w:tcW w:w="2327" w:type="dxa"/>
            <w:gridSpan w:val="2"/>
            <w:vAlign w:val="center"/>
          </w:tcPr>
          <w:p w14:paraId="1DC29665" w14:textId="77777777" w:rsidR="00766FE2" w:rsidRPr="00B51EA4" w:rsidRDefault="00766FE2" w:rsidP="00766FE2">
            <w:pPr>
              <w:rPr>
                <w:rFonts w:cs="Arial"/>
                <w:b/>
                <w:bCs/>
                <w:sz w:val="24"/>
                <w:szCs w:val="28"/>
              </w:rPr>
            </w:pPr>
            <w:r w:rsidRPr="00B51EA4">
              <w:rPr>
                <w:rFonts w:cs="Arial"/>
                <w:sz w:val="24"/>
                <w:szCs w:val="28"/>
                <w:shd w:val="clear" w:color="auto" w:fill="FFFFFF" w:themeFill="background1"/>
              </w:rPr>
              <w:t>Bisexual</w:t>
            </w:r>
          </w:p>
        </w:tc>
        <w:tc>
          <w:tcPr>
            <w:tcW w:w="3200" w:type="dxa"/>
            <w:gridSpan w:val="2"/>
            <w:vAlign w:val="center"/>
          </w:tcPr>
          <w:p w14:paraId="4D105152" w14:textId="77777777" w:rsidR="00766FE2" w:rsidRPr="00B51EA4" w:rsidRDefault="00766FE2" w:rsidP="00766FE2">
            <w:pPr>
              <w:rPr>
                <w:rFonts w:cs="Arial"/>
                <w:b/>
                <w:bCs/>
                <w:sz w:val="24"/>
                <w:szCs w:val="28"/>
              </w:rPr>
            </w:pPr>
          </w:p>
        </w:tc>
      </w:tr>
      <w:tr w:rsidR="00261690" w:rsidRPr="00B51EA4" w14:paraId="14558672" w14:textId="77777777" w:rsidTr="00261690">
        <w:tc>
          <w:tcPr>
            <w:tcW w:w="659" w:type="dxa"/>
            <w:vAlign w:val="center"/>
          </w:tcPr>
          <w:p w14:paraId="2A6BA9CB" w14:textId="77777777" w:rsidR="00261690" w:rsidRDefault="00261690" w:rsidP="00766FE2">
            <w:r w:rsidRPr="004673F8">
              <w:rPr>
                <w:rFonts w:ascii="Wingdings" w:hAnsi="Wingdings" w:cs="Arial"/>
                <w:sz w:val="40"/>
                <w:szCs w:val="24"/>
              </w:rPr>
              <w:t></w:t>
            </w:r>
          </w:p>
        </w:tc>
        <w:tc>
          <w:tcPr>
            <w:tcW w:w="5148" w:type="dxa"/>
            <w:gridSpan w:val="3"/>
            <w:vAlign w:val="center"/>
          </w:tcPr>
          <w:p w14:paraId="7F5D90BB" w14:textId="77777777" w:rsidR="00261690" w:rsidRPr="00B51EA4" w:rsidRDefault="00261690" w:rsidP="00766FE2">
            <w:pPr>
              <w:rPr>
                <w:rFonts w:cs="Arial"/>
                <w:b/>
                <w:bCs/>
                <w:sz w:val="24"/>
                <w:szCs w:val="28"/>
              </w:rPr>
            </w:pPr>
            <w:r w:rsidRPr="00B51EA4">
              <w:rPr>
                <w:rFonts w:cs="Arial"/>
                <w:sz w:val="24"/>
                <w:szCs w:val="28"/>
              </w:rPr>
              <w:t>Other (Please write in your preferred description):</w:t>
            </w:r>
            <w:r>
              <w:rPr>
                <w:rFonts w:cs="Arial"/>
                <w:sz w:val="24"/>
                <w:szCs w:val="28"/>
              </w:rPr>
              <w:t xml:space="preserve">  </w:t>
            </w:r>
          </w:p>
        </w:tc>
        <w:tc>
          <w:tcPr>
            <w:tcW w:w="4649" w:type="dxa"/>
            <w:gridSpan w:val="3"/>
            <w:vAlign w:val="center"/>
          </w:tcPr>
          <w:p w14:paraId="43865AC8" w14:textId="77777777" w:rsidR="00261690" w:rsidRPr="00B51EA4" w:rsidRDefault="00261690" w:rsidP="00766FE2">
            <w:pPr>
              <w:rPr>
                <w:rFonts w:cs="Arial"/>
                <w:b/>
                <w:bCs/>
                <w:sz w:val="24"/>
                <w:szCs w:val="28"/>
              </w:rPr>
            </w:pPr>
            <w:r>
              <w:rPr>
                <w:rFonts w:cs="Arial"/>
                <w:sz w:val="24"/>
                <w:szCs w:val="28"/>
              </w:rPr>
              <w:t>……………..……………………………………………………..</w:t>
            </w:r>
          </w:p>
        </w:tc>
      </w:tr>
    </w:tbl>
    <w:p w14:paraId="31FAFDC4" w14:textId="6A2E471D" w:rsidR="00B20D35" w:rsidRDefault="00B20D35" w:rsidP="00766FE2">
      <w:pPr>
        <w:spacing w:after="0" w:line="240" w:lineRule="auto"/>
        <w:rPr>
          <w:rFonts w:cs="Arial"/>
          <w:b/>
          <w:sz w:val="24"/>
          <w:szCs w:val="24"/>
        </w:rPr>
      </w:pPr>
    </w:p>
    <w:p w14:paraId="0C6B1A26" w14:textId="77777777" w:rsidR="00B20D35" w:rsidRDefault="00B20D35" w:rsidP="00766FE2">
      <w:pPr>
        <w:spacing w:after="0" w:line="240" w:lineRule="auto"/>
        <w:rPr>
          <w:rFonts w:cs="Arial"/>
          <w:b/>
          <w:sz w:val="24"/>
          <w:szCs w:val="24"/>
        </w:rPr>
      </w:pPr>
    </w:p>
    <w:p w14:paraId="78B318BE" w14:textId="17304605" w:rsidR="00766FE2" w:rsidRPr="007D0CCF" w:rsidRDefault="00766FE2" w:rsidP="00766FE2">
      <w:pPr>
        <w:spacing w:after="0" w:line="240" w:lineRule="auto"/>
        <w:rPr>
          <w:rFonts w:cs="Arial"/>
          <w:b/>
          <w:sz w:val="24"/>
          <w:szCs w:val="24"/>
        </w:rPr>
      </w:pPr>
      <w:r w:rsidRPr="007D0CCF">
        <w:rPr>
          <w:rFonts w:cs="Arial"/>
          <w:b/>
          <w:sz w:val="24"/>
          <w:szCs w:val="24"/>
        </w:rPr>
        <w:t>Disability</w:t>
      </w:r>
      <w:r>
        <w:rPr>
          <w:rFonts w:cs="Arial"/>
          <w:b/>
          <w:sz w:val="24"/>
          <w:szCs w:val="24"/>
        </w:rPr>
        <w:t>/impairment</w:t>
      </w:r>
    </w:p>
    <w:p w14:paraId="0A9DFE37" w14:textId="77777777" w:rsidR="00B20D35" w:rsidRDefault="00B20D35" w:rsidP="00766FE2">
      <w:pPr>
        <w:spacing w:after="0" w:line="240" w:lineRule="auto"/>
        <w:rPr>
          <w:rFonts w:cs="Arial"/>
          <w:sz w:val="24"/>
          <w:szCs w:val="24"/>
        </w:rPr>
      </w:pPr>
    </w:p>
    <w:p w14:paraId="09C92F5B" w14:textId="04E61AC7" w:rsidR="00766FE2" w:rsidRPr="00D60C22" w:rsidRDefault="00766FE2" w:rsidP="00766FE2">
      <w:pPr>
        <w:spacing w:after="0" w:line="240" w:lineRule="auto"/>
        <w:rPr>
          <w:rFonts w:cs="Arial"/>
          <w:sz w:val="24"/>
          <w:szCs w:val="24"/>
        </w:rPr>
      </w:pPr>
      <w:r w:rsidRPr="00D60C22">
        <w:rPr>
          <w:rFonts w:cs="Arial"/>
          <w:sz w:val="24"/>
          <w:szCs w:val="24"/>
        </w:rPr>
        <w:t xml:space="preserve">The </w:t>
      </w:r>
      <w:r>
        <w:rPr>
          <w:rFonts w:cs="Arial"/>
          <w:sz w:val="24"/>
          <w:szCs w:val="24"/>
        </w:rPr>
        <w:t>Equality Act 2010</w:t>
      </w:r>
      <w:r w:rsidRPr="00D60C22">
        <w:rPr>
          <w:rFonts w:cs="Arial"/>
          <w:sz w:val="24"/>
          <w:szCs w:val="24"/>
        </w:rPr>
        <w:t xml:space="preserve"> defines a </w:t>
      </w:r>
      <w:r>
        <w:rPr>
          <w:rFonts w:cs="Arial"/>
          <w:sz w:val="24"/>
          <w:szCs w:val="24"/>
        </w:rPr>
        <w:t>‘</w:t>
      </w:r>
      <w:r w:rsidRPr="00D60C22">
        <w:rPr>
          <w:rFonts w:cs="Arial"/>
          <w:sz w:val="24"/>
          <w:szCs w:val="24"/>
        </w:rPr>
        <w:t>disabled person</w:t>
      </w:r>
      <w:r>
        <w:rPr>
          <w:rFonts w:cs="Arial"/>
          <w:sz w:val="24"/>
          <w:szCs w:val="24"/>
        </w:rPr>
        <w:t>’</w:t>
      </w:r>
      <w:r w:rsidRPr="00D60C22">
        <w:rPr>
          <w:rFonts w:cs="Arial"/>
          <w:sz w:val="24"/>
          <w:szCs w:val="24"/>
        </w:rPr>
        <w:t xml:space="preserve"> as anyone with a physical or mental impairment which has a substantial </w:t>
      </w:r>
      <w:r>
        <w:rPr>
          <w:rFonts w:cs="Arial"/>
          <w:sz w:val="24"/>
          <w:szCs w:val="24"/>
        </w:rPr>
        <w:t xml:space="preserve">and </w:t>
      </w:r>
      <w:proofErr w:type="gramStart"/>
      <w:r>
        <w:rPr>
          <w:rFonts w:cs="Arial"/>
          <w:sz w:val="24"/>
          <w:szCs w:val="24"/>
        </w:rPr>
        <w:t>long term</w:t>
      </w:r>
      <w:proofErr w:type="gramEnd"/>
      <w:r>
        <w:rPr>
          <w:rFonts w:cs="Arial"/>
          <w:sz w:val="24"/>
          <w:szCs w:val="24"/>
        </w:rPr>
        <w:t xml:space="preserve"> adverse effect up</w:t>
      </w:r>
      <w:r w:rsidRPr="00D60C22">
        <w:rPr>
          <w:rFonts w:cs="Arial"/>
          <w:sz w:val="24"/>
          <w:szCs w:val="24"/>
        </w:rPr>
        <w:t>on his/her ability to car</w:t>
      </w:r>
      <w:r>
        <w:rPr>
          <w:rFonts w:cs="Arial"/>
          <w:sz w:val="24"/>
          <w:szCs w:val="24"/>
        </w:rPr>
        <w:t>ry out normal day-</w:t>
      </w:r>
      <w:r w:rsidRPr="00D60C22">
        <w:rPr>
          <w:rFonts w:cs="Arial"/>
          <w:sz w:val="24"/>
          <w:szCs w:val="24"/>
        </w:rPr>
        <w:t>to</w:t>
      </w:r>
      <w:r>
        <w:rPr>
          <w:rFonts w:cs="Arial"/>
          <w:sz w:val="24"/>
          <w:szCs w:val="24"/>
        </w:rPr>
        <w:t>-</w:t>
      </w:r>
      <w:r w:rsidRPr="00D60C22">
        <w:rPr>
          <w:rFonts w:cs="Arial"/>
          <w:sz w:val="24"/>
          <w:szCs w:val="24"/>
        </w:rPr>
        <w:t>day activities</w:t>
      </w:r>
    </w:p>
    <w:p w14:paraId="062A7321" w14:textId="77777777" w:rsidR="00766FE2" w:rsidRDefault="00766FE2" w:rsidP="00766FE2">
      <w:pPr>
        <w:spacing w:after="0" w:line="240" w:lineRule="auto"/>
        <w:rPr>
          <w:rFonts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2229"/>
        <w:gridCol w:w="573"/>
        <w:gridCol w:w="305"/>
        <w:gridCol w:w="573"/>
        <w:gridCol w:w="2092"/>
        <w:gridCol w:w="573"/>
        <w:gridCol w:w="263"/>
        <w:gridCol w:w="582"/>
        <w:gridCol w:w="2703"/>
      </w:tblGrid>
      <w:tr w:rsidR="00766FE2" w:rsidRPr="009D02FF" w14:paraId="0A778073" w14:textId="77777777" w:rsidTr="00766FE2">
        <w:tc>
          <w:tcPr>
            <w:tcW w:w="10682" w:type="dxa"/>
            <w:gridSpan w:val="10"/>
          </w:tcPr>
          <w:p w14:paraId="258F6DE4" w14:textId="77777777" w:rsidR="00766FE2" w:rsidRPr="00602423" w:rsidRDefault="00766FE2" w:rsidP="00766FE2">
            <w:pPr>
              <w:contextualSpacing/>
              <w:rPr>
                <w:rFonts w:cs="Arial"/>
                <w:b/>
                <w:bCs/>
                <w:sz w:val="24"/>
                <w:szCs w:val="28"/>
              </w:rPr>
            </w:pPr>
            <w:r w:rsidRPr="00602423">
              <w:rPr>
                <w:rFonts w:cs="Arial"/>
                <w:b/>
                <w:bCs/>
                <w:sz w:val="24"/>
                <w:szCs w:val="28"/>
              </w:rPr>
              <w:t>Do you consider yourself to have an impairment?</w:t>
            </w:r>
          </w:p>
        </w:tc>
      </w:tr>
      <w:tr w:rsidR="00766FE2" w:rsidRPr="009D02FF" w14:paraId="6C4CDB50" w14:textId="77777777" w:rsidTr="00766FE2">
        <w:tc>
          <w:tcPr>
            <w:tcW w:w="573" w:type="dxa"/>
          </w:tcPr>
          <w:p w14:paraId="25876D3B" w14:textId="77777777" w:rsidR="00766FE2" w:rsidRDefault="00766FE2" w:rsidP="00766FE2">
            <w:r w:rsidRPr="004673F8">
              <w:rPr>
                <w:rFonts w:ascii="Wingdings" w:hAnsi="Wingdings" w:cs="Arial"/>
                <w:sz w:val="40"/>
                <w:szCs w:val="24"/>
              </w:rPr>
              <w:t></w:t>
            </w:r>
          </w:p>
        </w:tc>
        <w:tc>
          <w:tcPr>
            <w:tcW w:w="2229" w:type="dxa"/>
            <w:vAlign w:val="center"/>
          </w:tcPr>
          <w:p w14:paraId="577645C7" w14:textId="77777777" w:rsidR="00766FE2" w:rsidRPr="009D02FF" w:rsidRDefault="00766FE2" w:rsidP="00766FE2">
            <w:pPr>
              <w:rPr>
                <w:rFonts w:cs="Arial"/>
                <w:b/>
                <w:bCs/>
                <w:sz w:val="24"/>
                <w:szCs w:val="28"/>
              </w:rPr>
            </w:pPr>
            <w:r w:rsidRPr="009D02FF">
              <w:rPr>
                <w:rFonts w:cs="Arial"/>
                <w:sz w:val="24"/>
                <w:szCs w:val="28"/>
              </w:rPr>
              <w:t>Yes</w:t>
            </w:r>
          </w:p>
        </w:tc>
        <w:tc>
          <w:tcPr>
            <w:tcW w:w="573" w:type="dxa"/>
            <w:vAlign w:val="center"/>
          </w:tcPr>
          <w:p w14:paraId="6F5FB8DC" w14:textId="77777777" w:rsidR="00766FE2" w:rsidRDefault="00766FE2" w:rsidP="00766FE2">
            <w:r w:rsidRPr="004673F8">
              <w:rPr>
                <w:rFonts w:ascii="Wingdings" w:hAnsi="Wingdings" w:cs="Arial"/>
                <w:sz w:val="40"/>
                <w:szCs w:val="24"/>
              </w:rPr>
              <w:t></w:t>
            </w:r>
          </w:p>
        </w:tc>
        <w:tc>
          <w:tcPr>
            <w:tcW w:w="2970" w:type="dxa"/>
            <w:gridSpan w:val="3"/>
            <w:vAlign w:val="center"/>
          </w:tcPr>
          <w:p w14:paraId="4643BA65" w14:textId="77777777" w:rsidR="00766FE2" w:rsidRPr="009D02FF" w:rsidRDefault="00766FE2" w:rsidP="00766FE2">
            <w:pPr>
              <w:rPr>
                <w:rFonts w:cs="Arial"/>
                <w:b/>
                <w:bCs/>
                <w:sz w:val="24"/>
                <w:szCs w:val="28"/>
              </w:rPr>
            </w:pPr>
            <w:r w:rsidRPr="009D02FF">
              <w:rPr>
                <w:rFonts w:cs="Arial"/>
                <w:sz w:val="24"/>
                <w:szCs w:val="28"/>
              </w:rPr>
              <w:t>No</w:t>
            </w:r>
          </w:p>
        </w:tc>
        <w:tc>
          <w:tcPr>
            <w:tcW w:w="573" w:type="dxa"/>
            <w:vAlign w:val="center"/>
          </w:tcPr>
          <w:p w14:paraId="2F5292E1" w14:textId="77777777" w:rsidR="00766FE2" w:rsidRDefault="00766FE2" w:rsidP="00766FE2">
            <w:r w:rsidRPr="004673F8">
              <w:rPr>
                <w:rFonts w:ascii="Wingdings" w:hAnsi="Wingdings" w:cs="Arial"/>
                <w:sz w:val="40"/>
                <w:szCs w:val="24"/>
              </w:rPr>
              <w:t></w:t>
            </w:r>
          </w:p>
        </w:tc>
        <w:tc>
          <w:tcPr>
            <w:tcW w:w="3764" w:type="dxa"/>
            <w:gridSpan w:val="3"/>
            <w:vAlign w:val="center"/>
          </w:tcPr>
          <w:p w14:paraId="0DD98195" w14:textId="77777777" w:rsidR="00766FE2" w:rsidRPr="009D02FF" w:rsidRDefault="00766FE2" w:rsidP="00766FE2">
            <w:pPr>
              <w:rPr>
                <w:rFonts w:cs="Arial"/>
                <w:b/>
                <w:bCs/>
                <w:sz w:val="24"/>
                <w:szCs w:val="28"/>
              </w:rPr>
            </w:pPr>
            <w:r w:rsidRPr="009D02FF">
              <w:rPr>
                <w:rFonts w:cs="Arial"/>
                <w:sz w:val="24"/>
                <w:szCs w:val="28"/>
              </w:rPr>
              <w:t xml:space="preserve">Prefer not to say </w:t>
            </w:r>
          </w:p>
        </w:tc>
      </w:tr>
      <w:tr w:rsidR="00766FE2" w:rsidRPr="009D02FF" w14:paraId="4F842F48" w14:textId="77777777" w:rsidTr="00766FE2">
        <w:trPr>
          <w:trHeight w:val="510"/>
        </w:trPr>
        <w:tc>
          <w:tcPr>
            <w:tcW w:w="10682" w:type="dxa"/>
            <w:gridSpan w:val="10"/>
          </w:tcPr>
          <w:p w14:paraId="5B867004" w14:textId="77777777" w:rsidR="00766FE2" w:rsidRPr="006A0987" w:rsidRDefault="00766FE2" w:rsidP="00766FE2">
            <w:pPr>
              <w:rPr>
                <w:b/>
                <w:sz w:val="24"/>
              </w:rPr>
            </w:pPr>
            <w:r w:rsidRPr="009D02FF">
              <w:t xml:space="preserve"> </w:t>
            </w:r>
            <w:r>
              <w:rPr>
                <w:b/>
                <w:sz w:val="24"/>
              </w:rPr>
              <w:t>If yes, h</w:t>
            </w:r>
            <w:r w:rsidRPr="006A0987">
              <w:rPr>
                <w:b/>
                <w:sz w:val="24"/>
              </w:rPr>
              <w:t>ow would you describe your impairment(s)?</w:t>
            </w:r>
          </w:p>
        </w:tc>
      </w:tr>
      <w:tr w:rsidR="00766FE2" w:rsidRPr="009D02FF" w14:paraId="0A99D045" w14:textId="77777777" w:rsidTr="00766FE2">
        <w:trPr>
          <w:trHeight w:val="418"/>
        </w:trPr>
        <w:tc>
          <w:tcPr>
            <w:tcW w:w="10682" w:type="dxa"/>
            <w:gridSpan w:val="10"/>
          </w:tcPr>
          <w:p w14:paraId="1D16B13A" w14:textId="77777777" w:rsidR="00766FE2" w:rsidRPr="009D02FF" w:rsidRDefault="00766FE2" w:rsidP="00766FE2">
            <w:pPr>
              <w:rPr>
                <w:rFonts w:cs="Arial"/>
                <w:b/>
                <w:bCs/>
                <w:sz w:val="24"/>
                <w:szCs w:val="28"/>
              </w:rPr>
            </w:pPr>
            <w:r w:rsidRPr="009D02FF">
              <w:rPr>
                <w:rFonts w:cs="Arial"/>
                <w:sz w:val="24"/>
                <w:szCs w:val="28"/>
              </w:rPr>
              <w:t>Please mark all the boxes that apply to you</w:t>
            </w:r>
          </w:p>
        </w:tc>
      </w:tr>
      <w:tr w:rsidR="00766FE2" w:rsidRPr="009D02FF" w14:paraId="56BB0E16" w14:textId="77777777" w:rsidTr="00766FE2">
        <w:tc>
          <w:tcPr>
            <w:tcW w:w="573" w:type="dxa"/>
          </w:tcPr>
          <w:p w14:paraId="49D7A482" w14:textId="77777777" w:rsidR="00766FE2" w:rsidRDefault="00766FE2" w:rsidP="00766FE2">
            <w:r w:rsidRPr="004673F8">
              <w:rPr>
                <w:rFonts w:ascii="Wingdings" w:hAnsi="Wingdings" w:cs="Arial"/>
                <w:sz w:val="40"/>
                <w:szCs w:val="24"/>
              </w:rPr>
              <w:t></w:t>
            </w:r>
          </w:p>
        </w:tc>
        <w:tc>
          <w:tcPr>
            <w:tcW w:w="3107" w:type="dxa"/>
            <w:gridSpan w:val="3"/>
          </w:tcPr>
          <w:p w14:paraId="70CEE6F7" w14:textId="77777777" w:rsidR="00766FE2" w:rsidRPr="009D02FF" w:rsidRDefault="00766FE2" w:rsidP="00766FE2">
            <w:pPr>
              <w:rPr>
                <w:rFonts w:cs="Arial"/>
                <w:sz w:val="24"/>
                <w:szCs w:val="28"/>
              </w:rPr>
            </w:pPr>
            <w:r w:rsidRPr="009D02FF">
              <w:rPr>
                <w:rFonts w:cs="Arial"/>
                <w:sz w:val="24"/>
                <w:szCs w:val="28"/>
              </w:rPr>
              <w:t>Blind or Partially Sighted</w:t>
            </w:r>
          </w:p>
          <w:p w14:paraId="4C7F8678" w14:textId="77777777" w:rsidR="00766FE2" w:rsidRPr="009D02FF" w:rsidRDefault="00766FE2" w:rsidP="00766FE2">
            <w:pPr>
              <w:rPr>
                <w:rFonts w:cs="Arial"/>
                <w:sz w:val="24"/>
                <w:szCs w:val="28"/>
              </w:rPr>
            </w:pPr>
          </w:p>
        </w:tc>
        <w:tc>
          <w:tcPr>
            <w:tcW w:w="573" w:type="dxa"/>
          </w:tcPr>
          <w:p w14:paraId="5356836F" w14:textId="77777777" w:rsidR="00766FE2" w:rsidRDefault="00766FE2" w:rsidP="00766FE2">
            <w:r w:rsidRPr="004673F8">
              <w:rPr>
                <w:rFonts w:ascii="Wingdings" w:hAnsi="Wingdings" w:cs="Arial"/>
                <w:sz w:val="40"/>
                <w:szCs w:val="24"/>
              </w:rPr>
              <w:t></w:t>
            </w:r>
          </w:p>
        </w:tc>
        <w:tc>
          <w:tcPr>
            <w:tcW w:w="2928" w:type="dxa"/>
            <w:gridSpan w:val="3"/>
          </w:tcPr>
          <w:p w14:paraId="38FD0AFF" w14:textId="77777777" w:rsidR="00766FE2" w:rsidRPr="009D02FF" w:rsidRDefault="00766FE2" w:rsidP="00766FE2">
            <w:pPr>
              <w:rPr>
                <w:rFonts w:cs="Arial"/>
                <w:b/>
                <w:bCs/>
                <w:sz w:val="24"/>
                <w:szCs w:val="28"/>
              </w:rPr>
            </w:pPr>
            <w:r w:rsidRPr="009D02FF">
              <w:rPr>
                <w:rFonts w:cs="Arial"/>
                <w:sz w:val="24"/>
                <w:szCs w:val="28"/>
              </w:rPr>
              <w:t>Deaf or Hard or Hearing</w:t>
            </w:r>
          </w:p>
          <w:p w14:paraId="5E9BB206" w14:textId="77777777" w:rsidR="00766FE2" w:rsidRPr="009D02FF" w:rsidRDefault="00766FE2" w:rsidP="00766FE2">
            <w:pPr>
              <w:rPr>
                <w:rFonts w:cs="Arial"/>
                <w:bCs/>
                <w:sz w:val="24"/>
                <w:szCs w:val="28"/>
              </w:rPr>
            </w:pPr>
          </w:p>
        </w:tc>
        <w:tc>
          <w:tcPr>
            <w:tcW w:w="582" w:type="dxa"/>
          </w:tcPr>
          <w:p w14:paraId="160984C5" w14:textId="77777777" w:rsidR="00766FE2" w:rsidRDefault="00766FE2" w:rsidP="00766FE2">
            <w:r w:rsidRPr="004673F8">
              <w:rPr>
                <w:rFonts w:ascii="Wingdings" w:hAnsi="Wingdings" w:cs="Arial"/>
                <w:sz w:val="40"/>
                <w:szCs w:val="24"/>
              </w:rPr>
              <w:t></w:t>
            </w:r>
          </w:p>
        </w:tc>
        <w:tc>
          <w:tcPr>
            <w:tcW w:w="2919" w:type="dxa"/>
          </w:tcPr>
          <w:p w14:paraId="06374553" w14:textId="77777777" w:rsidR="00766FE2" w:rsidRPr="009D02FF" w:rsidRDefault="00766FE2" w:rsidP="00766FE2">
            <w:pPr>
              <w:rPr>
                <w:rFonts w:cs="Arial"/>
                <w:b/>
                <w:bCs/>
                <w:sz w:val="24"/>
                <w:szCs w:val="28"/>
              </w:rPr>
            </w:pPr>
            <w:r w:rsidRPr="009D02FF">
              <w:rPr>
                <w:rFonts w:cs="Arial"/>
                <w:sz w:val="24"/>
                <w:szCs w:val="28"/>
              </w:rPr>
              <w:t>Physical impairment (do not use a wheelchair)</w:t>
            </w:r>
          </w:p>
          <w:p w14:paraId="116B26C5" w14:textId="77777777" w:rsidR="00766FE2" w:rsidRPr="009D02FF" w:rsidRDefault="00766FE2" w:rsidP="00766FE2">
            <w:pPr>
              <w:rPr>
                <w:rFonts w:cs="Arial"/>
                <w:sz w:val="24"/>
                <w:szCs w:val="28"/>
              </w:rPr>
            </w:pPr>
          </w:p>
        </w:tc>
      </w:tr>
      <w:tr w:rsidR="00766FE2" w:rsidRPr="009D02FF" w14:paraId="0ECC8A14" w14:textId="77777777" w:rsidTr="00766FE2">
        <w:tc>
          <w:tcPr>
            <w:tcW w:w="573" w:type="dxa"/>
          </w:tcPr>
          <w:p w14:paraId="61183682" w14:textId="77777777" w:rsidR="00766FE2" w:rsidRDefault="00766FE2" w:rsidP="00766FE2">
            <w:r w:rsidRPr="004673F8">
              <w:rPr>
                <w:rFonts w:ascii="Wingdings" w:hAnsi="Wingdings" w:cs="Arial"/>
                <w:sz w:val="40"/>
                <w:szCs w:val="24"/>
              </w:rPr>
              <w:t></w:t>
            </w:r>
          </w:p>
        </w:tc>
        <w:tc>
          <w:tcPr>
            <w:tcW w:w="3107" w:type="dxa"/>
            <w:gridSpan w:val="3"/>
          </w:tcPr>
          <w:p w14:paraId="78F0153B" w14:textId="77777777" w:rsidR="00766FE2" w:rsidRPr="009D02FF" w:rsidRDefault="00766FE2" w:rsidP="00766FE2">
            <w:pPr>
              <w:rPr>
                <w:rFonts w:cs="Arial"/>
                <w:sz w:val="24"/>
                <w:szCs w:val="28"/>
              </w:rPr>
            </w:pPr>
            <w:r w:rsidRPr="009D02FF">
              <w:rPr>
                <w:rFonts w:cs="Arial"/>
                <w:sz w:val="24"/>
                <w:szCs w:val="28"/>
              </w:rPr>
              <w:t>Physical impairment (permanent wheelchair user)</w:t>
            </w:r>
          </w:p>
        </w:tc>
        <w:tc>
          <w:tcPr>
            <w:tcW w:w="573" w:type="dxa"/>
          </w:tcPr>
          <w:p w14:paraId="2D6B69E0" w14:textId="77777777" w:rsidR="00766FE2" w:rsidRDefault="00766FE2" w:rsidP="00766FE2">
            <w:r w:rsidRPr="004673F8">
              <w:rPr>
                <w:rFonts w:ascii="Wingdings" w:hAnsi="Wingdings" w:cs="Arial"/>
                <w:sz w:val="40"/>
                <w:szCs w:val="24"/>
              </w:rPr>
              <w:t></w:t>
            </w:r>
          </w:p>
        </w:tc>
        <w:tc>
          <w:tcPr>
            <w:tcW w:w="2928" w:type="dxa"/>
            <w:gridSpan w:val="3"/>
          </w:tcPr>
          <w:p w14:paraId="0CC99084" w14:textId="77777777" w:rsidR="00766FE2" w:rsidRPr="009D02FF" w:rsidRDefault="00766FE2" w:rsidP="00766FE2">
            <w:pPr>
              <w:rPr>
                <w:rFonts w:cs="Arial"/>
                <w:bCs/>
                <w:sz w:val="24"/>
                <w:szCs w:val="28"/>
              </w:rPr>
            </w:pPr>
            <w:r w:rsidRPr="009D02FF">
              <w:rPr>
                <w:rFonts w:cs="Arial"/>
                <w:bCs/>
                <w:sz w:val="24"/>
                <w:szCs w:val="28"/>
              </w:rPr>
              <w:t xml:space="preserve">Physical impairment (use a wheelchair </w:t>
            </w:r>
            <w:r>
              <w:rPr>
                <w:rFonts w:cs="Arial"/>
                <w:bCs/>
                <w:sz w:val="24"/>
                <w:szCs w:val="28"/>
              </w:rPr>
              <w:t xml:space="preserve">on </w:t>
            </w:r>
            <w:r w:rsidR="00EE5072">
              <w:rPr>
                <w:rFonts w:cs="Arial"/>
                <w:bCs/>
                <w:sz w:val="24"/>
                <w:szCs w:val="28"/>
              </w:rPr>
              <w:t>occasions</w:t>
            </w:r>
            <w:r w:rsidRPr="009D02FF">
              <w:rPr>
                <w:rFonts w:cs="Arial"/>
                <w:bCs/>
                <w:sz w:val="24"/>
                <w:szCs w:val="28"/>
              </w:rPr>
              <w:t>)</w:t>
            </w:r>
          </w:p>
        </w:tc>
        <w:tc>
          <w:tcPr>
            <w:tcW w:w="582" w:type="dxa"/>
          </w:tcPr>
          <w:p w14:paraId="2BB9DF23" w14:textId="77777777" w:rsidR="00766FE2" w:rsidRDefault="00766FE2" w:rsidP="00766FE2">
            <w:r w:rsidRPr="004673F8">
              <w:rPr>
                <w:rFonts w:ascii="Wingdings" w:hAnsi="Wingdings" w:cs="Arial"/>
                <w:sz w:val="40"/>
                <w:szCs w:val="24"/>
              </w:rPr>
              <w:t></w:t>
            </w:r>
          </w:p>
        </w:tc>
        <w:tc>
          <w:tcPr>
            <w:tcW w:w="2919" w:type="dxa"/>
          </w:tcPr>
          <w:p w14:paraId="14B20A9F" w14:textId="77777777" w:rsidR="00766FE2" w:rsidRPr="009D02FF" w:rsidRDefault="00766FE2" w:rsidP="00766FE2">
            <w:pPr>
              <w:rPr>
                <w:rFonts w:cs="Arial"/>
                <w:b/>
                <w:bCs/>
                <w:i/>
                <w:sz w:val="24"/>
                <w:szCs w:val="28"/>
              </w:rPr>
            </w:pPr>
            <w:r w:rsidRPr="009D02FF">
              <w:rPr>
                <w:rFonts w:cs="Arial"/>
                <w:sz w:val="24"/>
                <w:szCs w:val="28"/>
              </w:rPr>
              <w:t>Learning disability</w:t>
            </w:r>
            <w:r>
              <w:rPr>
                <w:rFonts w:cs="Arial"/>
                <w:sz w:val="24"/>
                <w:szCs w:val="28"/>
              </w:rPr>
              <w:t xml:space="preserve"> </w:t>
            </w:r>
            <w:r w:rsidRPr="009D02FF">
              <w:rPr>
                <w:rFonts w:cs="Arial"/>
                <w:i/>
                <w:sz w:val="24"/>
                <w:szCs w:val="28"/>
              </w:rPr>
              <w:t>(e.g. Downs Syndrome, etc)</w:t>
            </w:r>
          </w:p>
          <w:p w14:paraId="0D4E457D" w14:textId="77777777" w:rsidR="00766FE2" w:rsidRPr="009D02FF" w:rsidRDefault="00766FE2" w:rsidP="00766FE2">
            <w:pPr>
              <w:rPr>
                <w:rFonts w:cs="Arial"/>
                <w:b/>
                <w:bCs/>
                <w:i/>
                <w:sz w:val="24"/>
                <w:szCs w:val="28"/>
              </w:rPr>
            </w:pPr>
          </w:p>
        </w:tc>
      </w:tr>
      <w:tr w:rsidR="00766FE2" w:rsidRPr="009D02FF" w14:paraId="54AD2F2C" w14:textId="77777777" w:rsidTr="00766FE2">
        <w:tc>
          <w:tcPr>
            <w:tcW w:w="573" w:type="dxa"/>
          </w:tcPr>
          <w:p w14:paraId="57D9E78C" w14:textId="77777777" w:rsidR="00766FE2" w:rsidRDefault="00766FE2" w:rsidP="00766FE2">
            <w:r w:rsidRPr="004673F8">
              <w:rPr>
                <w:rFonts w:ascii="Wingdings" w:hAnsi="Wingdings" w:cs="Arial"/>
                <w:sz w:val="40"/>
                <w:szCs w:val="24"/>
              </w:rPr>
              <w:t></w:t>
            </w:r>
          </w:p>
        </w:tc>
        <w:tc>
          <w:tcPr>
            <w:tcW w:w="3107" w:type="dxa"/>
            <w:gridSpan w:val="3"/>
          </w:tcPr>
          <w:p w14:paraId="5D94CE3C" w14:textId="77777777" w:rsidR="00766FE2" w:rsidRPr="009D02FF" w:rsidRDefault="00766FE2" w:rsidP="00766FE2">
            <w:pPr>
              <w:rPr>
                <w:rFonts w:cs="Arial"/>
                <w:sz w:val="24"/>
                <w:szCs w:val="28"/>
              </w:rPr>
            </w:pPr>
            <w:r w:rsidRPr="009D02FF">
              <w:rPr>
                <w:rFonts w:cs="Arial"/>
                <w:sz w:val="24"/>
                <w:szCs w:val="28"/>
              </w:rPr>
              <w:t xml:space="preserve">Learning difficulty </w:t>
            </w:r>
          </w:p>
          <w:p w14:paraId="30B8AE9C" w14:textId="77777777" w:rsidR="00766FE2" w:rsidRPr="009D02FF" w:rsidRDefault="00766FE2" w:rsidP="00766FE2">
            <w:pPr>
              <w:rPr>
                <w:rFonts w:cs="Arial"/>
                <w:i/>
                <w:sz w:val="24"/>
                <w:szCs w:val="28"/>
              </w:rPr>
            </w:pPr>
            <w:r w:rsidRPr="009D02FF">
              <w:rPr>
                <w:rFonts w:cs="Arial"/>
                <w:i/>
                <w:sz w:val="24"/>
                <w:szCs w:val="28"/>
              </w:rPr>
              <w:t xml:space="preserve">(e.g. Movement Co-ordination Difficulty (Dyspraxia), Dyslexia, </w:t>
            </w:r>
            <w:r w:rsidR="009C707A" w:rsidRPr="009D02FF">
              <w:rPr>
                <w:rFonts w:cs="Arial"/>
                <w:i/>
                <w:sz w:val="24"/>
                <w:szCs w:val="28"/>
              </w:rPr>
              <w:t>etc.</w:t>
            </w:r>
            <w:r w:rsidRPr="009D02FF">
              <w:rPr>
                <w:rFonts w:cs="Arial"/>
                <w:i/>
                <w:sz w:val="24"/>
                <w:szCs w:val="28"/>
              </w:rPr>
              <w:t>)</w:t>
            </w:r>
          </w:p>
        </w:tc>
        <w:tc>
          <w:tcPr>
            <w:tcW w:w="573" w:type="dxa"/>
          </w:tcPr>
          <w:p w14:paraId="380F7635" w14:textId="77777777" w:rsidR="00766FE2" w:rsidRDefault="00766FE2" w:rsidP="00766FE2">
            <w:r w:rsidRPr="004673F8">
              <w:rPr>
                <w:rFonts w:ascii="Wingdings" w:hAnsi="Wingdings" w:cs="Arial"/>
                <w:sz w:val="40"/>
                <w:szCs w:val="24"/>
              </w:rPr>
              <w:t></w:t>
            </w:r>
          </w:p>
        </w:tc>
        <w:tc>
          <w:tcPr>
            <w:tcW w:w="2928" w:type="dxa"/>
            <w:gridSpan w:val="3"/>
          </w:tcPr>
          <w:p w14:paraId="4436996F" w14:textId="77777777" w:rsidR="00766FE2" w:rsidRPr="009D02FF" w:rsidRDefault="00766FE2" w:rsidP="00766FE2">
            <w:pPr>
              <w:rPr>
                <w:rFonts w:cs="Arial"/>
                <w:sz w:val="24"/>
                <w:szCs w:val="28"/>
              </w:rPr>
            </w:pPr>
            <w:r w:rsidRPr="009D02FF">
              <w:rPr>
                <w:rFonts w:cs="Arial"/>
                <w:sz w:val="24"/>
                <w:szCs w:val="28"/>
              </w:rPr>
              <w:t xml:space="preserve">Mental Health Condition </w:t>
            </w:r>
          </w:p>
          <w:p w14:paraId="7DA90A6B" w14:textId="77777777" w:rsidR="00766FE2" w:rsidRPr="009D02FF" w:rsidRDefault="00766FE2" w:rsidP="00766FE2">
            <w:pPr>
              <w:rPr>
                <w:rFonts w:cs="Arial"/>
                <w:i/>
                <w:sz w:val="24"/>
                <w:szCs w:val="28"/>
              </w:rPr>
            </w:pPr>
            <w:r w:rsidRPr="009D02FF">
              <w:rPr>
                <w:rFonts w:cs="Arial"/>
                <w:i/>
                <w:sz w:val="24"/>
                <w:szCs w:val="28"/>
              </w:rPr>
              <w:t>(e.g. depression, stress, etc)</w:t>
            </w:r>
          </w:p>
        </w:tc>
        <w:tc>
          <w:tcPr>
            <w:tcW w:w="582" w:type="dxa"/>
          </w:tcPr>
          <w:p w14:paraId="59019591" w14:textId="77777777" w:rsidR="00766FE2" w:rsidRDefault="00766FE2" w:rsidP="00766FE2">
            <w:r w:rsidRPr="004673F8">
              <w:rPr>
                <w:rFonts w:ascii="Wingdings" w:hAnsi="Wingdings" w:cs="Arial"/>
                <w:sz w:val="40"/>
                <w:szCs w:val="24"/>
              </w:rPr>
              <w:t></w:t>
            </w:r>
          </w:p>
        </w:tc>
        <w:tc>
          <w:tcPr>
            <w:tcW w:w="2919" w:type="dxa"/>
          </w:tcPr>
          <w:p w14:paraId="2CD3CEB1" w14:textId="77777777" w:rsidR="00766FE2" w:rsidRPr="009D02FF" w:rsidRDefault="00766FE2" w:rsidP="00766FE2">
            <w:pPr>
              <w:rPr>
                <w:rFonts w:cs="Arial"/>
                <w:b/>
                <w:bCs/>
                <w:sz w:val="24"/>
                <w:szCs w:val="28"/>
              </w:rPr>
            </w:pPr>
            <w:r w:rsidRPr="009D02FF">
              <w:rPr>
                <w:rFonts w:cs="Arial"/>
                <w:sz w:val="24"/>
                <w:szCs w:val="28"/>
              </w:rPr>
              <w:t xml:space="preserve">Long-term illness </w:t>
            </w:r>
            <w:r w:rsidRPr="009D02FF">
              <w:rPr>
                <w:rFonts w:cs="Arial"/>
                <w:i/>
                <w:sz w:val="24"/>
                <w:szCs w:val="28"/>
              </w:rPr>
              <w:t>(e.g. cancer, multiple sclerosis, HIV+, etc)</w:t>
            </w:r>
          </w:p>
        </w:tc>
      </w:tr>
      <w:tr w:rsidR="00766FE2" w:rsidRPr="009D02FF" w14:paraId="18CB3630" w14:textId="77777777" w:rsidTr="00766FE2">
        <w:tc>
          <w:tcPr>
            <w:tcW w:w="573" w:type="dxa"/>
          </w:tcPr>
          <w:p w14:paraId="12F780C8" w14:textId="77777777" w:rsidR="00766FE2" w:rsidRDefault="00766FE2" w:rsidP="00766FE2">
            <w:r w:rsidRPr="004673F8">
              <w:rPr>
                <w:rFonts w:ascii="Wingdings" w:hAnsi="Wingdings" w:cs="Arial"/>
                <w:sz w:val="40"/>
                <w:szCs w:val="24"/>
              </w:rPr>
              <w:t></w:t>
            </w:r>
          </w:p>
        </w:tc>
        <w:tc>
          <w:tcPr>
            <w:tcW w:w="6608" w:type="dxa"/>
            <w:gridSpan w:val="7"/>
            <w:vAlign w:val="center"/>
          </w:tcPr>
          <w:p w14:paraId="3C142B4F" w14:textId="77777777" w:rsidR="00766FE2" w:rsidRPr="009D02FF" w:rsidRDefault="00766FE2" w:rsidP="00766FE2">
            <w:pPr>
              <w:rPr>
                <w:rFonts w:cs="Arial"/>
                <w:b/>
                <w:bCs/>
                <w:sz w:val="24"/>
                <w:szCs w:val="28"/>
              </w:rPr>
            </w:pPr>
            <w:r w:rsidRPr="009D02FF">
              <w:rPr>
                <w:rFonts w:cs="Arial"/>
                <w:sz w:val="24"/>
                <w:szCs w:val="28"/>
              </w:rPr>
              <w:t>Other (please specify):</w:t>
            </w:r>
            <w:r>
              <w:rPr>
                <w:rFonts w:cs="Arial"/>
                <w:sz w:val="24"/>
                <w:szCs w:val="28"/>
              </w:rPr>
              <w:t xml:space="preserve">  ……………………………………………………………….</w:t>
            </w:r>
          </w:p>
        </w:tc>
        <w:tc>
          <w:tcPr>
            <w:tcW w:w="582" w:type="dxa"/>
            <w:vAlign w:val="center"/>
          </w:tcPr>
          <w:p w14:paraId="6CCE4772" w14:textId="77777777" w:rsidR="00766FE2" w:rsidRDefault="00766FE2" w:rsidP="00766FE2">
            <w:r w:rsidRPr="004673F8">
              <w:rPr>
                <w:rFonts w:ascii="Wingdings" w:hAnsi="Wingdings" w:cs="Arial"/>
                <w:sz w:val="40"/>
                <w:szCs w:val="24"/>
              </w:rPr>
              <w:t></w:t>
            </w:r>
          </w:p>
        </w:tc>
        <w:tc>
          <w:tcPr>
            <w:tcW w:w="2919" w:type="dxa"/>
            <w:vAlign w:val="center"/>
          </w:tcPr>
          <w:p w14:paraId="4097C0C6" w14:textId="77777777" w:rsidR="00766FE2" w:rsidRPr="009D02FF" w:rsidRDefault="00766FE2" w:rsidP="00766FE2">
            <w:pPr>
              <w:rPr>
                <w:rFonts w:cs="Arial"/>
                <w:b/>
                <w:bCs/>
                <w:sz w:val="24"/>
                <w:szCs w:val="28"/>
              </w:rPr>
            </w:pPr>
            <w:r w:rsidRPr="009D02FF">
              <w:rPr>
                <w:rFonts w:cs="Arial"/>
                <w:sz w:val="24"/>
                <w:szCs w:val="28"/>
              </w:rPr>
              <w:t>Prefer not to say</w:t>
            </w:r>
          </w:p>
        </w:tc>
      </w:tr>
      <w:tr w:rsidR="00766FE2" w:rsidRPr="009D02FF" w14:paraId="2DB5BC4B" w14:textId="77777777" w:rsidTr="00766FE2">
        <w:tc>
          <w:tcPr>
            <w:tcW w:w="10682" w:type="dxa"/>
            <w:gridSpan w:val="10"/>
          </w:tcPr>
          <w:p w14:paraId="46EA8323" w14:textId="77777777" w:rsidR="00766FE2" w:rsidRPr="009D02FF" w:rsidRDefault="00766FE2" w:rsidP="00766FE2">
            <w:pPr>
              <w:rPr>
                <w:rFonts w:cs="Arial"/>
                <w:sz w:val="24"/>
                <w:szCs w:val="28"/>
              </w:rPr>
            </w:pPr>
          </w:p>
        </w:tc>
      </w:tr>
      <w:tr w:rsidR="00766FE2" w:rsidRPr="009D02FF" w14:paraId="57CB8AC7" w14:textId="77777777" w:rsidTr="00766FE2">
        <w:trPr>
          <w:trHeight w:val="770"/>
        </w:trPr>
        <w:tc>
          <w:tcPr>
            <w:tcW w:w="10682" w:type="dxa"/>
            <w:gridSpan w:val="10"/>
          </w:tcPr>
          <w:p w14:paraId="30055646" w14:textId="77777777" w:rsidR="00766FE2" w:rsidRPr="009D02FF" w:rsidRDefault="00766FE2" w:rsidP="00766FE2">
            <w:pPr>
              <w:rPr>
                <w:rFonts w:cs="Arial"/>
                <w:sz w:val="24"/>
                <w:szCs w:val="28"/>
              </w:rPr>
            </w:pPr>
            <w:r>
              <w:rPr>
                <w:rFonts w:cs="Arial"/>
                <w:sz w:val="24"/>
                <w:szCs w:val="28"/>
              </w:rPr>
              <w:t>Is there anything, as your potential employer, we might need to know or put in place to ensure that you are appropriately supported within the workplace?</w:t>
            </w:r>
          </w:p>
        </w:tc>
      </w:tr>
      <w:tr w:rsidR="00766FE2" w:rsidRPr="009D02FF" w14:paraId="086D3AFC" w14:textId="77777777" w:rsidTr="00766FE2">
        <w:tc>
          <w:tcPr>
            <w:tcW w:w="573" w:type="dxa"/>
          </w:tcPr>
          <w:p w14:paraId="3697DBD8" w14:textId="77777777" w:rsidR="00766FE2" w:rsidRDefault="00766FE2" w:rsidP="00766FE2">
            <w:r w:rsidRPr="004673F8">
              <w:rPr>
                <w:rFonts w:ascii="Wingdings" w:hAnsi="Wingdings" w:cs="Arial"/>
                <w:sz w:val="40"/>
                <w:szCs w:val="24"/>
              </w:rPr>
              <w:t></w:t>
            </w:r>
          </w:p>
        </w:tc>
        <w:tc>
          <w:tcPr>
            <w:tcW w:w="3107" w:type="dxa"/>
            <w:gridSpan w:val="3"/>
            <w:vAlign w:val="center"/>
          </w:tcPr>
          <w:p w14:paraId="7AD9C85A" w14:textId="77777777" w:rsidR="00766FE2" w:rsidRDefault="00766FE2" w:rsidP="00766FE2">
            <w:pPr>
              <w:rPr>
                <w:rFonts w:cs="Arial"/>
                <w:sz w:val="24"/>
                <w:szCs w:val="28"/>
              </w:rPr>
            </w:pPr>
            <w:r>
              <w:rPr>
                <w:rFonts w:cs="Arial"/>
                <w:sz w:val="24"/>
                <w:szCs w:val="28"/>
              </w:rPr>
              <w:t>Yes</w:t>
            </w:r>
          </w:p>
        </w:tc>
        <w:tc>
          <w:tcPr>
            <w:tcW w:w="573" w:type="dxa"/>
            <w:vAlign w:val="center"/>
          </w:tcPr>
          <w:p w14:paraId="0FE83190" w14:textId="77777777" w:rsidR="00766FE2" w:rsidRDefault="00766FE2" w:rsidP="00766FE2">
            <w:r w:rsidRPr="004673F8">
              <w:rPr>
                <w:rFonts w:ascii="Wingdings" w:hAnsi="Wingdings" w:cs="Arial"/>
                <w:sz w:val="40"/>
                <w:szCs w:val="24"/>
              </w:rPr>
              <w:t></w:t>
            </w:r>
          </w:p>
        </w:tc>
        <w:tc>
          <w:tcPr>
            <w:tcW w:w="6429" w:type="dxa"/>
            <w:gridSpan w:val="5"/>
            <w:vAlign w:val="center"/>
          </w:tcPr>
          <w:p w14:paraId="59C2275F" w14:textId="77777777" w:rsidR="00766FE2" w:rsidRDefault="00766FE2" w:rsidP="00766FE2">
            <w:pPr>
              <w:rPr>
                <w:rFonts w:cs="Arial"/>
                <w:sz w:val="24"/>
                <w:szCs w:val="28"/>
              </w:rPr>
            </w:pPr>
            <w:r>
              <w:rPr>
                <w:rFonts w:cs="Arial"/>
                <w:sz w:val="24"/>
                <w:szCs w:val="28"/>
              </w:rPr>
              <w:t>No</w:t>
            </w:r>
          </w:p>
        </w:tc>
      </w:tr>
      <w:tr w:rsidR="00766FE2" w:rsidRPr="009D02FF" w14:paraId="6CDCE553" w14:textId="77777777" w:rsidTr="00766FE2">
        <w:tc>
          <w:tcPr>
            <w:tcW w:w="10682" w:type="dxa"/>
            <w:gridSpan w:val="10"/>
          </w:tcPr>
          <w:p w14:paraId="617C965C" w14:textId="77777777" w:rsidR="00766FE2" w:rsidRDefault="00766FE2" w:rsidP="00766FE2">
            <w:pPr>
              <w:rPr>
                <w:rFonts w:cs="Arial"/>
                <w:sz w:val="24"/>
                <w:szCs w:val="28"/>
              </w:rPr>
            </w:pPr>
            <w:r>
              <w:rPr>
                <w:rFonts w:cs="Arial"/>
                <w:sz w:val="24"/>
                <w:szCs w:val="28"/>
              </w:rPr>
              <w:t>If yes, please give further information:</w:t>
            </w:r>
          </w:p>
          <w:p w14:paraId="03A125D6" w14:textId="77777777" w:rsidR="00766FE2" w:rsidRPr="00D60C22" w:rsidRDefault="00766FE2" w:rsidP="00766FE2">
            <w:pPr>
              <w:rPr>
                <w:rFonts w:cs="Arial"/>
                <w:sz w:val="24"/>
                <w:szCs w:val="24"/>
              </w:rPr>
            </w:pPr>
            <w:r>
              <w:rPr>
                <w:rFonts w:cs="Arial"/>
                <w:sz w:val="24"/>
                <w:szCs w:val="24"/>
              </w:rPr>
              <w:t>………………………………………………………………………………………………………………………………………………………………..</w:t>
            </w:r>
          </w:p>
          <w:p w14:paraId="5835311F" w14:textId="77777777" w:rsidR="00766FE2" w:rsidRPr="00D60C22" w:rsidRDefault="00766FE2" w:rsidP="00766FE2">
            <w:pPr>
              <w:rPr>
                <w:rFonts w:cs="Arial"/>
                <w:sz w:val="24"/>
                <w:szCs w:val="24"/>
              </w:rPr>
            </w:pPr>
            <w:r>
              <w:rPr>
                <w:rFonts w:cs="Arial"/>
                <w:sz w:val="24"/>
                <w:szCs w:val="24"/>
              </w:rPr>
              <w:t>………………………………………………………………………………………………………………………………………………………………..</w:t>
            </w:r>
          </w:p>
          <w:p w14:paraId="0BAA5CD0" w14:textId="77777777" w:rsidR="00766FE2" w:rsidRPr="00D60C22" w:rsidRDefault="00766FE2" w:rsidP="00766FE2">
            <w:pPr>
              <w:rPr>
                <w:rFonts w:cs="Arial"/>
                <w:sz w:val="24"/>
                <w:szCs w:val="24"/>
              </w:rPr>
            </w:pPr>
            <w:r>
              <w:rPr>
                <w:rFonts w:cs="Arial"/>
                <w:sz w:val="24"/>
                <w:szCs w:val="24"/>
              </w:rPr>
              <w:t>………………………………………………………………………………………………………………………………………………………………..</w:t>
            </w:r>
          </w:p>
          <w:p w14:paraId="21B75648" w14:textId="77777777" w:rsidR="00766FE2" w:rsidRPr="00D60C22" w:rsidRDefault="00766FE2" w:rsidP="00766FE2">
            <w:pPr>
              <w:rPr>
                <w:rFonts w:cs="Arial"/>
                <w:sz w:val="24"/>
                <w:szCs w:val="24"/>
              </w:rPr>
            </w:pPr>
            <w:r>
              <w:rPr>
                <w:rFonts w:cs="Arial"/>
                <w:sz w:val="24"/>
                <w:szCs w:val="24"/>
              </w:rPr>
              <w:t>………………………………………………………………………………………………………………………………………………………………..</w:t>
            </w:r>
          </w:p>
          <w:p w14:paraId="1175BCE9" w14:textId="77777777" w:rsidR="00766FE2" w:rsidRDefault="00766FE2" w:rsidP="00766FE2">
            <w:pPr>
              <w:rPr>
                <w:rFonts w:cs="Arial"/>
                <w:sz w:val="24"/>
                <w:szCs w:val="28"/>
              </w:rPr>
            </w:pPr>
          </w:p>
        </w:tc>
      </w:tr>
    </w:tbl>
    <w:p w14:paraId="59FE1D82" w14:textId="77777777" w:rsidR="00D3572C" w:rsidRDefault="00D3572C" w:rsidP="00766FE2">
      <w:pPr>
        <w:spacing w:after="0" w:line="240" w:lineRule="auto"/>
        <w:rPr>
          <w:rFonts w:cs="Arial"/>
          <w:b/>
          <w:sz w:val="24"/>
          <w:szCs w:val="24"/>
        </w:rPr>
      </w:pPr>
    </w:p>
    <w:p w14:paraId="1EA7C95D" w14:textId="2D6D6D12" w:rsidR="00766FE2" w:rsidRDefault="00766FE2" w:rsidP="00766FE2">
      <w:pPr>
        <w:spacing w:after="0" w:line="240" w:lineRule="auto"/>
        <w:rPr>
          <w:rFonts w:cs="Arial"/>
          <w:b/>
          <w:sz w:val="24"/>
          <w:szCs w:val="24"/>
        </w:rPr>
      </w:pPr>
      <w:r>
        <w:rPr>
          <w:rFonts w:cs="Arial"/>
          <w:b/>
          <w:sz w:val="24"/>
          <w:szCs w:val="24"/>
        </w:rPr>
        <w:t>Media A</w:t>
      </w:r>
      <w:r w:rsidRPr="00D60C22">
        <w:rPr>
          <w:rFonts w:cs="Arial"/>
          <w:b/>
          <w:sz w:val="24"/>
          <w:szCs w:val="24"/>
        </w:rPr>
        <w:t>nalysis</w:t>
      </w:r>
    </w:p>
    <w:p w14:paraId="25E4B90C" w14:textId="77777777" w:rsidR="00766FE2" w:rsidRPr="00D60C22" w:rsidRDefault="00766FE2" w:rsidP="00766FE2">
      <w:pPr>
        <w:spacing w:after="0" w:line="240" w:lineRule="auto"/>
        <w:rPr>
          <w:rFonts w:cs="Arial"/>
          <w:sz w:val="24"/>
          <w:szCs w:val="24"/>
        </w:rPr>
      </w:pPr>
      <w:r w:rsidRPr="00D60C22">
        <w:rPr>
          <w:rFonts w:cs="Arial"/>
          <w:sz w:val="24"/>
          <w:szCs w:val="24"/>
        </w:rPr>
        <w:t>To assist with our recruitment process, please indicate where you first learned of this vacancy</w:t>
      </w:r>
      <w:r>
        <w:rPr>
          <w:rFonts w:cs="Arial"/>
          <w:sz w:val="24"/>
          <w:szCs w:val="24"/>
        </w:rPr>
        <w:t>:</w:t>
      </w:r>
    </w:p>
    <w:p w14:paraId="529BC70B" w14:textId="77777777" w:rsidR="00766FE2" w:rsidRPr="007D0CCF" w:rsidRDefault="00766FE2" w:rsidP="00766FE2">
      <w:pPr>
        <w:spacing w:after="0" w:line="240" w:lineRule="auto"/>
        <w:rPr>
          <w:rFonts w:cs="Arial"/>
          <w:sz w:val="24"/>
          <w:szCs w:val="24"/>
        </w:rPr>
      </w:pPr>
    </w:p>
    <w:tbl>
      <w:tblPr>
        <w:tblW w:w="10598" w:type="dxa"/>
        <w:tblLook w:val="01E0" w:firstRow="1" w:lastRow="1" w:firstColumn="1" w:lastColumn="1" w:noHBand="0" w:noVBand="0"/>
      </w:tblPr>
      <w:tblGrid>
        <w:gridCol w:w="573"/>
        <w:gridCol w:w="2495"/>
        <w:gridCol w:w="584"/>
        <w:gridCol w:w="2971"/>
        <w:gridCol w:w="573"/>
        <w:gridCol w:w="3402"/>
      </w:tblGrid>
      <w:tr w:rsidR="00766FE2" w:rsidRPr="00D60C22" w14:paraId="21B1817B" w14:textId="77777777" w:rsidTr="00766FE2">
        <w:tc>
          <w:tcPr>
            <w:tcW w:w="573" w:type="dxa"/>
            <w:vAlign w:val="center"/>
          </w:tcPr>
          <w:p w14:paraId="3D2FC7FD" w14:textId="77777777" w:rsidR="00766FE2" w:rsidRDefault="00766FE2" w:rsidP="00766FE2">
            <w:pPr>
              <w:spacing w:after="0" w:line="240" w:lineRule="auto"/>
            </w:pPr>
            <w:r w:rsidRPr="004673F8">
              <w:rPr>
                <w:rFonts w:ascii="Wingdings" w:hAnsi="Wingdings" w:cs="Arial"/>
                <w:sz w:val="40"/>
                <w:szCs w:val="24"/>
              </w:rPr>
              <w:t></w:t>
            </w:r>
          </w:p>
        </w:tc>
        <w:tc>
          <w:tcPr>
            <w:tcW w:w="2495" w:type="dxa"/>
            <w:vAlign w:val="center"/>
          </w:tcPr>
          <w:p w14:paraId="6D180A53" w14:textId="77777777" w:rsidR="00766FE2" w:rsidRPr="00D60C22" w:rsidRDefault="00766FE2" w:rsidP="00766FE2">
            <w:pPr>
              <w:spacing w:after="0" w:line="240" w:lineRule="auto"/>
              <w:rPr>
                <w:rFonts w:cs="Arial"/>
                <w:sz w:val="24"/>
                <w:szCs w:val="24"/>
              </w:rPr>
            </w:pPr>
            <w:r>
              <w:rPr>
                <w:rFonts w:cs="Arial"/>
                <w:sz w:val="24"/>
                <w:szCs w:val="24"/>
              </w:rPr>
              <w:t>Newspaper</w:t>
            </w:r>
          </w:p>
        </w:tc>
        <w:tc>
          <w:tcPr>
            <w:tcW w:w="584" w:type="dxa"/>
            <w:vAlign w:val="center"/>
          </w:tcPr>
          <w:p w14:paraId="4E51150D" w14:textId="77777777" w:rsidR="00766FE2" w:rsidRDefault="00766FE2" w:rsidP="00766FE2">
            <w:pPr>
              <w:spacing w:after="0" w:line="240" w:lineRule="auto"/>
            </w:pPr>
            <w:r w:rsidRPr="004673F8">
              <w:rPr>
                <w:rFonts w:ascii="Wingdings" w:hAnsi="Wingdings" w:cs="Arial"/>
                <w:sz w:val="40"/>
                <w:szCs w:val="24"/>
              </w:rPr>
              <w:t></w:t>
            </w:r>
          </w:p>
        </w:tc>
        <w:tc>
          <w:tcPr>
            <w:tcW w:w="2971" w:type="dxa"/>
            <w:vAlign w:val="center"/>
          </w:tcPr>
          <w:p w14:paraId="17A17A27" w14:textId="77777777" w:rsidR="00766FE2" w:rsidRPr="00D60C22" w:rsidRDefault="00766FE2" w:rsidP="00766FE2">
            <w:pPr>
              <w:spacing w:after="0" w:line="240" w:lineRule="auto"/>
              <w:rPr>
                <w:rFonts w:cs="Arial"/>
                <w:sz w:val="24"/>
                <w:szCs w:val="24"/>
              </w:rPr>
            </w:pPr>
            <w:r>
              <w:rPr>
                <w:rFonts w:cs="Arial"/>
                <w:sz w:val="24"/>
                <w:szCs w:val="24"/>
              </w:rPr>
              <w:t>DSW Website</w:t>
            </w:r>
          </w:p>
        </w:tc>
        <w:tc>
          <w:tcPr>
            <w:tcW w:w="573" w:type="dxa"/>
            <w:vAlign w:val="center"/>
          </w:tcPr>
          <w:p w14:paraId="28D7E942" w14:textId="77777777" w:rsidR="00766FE2" w:rsidRDefault="00766FE2" w:rsidP="00766FE2">
            <w:pPr>
              <w:spacing w:after="0" w:line="240" w:lineRule="auto"/>
            </w:pPr>
            <w:r w:rsidRPr="004673F8">
              <w:rPr>
                <w:rFonts w:ascii="Wingdings" w:hAnsi="Wingdings" w:cs="Arial"/>
                <w:sz w:val="40"/>
                <w:szCs w:val="24"/>
              </w:rPr>
              <w:t></w:t>
            </w:r>
          </w:p>
        </w:tc>
        <w:tc>
          <w:tcPr>
            <w:tcW w:w="3402" w:type="dxa"/>
            <w:vAlign w:val="center"/>
          </w:tcPr>
          <w:p w14:paraId="7E1C6090" w14:textId="77777777" w:rsidR="00766FE2" w:rsidRPr="00D60C22" w:rsidRDefault="00766FE2" w:rsidP="00766FE2">
            <w:pPr>
              <w:spacing w:after="0" w:line="240" w:lineRule="auto"/>
              <w:rPr>
                <w:rFonts w:cs="Arial"/>
                <w:sz w:val="24"/>
                <w:szCs w:val="24"/>
              </w:rPr>
            </w:pPr>
            <w:r>
              <w:rPr>
                <w:rFonts w:cs="Arial"/>
                <w:sz w:val="24"/>
                <w:szCs w:val="24"/>
              </w:rPr>
              <w:t>Other Website (please identify): ……………………………………………</w:t>
            </w:r>
            <w:proofErr w:type="gramStart"/>
            <w:r>
              <w:rPr>
                <w:rFonts w:cs="Arial"/>
                <w:sz w:val="24"/>
                <w:szCs w:val="24"/>
              </w:rPr>
              <w:t>…..</w:t>
            </w:r>
            <w:proofErr w:type="gramEnd"/>
          </w:p>
        </w:tc>
      </w:tr>
      <w:tr w:rsidR="00766FE2" w:rsidRPr="00D60C22" w14:paraId="55400B99" w14:textId="77777777" w:rsidTr="00766FE2">
        <w:tc>
          <w:tcPr>
            <w:tcW w:w="10598" w:type="dxa"/>
            <w:gridSpan w:val="6"/>
            <w:vAlign w:val="center"/>
          </w:tcPr>
          <w:p w14:paraId="31C10741" w14:textId="77777777" w:rsidR="00766FE2" w:rsidRPr="007D0CCF" w:rsidRDefault="00766FE2" w:rsidP="00766FE2">
            <w:pPr>
              <w:spacing w:after="0" w:line="240" w:lineRule="auto"/>
              <w:rPr>
                <w:rFonts w:cs="Arial"/>
                <w:sz w:val="8"/>
                <w:szCs w:val="8"/>
              </w:rPr>
            </w:pPr>
          </w:p>
        </w:tc>
      </w:tr>
      <w:tr w:rsidR="00766FE2" w:rsidRPr="00D60C22" w14:paraId="0699E3B1" w14:textId="77777777" w:rsidTr="00766FE2">
        <w:tc>
          <w:tcPr>
            <w:tcW w:w="573" w:type="dxa"/>
            <w:vAlign w:val="center"/>
          </w:tcPr>
          <w:p w14:paraId="1509D543" w14:textId="77777777" w:rsidR="00766FE2" w:rsidRDefault="00766FE2" w:rsidP="00766FE2">
            <w:pPr>
              <w:spacing w:after="0" w:line="240" w:lineRule="auto"/>
            </w:pPr>
            <w:r w:rsidRPr="004673F8">
              <w:rPr>
                <w:rFonts w:ascii="Wingdings" w:hAnsi="Wingdings" w:cs="Arial"/>
                <w:sz w:val="40"/>
                <w:szCs w:val="24"/>
              </w:rPr>
              <w:t></w:t>
            </w:r>
          </w:p>
        </w:tc>
        <w:tc>
          <w:tcPr>
            <w:tcW w:w="2495" w:type="dxa"/>
            <w:vAlign w:val="center"/>
          </w:tcPr>
          <w:p w14:paraId="3547154D" w14:textId="77777777" w:rsidR="00766FE2" w:rsidRDefault="00766FE2" w:rsidP="00766FE2">
            <w:pPr>
              <w:spacing w:after="0" w:line="240" w:lineRule="auto"/>
              <w:rPr>
                <w:rFonts w:cs="Arial"/>
                <w:sz w:val="24"/>
                <w:szCs w:val="24"/>
              </w:rPr>
            </w:pPr>
            <w:r>
              <w:rPr>
                <w:rFonts w:cs="Arial"/>
                <w:sz w:val="24"/>
                <w:szCs w:val="24"/>
              </w:rPr>
              <w:t>Welsh Sports Association</w:t>
            </w:r>
          </w:p>
        </w:tc>
        <w:tc>
          <w:tcPr>
            <w:tcW w:w="584" w:type="dxa"/>
            <w:vAlign w:val="center"/>
          </w:tcPr>
          <w:p w14:paraId="0308FA07" w14:textId="77777777" w:rsidR="00766FE2" w:rsidRDefault="00766FE2" w:rsidP="00766FE2">
            <w:pPr>
              <w:spacing w:after="0" w:line="240" w:lineRule="auto"/>
            </w:pPr>
            <w:r w:rsidRPr="004673F8">
              <w:rPr>
                <w:rFonts w:ascii="Wingdings" w:hAnsi="Wingdings" w:cs="Arial"/>
                <w:sz w:val="40"/>
                <w:szCs w:val="24"/>
              </w:rPr>
              <w:t></w:t>
            </w:r>
          </w:p>
        </w:tc>
        <w:tc>
          <w:tcPr>
            <w:tcW w:w="2971" w:type="dxa"/>
            <w:vAlign w:val="center"/>
          </w:tcPr>
          <w:p w14:paraId="0A6C83DC" w14:textId="77777777" w:rsidR="00766FE2" w:rsidRPr="00D60C22" w:rsidRDefault="00766FE2" w:rsidP="00766FE2">
            <w:pPr>
              <w:spacing w:after="0" w:line="240" w:lineRule="auto"/>
              <w:rPr>
                <w:rFonts w:cs="Arial"/>
                <w:sz w:val="24"/>
                <w:szCs w:val="24"/>
              </w:rPr>
            </w:pPr>
            <w:r>
              <w:rPr>
                <w:rFonts w:cs="Arial"/>
                <w:sz w:val="24"/>
                <w:szCs w:val="24"/>
              </w:rPr>
              <w:t>Word of Mouth</w:t>
            </w:r>
          </w:p>
        </w:tc>
        <w:tc>
          <w:tcPr>
            <w:tcW w:w="573" w:type="dxa"/>
            <w:vAlign w:val="center"/>
          </w:tcPr>
          <w:p w14:paraId="000B53F0" w14:textId="77777777" w:rsidR="00766FE2" w:rsidRDefault="00766FE2" w:rsidP="00766FE2">
            <w:pPr>
              <w:spacing w:after="0" w:line="240" w:lineRule="auto"/>
            </w:pPr>
            <w:r w:rsidRPr="004673F8">
              <w:rPr>
                <w:rFonts w:ascii="Wingdings" w:hAnsi="Wingdings" w:cs="Arial"/>
                <w:sz w:val="40"/>
                <w:szCs w:val="24"/>
              </w:rPr>
              <w:t></w:t>
            </w:r>
          </w:p>
        </w:tc>
        <w:tc>
          <w:tcPr>
            <w:tcW w:w="3402" w:type="dxa"/>
            <w:vAlign w:val="center"/>
          </w:tcPr>
          <w:p w14:paraId="4D9FCD75" w14:textId="77777777" w:rsidR="00766FE2" w:rsidRPr="00D60C22" w:rsidRDefault="00766FE2" w:rsidP="00766FE2">
            <w:pPr>
              <w:spacing w:after="0" w:line="240" w:lineRule="auto"/>
              <w:rPr>
                <w:rFonts w:cs="Arial"/>
                <w:sz w:val="24"/>
                <w:szCs w:val="24"/>
              </w:rPr>
            </w:pPr>
            <w:r>
              <w:rPr>
                <w:rFonts w:cs="Arial"/>
                <w:sz w:val="24"/>
                <w:szCs w:val="24"/>
              </w:rPr>
              <w:t>Job centre</w:t>
            </w:r>
          </w:p>
        </w:tc>
      </w:tr>
    </w:tbl>
    <w:p w14:paraId="673EBE3D" w14:textId="6C407650" w:rsidR="0010166F" w:rsidRDefault="0010166F" w:rsidP="0031092A">
      <w:pPr>
        <w:spacing w:after="0" w:line="240" w:lineRule="auto"/>
        <w:rPr>
          <w:sz w:val="26"/>
          <w:szCs w:val="26"/>
        </w:rPr>
        <w:sectPr w:rsidR="0010166F" w:rsidSect="00766FE2">
          <w:headerReference w:type="default" r:id="rId30"/>
          <w:footerReference w:type="default" r:id="rId31"/>
          <w:pgSz w:w="11906" w:h="16838"/>
          <w:pgMar w:top="1537" w:right="720" w:bottom="720" w:left="720" w:header="708" w:footer="708" w:gutter="0"/>
          <w:cols w:space="708"/>
          <w:docGrid w:linePitch="360"/>
        </w:sectPr>
      </w:pPr>
    </w:p>
    <w:p w14:paraId="3234FB97" w14:textId="77777777" w:rsidR="00C82A3C" w:rsidRDefault="00C82A3C" w:rsidP="00622084">
      <w:pPr>
        <w:spacing w:after="0"/>
        <w:rPr>
          <w:sz w:val="72"/>
          <w:szCs w:val="72"/>
        </w:rPr>
      </w:pPr>
    </w:p>
    <w:p w14:paraId="09008F7D" w14:textId="77777777" w:rsidR="00C82A3C" w:rsidRDefault="00C82A3C" w:rsidP="00EE5072">
      <w:pPr>
        <w:spacing w:after="0"/>
        <w:jc w:val="center"/>
        <w:rPr>
          <w:sz w:val="72"/>
          <w:szCs w:val="72"/>
        </w:rPr>
      </w:pPr>
    </w:p>
    <w:p w14:paraId="54DBC9D4" w14:textId="77777777" w:rsidR="00622084" w:rsidRDefault="00622084" w:rsidP="00EE5072">
      <w:pPr>
        <w:spacing w:after="0"/>
        <w:jc w:val="center"/>
        <w:rPr>
          <w:sz w:val="72"/>
          <w:szCs w:val="72"/>
        </w:rPr>
      </w:pPr>
    </w:p>
    <w:p w14:paraId="75F4ECE8" w14:textId="77777777" w:rsidR="00622084" w:rsidRDefault="00622084" w:rsidP="00EE5072">
      <w:pPr>
        <w:spacing w:after="0"/>
        <w:jc w:val="center"/>
        <w:rPr>
          <w:sz w:val="72"/>
          <w:szCs w:val="72"/>
        </w:rPr>
      </w:pPr>
    </w:p>
    <w:p w14:paraId="55B06687" w14:textId="0EDAAB93" w:rsidR="00EE5072" w:rsidRPr="00EE5072" w:rsidRDefault="00EE5072" w:rsidP="00EE5072">
      <w:pPr>
        <w:spacing w:after="0"/>
        <w:jc w:val="center"/>
        <w:rPr>
          <w:sz w:val="72"/>
          <w:szCs w:val="72"/>
        </w:rPr>
      </w:pPr>
      <w:r w:rsidRPr="00EE5072">
        <w:rPr>
          <w:sz w:val="72"/>
          <w:szCs w:val="72"/>
        </w:rPr>
        <w:t>Disability Sport Wales</w:t>
      </w:r>
    </w:p>
    <w:p w14:paraId="6B5A22CE" w14:textId="77777777" w:rsidR="00EE5072" w:rsidRPr="00EE5072" w:rsidRDefault="00EE5072" w:rsidP="00EE5072">
      <w:pPr>
        <w:spacing w:after="0"/>
        <w:jc w:val="center"/>
        <w:rPr>
          <w:sz w:val="72"/>
          <w:szCs w:val="72"/>
        </w:rPr>
      </w:pPr>
    </w:p>
    <w:p w14:paraId="7BF629E6" w14:textId="2E41D706" w:rsidR="00EE5072" w:rsidRPr="00EE5072" w:rsidRDefault="00EE5072" w:rsidP="00EE5072">
      <w:pPr>
        <w:spacing w:after="0"/>
        <w:jc w:val="center"/>
        <w:rPr>
          <w:sz w:val="116"/>
          <w:szCs w:val="116"/>
        </w:rPr>
      </w:pPr>
      <w:r w:rsidRPr="00EE5072">
        <w:rPr>
          <w:sz w:val="116"/>
          <w:szCs w:val="116"/>
        </w:rPr>
        <w:t>Recruitment Policy 20</w:t>
      </w:r>
      <w:r w:rsidR="00C07639">
        <w:rPr>
          <w:sz w:val="116"/>
          <w:szCs w:val="116"/>
        </w:rPr>
        <w:t>20</w:t>
      </w:r>
    </w:p>
    <w:p w14:paraId="2DB26081" w14:textId="77777777" w:rsidR="00EE5072" w:rsidRPr="00EE5072" w:rsidRDefault="00EE5072" w:rsidP="00EE5072">
      <w:pPr>
        <w:spacing w:after="0"/>
        <w:jc w:val="center"/>
        <w:sectPr w:rsidR="00EE5072" w:rsidRPr="00EE5072" w:rsidSect="003926B7">
          <w:headerReference w:type="default" r:id="rId32"/>
          <w:footerReference w:type="default" r:id="rId33"/>
          <w:pgSz w:w="11906" w:h="16838"/>
          <w:pgMar w:top="720" w:right="720" w:bottom="720" w:left="720" w:header="708" w:footer="708" w:gutter="0"/>
          <w:cols w:space="708"/>
          <w:docGrid w:linePitch="360"/>
        </w:sectPr>
      </w:pPr>
    </w:p>
    <w:sdt>
      <w:sdtPr>
        <w:id w:val="312114321"/>
        <w:docPartObj>
          <w:docPartGallery w:val="Table of Contents"/>
          <w:docPartUnique/>
        </w:docPartObj>
      </w:sdtPr>
      <w:sdtEndPr>
        <w:rPr>
          <w:sz w:val="24"/>
          <w:szCs w:val="24"/>
        </w:rPr>
      </w:sdtEndPr>
      <w:sdtContent>
        <w:p w14:paraId="2F2D09C2" w14:textId="77777777" w:rsidR="00EE5072" w:rsidRPr="00EE5072" w:rsidRDefault="00EE5072" w:rsidP="00EE5072">
          <w:pPr>
            <w:keepNext/>
            <w:keepLines/>
            <w:tabs>
              <w:tab w:val="left" w:pos="2220"/>
            </w:tabs>
            <w:spacing w:after="0"/>
            <w:rPr>
              <w:rFonts w:eastAsiaTheme="majorEastAsia" w:cstheme="majorBidi"/>
              <w:b/>
              <w:bCs/>
              <w:sz w:val="36"/>
              <w:szCs w:val="24"/>
              <w:lang w:val="en-US"/>
            </w:rPr>
          </w:pPr>
          <w:r w:rsidRPr="00EE5072">
            <w:rPr>
              <w:rFonts w:eastAsiaTheme="majorEastAsia" w:cstheme="majorBidi"/>
              <w:b/>
              <w:bCs/>
              <w:sz w:val="36"/>
              <w:szCs w:val="24"/>
              <w:lang w:val="en-US"/>
            </w:rPr>
            <w:t>Contents</w:t>
          </w:r>
        </w:p>
        <w:p w14:paraId="6DDC2998" w14:textId="77777777" w:rsidR="00EE5072" w:rsidRPr="00EE5072" w:rsidRDefault="00EE5072" w:rsidP="00EE5072">
          <w:pPr>
            <w:keepNext/>
            <w:keepLines/>
            <w:tabs>
              <w:tab w:val="left" w:pos="2220"/>
            </w:tabs>
            <w:spacing w:after="0"/>
            <w:rPr>
              <w:rFonts w:eastAsiaTheme="majorEastAsia" w:cstheme="majorBidi"/>
              <w:b/>
              <w:bCs/>
              <w:sz w:val="24"/>
              <w:szCs w:val="24"/>
              <w:lang w:val="en-US"/>
            </w:rPr>
          </w:pPr>
          <w:r w:rsidRPr="00EE5072">
            <w:rPr>
              <w:rFonts w:eastAsiaTheme="majorEastAsia" w:cstheme="majorBidi"/>
              <w:b/>
              <w:bCs/>
              <w:sz w:val="24"/>
              <w:szCs w:val="24"/>
              <w:lang w:val="en-US"/>
            </w:rPr>
            <w:tab/>
          </w:r>
        </w:p>
        <w:p w14:paraId="3234AF6B" w14:textId="77777777" w:rsidR="00310E74" w:rsidRDefault="00AF105D">
          <w:pPr>
            <w:pStyle w:val="TOC1"/>
            <w:tabs>
              <w:tab w:val="left" w:pos="440"/>
              <w:tab w:val="right" w:leader="dot" w:pos="9016"/>
            </w:tabs>
            <w:rPr>
              <w:rFonts w:eastAsiaTheme="minorEastAsia"/>
              <w:noProof/>
              <w:lang w:eastAsia="en-GB"/>
            </w:rPr>
          </w:pPr>
          <w:r w:rsidRPr="00EE5072">
            <w:rPr>
              <w:b/>
              <w:noProof/>
              <w:sz w:val="24"/>
              <w:szCs w:val="24"/>
            </w:rPr>
            <w:fldChar w:fldCharType="begin"/>
          </w:r>
          <w:r w:rsidR="00EE5072" w:rsidRPr="00EE5072">
            <w:rPr>
              <w:b/>
              <w:noProof/>
              <w:sz w:val="24"/>
              <w:szCs w:val="24"/>
            </w:rPr>
            <w:instrText xml:space="preserve"> TOC \o "1-3" \h \z \u </w:instrText>
          </w:r>
          <w:r w:rsidRPr="00EE5072">
            <w:rPr>
              <w:b/>
              <w:noProof/>
              <w:sz w:val="24"/>
              <w:szCs w:val="24"/>
            </w:rPr>
            <w:fldChar w:fldCharType="separate"/>
          </w:r>
          <w:hyperlink w:anchor="_Toc474919447" w:history="1">
            <w:r w:rsidR="00310E74" w:rsidRPr="0098059D">
              <w:rPr>
                <w:rStyle w:val="Hyperlink"/>
                <w:b/>
                <w:noProof/>
              </w:rPr>
              <w:t>1.</w:t>
            </w:r>
            <w:r w:rsidR="00310E74">
              <w:rPr>
                <w:rFonts w:eastAsiaTheme="minorEastAsia"/>
                <w:noProof/>
                <w:lang w:eastAsia="en-GB"/>
              </w:rPr>
              <w:tab/>
            </w:r>
            <w:r w:rsidR="00310E74" w:rsidRPr="0098059D">
              <w:rPr>
                <w:rStyle w:val="Hyperlink"/>
                <w:b/>
                <w:noProof/>
              </w:rPr>
              <w:t>Commitment to Diversity</w:t>
            </w:r>
            <w:r w:rsidR="00310E74">
              <w:rPr>
                <w:noProof/>
                <w:webHidden/>
              </w:rPr>
              <w:tab/>
            </w:r>
            <w:r w:rsidR="00310E74">
              <w:rPr>
                <w:noProof/>
                <w:webHidden/>
              </w:rPr>
              <w:fldChar w:fldCharType="begin"/>
            </w:r>
            <w:r w:rsidR="00310E74">
              <w:rPr>
                <w:noProof/>
                <w:webHidden/>
              </w:rPr>
              <w:instrText xml:space="preserve"> PAGEREF _Toc474919447 \h </w:instrText>
            </w:r>
            <w:r w:rsidR="00310E74">
              <w:rPr>
                <w:noProof/>
                <w:webHidden/>
              </w:rPr>
            </w:r>
            <w:r w:rsidR="00310E74">
              <w:rPr>
                <w:noProof/>
                <w:webHidden/>
              </w:rPr>
              <w:fldChar w:fldCharType="separate"/>
            </w:r>
            <w:r w:rsidR="00310E74">
              <w:rPr>
                <w:noProof/>
                <w:webHidden/>
              </w:rPr>
              <w:t>2</w:t>
            </w:r>
            <w:r w:rsidR="00310E74">
              <w:rPr>
                <w:noProof/>
                <w:webHidden/>
              </w:rPr>
              <w:fldChar w:fldCharType="end"/>
            </w:r>
          </w:hyperlink>
        </w:p>
        <w:p w14:paraId="2A3A77CF" w14:textId="77777777" w:rsidR="00310E74" w:rsidRDefault="00052A05">
          <w:pPr>
            <w:pStyle w:val="TOC1"/>
            <w:tabs>
              <w:tab w:val="left" w:pos="440"/>
              <w:tab w:val="right" w:leader="dot" w:pos="9016"/>
            </w:tabs>
            <w:rPr>
              <w:rFonts w:eastAsiaTheme="minorEastAsia"/>
              <w:noProof/>
              <w:lang w:eastAsia="en-GB"/>
            </w:rPr>
          </w:pPr>
          <w:hyperlink w:anchor="_Toc474919448" w:history="1">
            <w:r w:rsidR="00310E74" w:rsidRPr="0098059D">
              <w:rPr>
                <w:rStyle w:val="Hyperlink"/>
                <w:b/>
                <w:noProof/>
              </w:rPr>
              <w:t>2.</w:t>
            </w:r>
            <w:r w:rsidR="00310E74">
              <w:rPr>
                <w:rFonts w:eastAsiaTheme="minorEastAsia"/>
                <w:noProof/>
                <w:lang w:eastAsia="en-GB"/>
              </w:rPr>
              <w:tab/>
            </w:r>
            <w:r w:rsidR="00310E74" w:rsidRPr="0098059D">
              <w:rPr>
                <w:rStyle w:val="Hyperlink"/>
                <w:b/>
                <w:noProof/>
              </w:rPr>
              <w:t>Purpose of the Policy</w:t>
            </w:r>
            <w:r w:rsidR="00310E74">
              <w:rPr>
                <w:noProof/>
                <w:webHidden/>
              </w:rPr>
              <w:tab/>
            </w:r>
            <w:r w:rsidR="00310E74">
              <w:rPr>
                <w:noProof/>
                <w:webHidden/>
              </w:rPr>
              <w:fldChar w:fldCharType="begin"/>
            </w:r>
            <w:r w:rsidR="00310E74">
              <w:rPr>
                <w:noProof/>
                <w:webHidden/>
              </w:rPr>
              <w:instrText xml:space="preserve"> PAGEREF _Toc474919448 \h </w:instrText>
            </w:r>
            <w:r w:rsidR="00310E74">
              <w:rPr>
                <w:noProof/>
                <w:webHidden/>
              </w:rPr>
            </w:r>
            <w:r w:rsidR="00310E74">
              <w:rPr>
                <w:noProof/>
                <w:webHidden/>
              </w:rPr>
              <w:fldChar w:fldCharType="separate"/>
            </w:r>
            <w:r w:rsidR="00310E74">
              <w:rPr>
                <w:noProof/>
                <w:webHidden/>
              </w:rPr>
              <w:t>2</w:t>
            </w:r>
            <w:r w:rsidR="00310E74">
              <w:rPr>
                <w:noProof/>
                <w:webHidden/>
              </w:rPr>
              <w:fldChar w:fldCharType="end"/>
            </w:r>
          </w:hyperlink>
        </w:p>
        <w:p w14:paraId="2013152C" w14:textId="77777777" w:rsidR="00310E74" w:rsidRDefault="00052A05">
          <w:pPr>
            <w:pStyle w:val="TOC1"/>
            <w:tabs>
              <w:tab w:val="left" w:pos="440"/>
              <w:tab w:val="right" w:leader="dot" w:pos="9016"/>
            </w:tabs>
            <w:rPr>
              <w:rFonts w:eastAsiaTheme="minorEastAsia"/>
              <w:noProof/>
              <w:lang w:eastAsia="en-GB"/>
            </w:rPr>
          </w:pPr>
          <w:hyperlink w:anchor="_Toc474919449" w:history="1">
            <w:r w:rsidR="00310E74" w:rsidRPr="0098059D">
              <w:rPr>
                <w:rStyle w:val="Hyperlink"/>
                <w:b/>
                <w:noProof/>
              </w:rPr>
              <w:t>3.</w:t>
            </w:r>
            <w:r w:rsidR="00310E74">
              <w:rPr>
                <w:rFonts w:eastAsiaTheme="minorEastAsia"/>
                <w:noProof/>
                <w:lang w:eastAsia="en-GB"/>
              </w:rPr>
              <w:tab/>
            </w:r>
            <w:r w:rsidR="00310E74" w:rsidRPr="0098059D">
              <w:rPr>
                <w:rStyle w:val="Hyperlink"/>
                <w:b/>
                <w:noProof/>
              </w:rPr>
              <w:t>Scope</w:t>
            </w:r>
            <w:r w:rsidR="00310E74">
              <w:rPr>
                <w:noProof/>
                <w:webHidden/>
              </w:rPr>
              <w:tab/>
            </w:r>
            <w:r w:rsidR="00310E74">
              <w:rPr>
                <w:noProof/>
                <w:webHidden/>
              </w:rPr>
              <w:fldChar w:fldCharType="begin"/>
            </w:r>
            <w:r w:rsidR="00310E74">
              <w:rPr>
                <w:noProof/>
                <w:webHidden/>
              </w:rPr>
              <w:instrText xml:space="preserve"> PAGEREF _Toc474919449 \h </w:instrText>
            </w:r>
            <w:r w:rsidR="00310E74">
              <w:rPr>
                <w:noProof/>
                <w:webHidden/>
              </w:rPr>
            </w:r>
            <w:r w:rsidR="00310E74">
              <w:rPr>
                <w:noProof/>
                <w:webHidden/>
              </w:rPr>
              <w:fldChar w:fldCharType="separate"/>
            </w:r>
            <w:r w:rsidR="00310E74">
              <w:rPr>
                <w:noProof/>
                <w:webHidden/>
              </w:rPr>
              <w:t>2</w:t>
            </w:r>
            <w:r w:rsidR="00310E74">
              <w:rPr>
                <w:noProof/>
                <w:webHidden/>
              </w:rPr>
              <w:fldChar w:fldCharType="end"/>
            </w:r>
          </w:hyperlink>
        </w:p>
        <w:p w14:paraId="171FEBB7" w14:textId="77777777" w:rsidR="00310E74" w:rsidRDefault="00052A05">
          <w:pPr>
            <w:pStyle w:val="TOC1"/>
            <w:tabs>
              <w:tab w:val="left" w:pos="440"/>
              <w:tab w:val="right" w:leader="dot" w:pos="9016"/>
            </w:tabs>
            <w:rPr>
              <w:rFonts w:eastAsiaTheme="minorEastAsia"/>
              <w:noProof/>
              <w:lang w:eastAsia="en-GB"/>
            </w:rPr>
          </w:pPr>
          <w:hyperlink w:anchor="_Toc474919450" w:history="1">
            <w:r w:rsidR="00310E74" w:rsidRPr="0098059D">
              <w:rPr>
                <w:rStyle w:val="Hyperlink"/>
                <w:b/>
                <w:noProof/>
              </w:rPr>
              <w:t>4.</w:t>
            </w:r>
            <w:r w:rsidR="00310E74">
              <w:rPr>
                <w:rFonts w:eastAsiaTheme="minorEastAsia"/>
                <w:noProof/>
                <w:lang w:eastAsia="en-GB"/>
              </w:rPr>
              <w:tab/>
            </w:r>
            <w:r w:rsidR="00310E74" w:rsidRPr="0098059D">
              <w:rPr>
                <w:rStyle w:val="Hyperlink"/>
                <w:b/>
                <w:noProof/>
              </w:rPr>
              <w:t>Core Principles</w:t>
            </w:r>
            <w:r w:rsidR="00310E74">
              <w:rPr>
                <w:noProof/>
                <w:webHidden/>
              </w:rPr>
              <w:tab/>
            </w:r>
            <w:r w:rsidR="00310E74">
              <w:rPr>
                <w:noProof/>
                <w:webHidden/>
              </w:rPr>
              <w:fldChar w:fldCharType="begin"/>
            </w:r>
            <w:r w:rsidR="00310E74">
              <w:rPr>
                <w:noProof/>
                <w:webHidden/>
              </w:rPr>
              <w:instrText xml:space="preserve"> PAGEREF _Toc474919450 \h </w:instrText>
            </w:r>
            <w:r w:rsidR="00310E74">
              <w:rPr>
                <w:noProof/>
                <w:webHidden/>
              </w:rPr>
            </w:r>
            <w:r w:rsidR="00310E74">
              <w:rPr>
                <w:noProof/>
                <w:webHidden/>
              </w:rPr>
              <w:fldChar w:fldCharType="separate"/>
            </w:r>
            <w:r w:rsidR="00310E74">
              <w:rPr>
                <w:noProof/>
                <w:webHidden/>
              </w:rPr>
              <w:t>2</w:t>
            </w:r>
            <w:r w:rsidR="00310E74">
              <w:rPr>
                <w:noProof/>
                <w:webHidden/>
              </w:rPr>
              <w:fldChar w:fldCharType="end"/>
            </w:r>
          </w:hyperlink>
        </w:p>
        <w:p w14:paraId="3EA27DD5" w14:textId="77777777" w:rsidR="00310E74" w:rsidRDefault="00052A05">
          <w:pPr>
            <w:pStyle w:val="TOC2"/>
            <w:tabs>
              <w:tab w:val="left" w:pos="880"/>
              <w:tab w:val="right" w:leader="dot" w:pos="9016"/>
            </w:tabs>
            <w:rPr>
              <w:rFonts w:eastAsiaTheme="minorEastAsia"/>
              <w:noProof/>
              <w:lang w:eastAsia="en-GB"/>
            </w:rPr>
          </w:pPr>
          <w:hyperlink w:anchor="_Toc474919451" w:history="1">
            <w:r w:rsidR="00310E74" w:rsidRPr="0098059D">
              <w:rPr>
                <w:rStyle w:val="Hyperlink"/>
                <w:b/>
                <w:noProof/>
              </w:rPr>
              <w:t>4.1.</w:t>
            </w:r>
            <w:r w:rsidR="00310E74">
              <w:rPr>
                <w:rFonts w:eastAsiaTheme="minorEastAsia"/>
                <w:noProof/>
                <w:lang w:eastAsia="en-GB"/>
              </w:rPr>
              <w:tab/>
            </w:r>
            <w:r w:rsidR="00310E74" w:rsidRPr="0098059D">
              <w:rPr>
                <w:rStyle w:val="Hyperlink"/>
                <w:b/>
                <w:noProof/>
              </w:rPr>
              <w:t>Disability</w:t>
            </w:r>
            <w:r w:rsidR="00310E74">
              <w:rPr>
                <w:noProof/>
                <w:webHidden/>
              </w:rPr>
              <w:tab/>
            </w:r>
            <w:r w:rsidR="00310E74">
              <w:rPr>
                <w:noProof/>
                <w:webHidden/>
              </w:rPr>
              <w:fldChar w:fldCharType="begin"/>
            </w:r>
            <w:r w:rsidR="00310E74">
              <w:rPr>
                <w:noProof/>
                <w:webHidden/>
              </w:rPr>
              <w:instrText xml:space="preserve"> PAGEREF _Toc474919451 \h </w:instrText>
            </w:r>
            <w:r w:rsidR="00310E74">
              <w:rPr>
                <w:noProof/>
                <w:webHidden/>
              </w:rPr>
            </w:r>
            <w:r w:rsidR="00310E74">
              <w:rPr>
                <w:noProof/>
                <w:webHidden/>
              </w:rPr>
              <w:fldChar w:fldCharType="separate"/>
            </w:r>
            <w:r w:rsidR="00310E74">
              <w:rPr>
                <w:noProof/>
                <w:webHidden/>
              </w:rPr>
              <w:t>3</w:t>
            </w:r>
            <w:r w:rsidR="00310E74">
              <w:rPr>
                <w:noProof/>
                <w:webHidden/>
              </w:rPr>
              <w:fldChar w:fldCharType="end"/>
            </w:r>
          </w:hyperlink>
        </w:p>
        <w:p w14:paraId="7AC2309D" w14:textId="77777777" w:rsidR="00310E74" w:rsidRDefault="00052A05">
          <w:pPr>
            <w:pStyle w:val="TOC1"/>
            <w:tabs>
              <w:tab w:val="left" w:pos="440"/>
              <w:tab w:val="right" w:leader="dot" w:pos="9016"/>
            </w:tabs>
            <w:rPr>
              <w:rFonts w:eastAsiaTheme="minorEastAsia"/>
              <w:noProof/>
              <w:lang w:eastAsia="en-GB"/>
            </w:rPr>
          </w:pPr>
          <w:hyperlink w:anchor="_Toc474919452" w:history="1">
            <w:r w:rsidR="00310E74" w:rsidRPr="0098059D">
              <w:rPr>
                <w:rStyle w:val="Hyperlink"/>
                <w:b/>
                <w:noProof/>
              </w:rPr>
              <w:t>5.</w:t>
            </w:r>
            <w:r w:rsidR="00310E74">
              <w:rPr>
                <w:rFonts w:eastAsiaTheme="minorEastAsia"/>
                <w:noProof/>
                <w:lang w:eastAsia="en-GB"/>
              </w:rPr>
              <w:tab/>
            </w:r>
            <w:r w:rsidR="00310E74" w:rsidRPr="0098059D">
              <w:rPr>
                <w:rStyle w:val="Hyperlink"/>
                <w:b/>
                <w:noProof/>
              </w:rPr>
              <w:t>Selection and Recruitment Procedure</w:t>
            </w:r>
            <w:r w:rsidR="00310E74">
              <w:rPr>
                <w:noProof/>
                <w:webHidden/>
              </w:rPr>
              <w:tab/>
            </w:r>
            <w:r w:rsidR="00310E74">
              <w:rPr>
                <w:noProof/>
                <w:webHidden/>
              </w:rPr>
              <w:fldChar w:fldCharType="begin"/>
            </w:r>
            <w:r w:rsidR="00310E74">
              <w:rPr>
                <w:noProof/>
                <w:webHidden/>
              </w:rPr>
              <w:instrText xml:space="preserve"> PAGEREF _Toc474919452 \h </w:instrText>
            </w:r>
            <w:r w:rsidR="00310E74">
              <w:rPr>
                <w:noProof/>
                <w:webHidden/>
              </w:rPr>
            </w:r>
            <w:r w:rsidR="00310E74">
              <w:rPr>
                <w:noProof/>
                <w:webHidden/>
              </w:rPr>
              <w:fldChar w:fldCharType="separate"/>
            </w:r>
            <w:r w:rsidR="00310E74">
              <w:rPr>
                <w:noProof/>
                <w:webHidden/>
              </w:rPr>
              <w:t>3</w:t>
            </w:r>
            <w:r w:rsidR="00310E74">
              <w:rPr>
                <w:noProof/>
                <w:webHidden/>
              </w:rPr>
              <w:fldChar w:fldCharType="end"/>
            </w:r>
          </w:hyperlink>
        </w:p>
        <w:p w14:paraId="06CFE7E2" w14:textId="77777777" w:rsidR="00310E74" w:rsidRDefault="00052A05">
          <w:pPr>
            <w:pStyle w:val="TOC2"/>
            <w:tabs>
              <w:tab w:val="left" w:pos="880"/>
              <w:tab w:val="right" w:leader="dot" w:pos="9016"/>
            </w:tabs>
            <w:rPr>
              <w:rFonts w:eastAsiaTheme="minorEastAsia"/>
              <w:noProof/>
              <w:lang w:eastAsia="en-GB"/>
            </w:rPr>
          </w:pPr>
          <w:hyperlink w:anchor="_Toc474919453" w:history="1">
            <w:r w:rsidR="00310E74" w:rsidRPr="0098059D">
              <w:rPr>
                <w:rStyle w:val="Hyperlink"/>
                <w:b/>
                <w:noProof/>
              </w:rPr>
              <w:t>5.1.</w:t>
            </w:r>
            <w:r w:rsidR="00310E74">
              <w:rPr>
                <w:rFonts w:eastAsiaTheme="minorEastAsia"/>
                <w:noProof/>
                <w:lang w:eastAsia="en-GB"/>
              </w:rPr>
              <w:tab/>
            </w:r>
            <w:r w:rsidR="00310E74" w:rsidRPr="0098059D">
              <w:rPr>
                <w:rStyle w:val="Hyperlink"/>
                <w:b/>
                <w:noProof/>
              </w:rPr>
              <w:t>Planning</w:t>
            </w:r>
            <w:r w:rsidR="00310E74">
              <w:rPr>
                <w:noProof/>
                <w:webHidden/>
              </w:rPr>
              <w:tab/>
            </w:r>
            <w:r w:rsidR="00310E74">
              <w:rPr>
                <w:noProof/>
                <w:webHidden/>
              </w:rPr>
              <w:fldChar w:fldCharType="begin"/>
            </w:r>
            <w:r w:rsidR="00310E74">
              <w:rPr>
                <w:noProof/>
                <w:webHidden/>
              </w:rPr>
              <w:instrText xml:space="preserve"> PAGEREF _Toc474919453 \h </w:instrText>
            </w:r>
            <w:r w:rsidR="00310E74">
              <w:rPr>
                <w:noProof/>
                <w:webHidden/>
              </w:rPr>
            </w:r>
            <w:r w:rsidR="00310E74">
              <w:rPr>
                <w:noProof/>
                <w:webHidden/>
              </w:rPr>
              <w:fldChar w:fldCharType="separate"/>
            </w:r>
            <w:r w:rsidR="00310E74">
              <w:rPr>
                <w:noProof/>
                <w:webHidden/>
              </w:rPr>
              <w:t>3</w:t>
            </w:r>
            <w:r w:rsidR="00310E74">
              <w:rPr>
                <w:noProof/>
                <w:webHidden/>
              </w:rPr>
              <w:fldChar w:fldCharType="end"/>
            </w:r>
          </w:hyperlink>
        </w:p>
        <w:p w14:paraId="70FF6B7E" w14:textId="77777777" w:rsidR="00310E74" w:rsidRDefault="00052A05">
          <w:pPr>
            <w:pStyle w:val="TOC2"/>
            <w:tabs>
              <w:tab w:val="left" w:pos="880"/>
              <w:tab w:val="right" w:leader="dot" w:pos="9016"/>
            </w:tabs>
            <w:rPr>
              <w:rFonts w:eastAsiaTheme="minorEastAsia"/>
              <w:noProof/>
              <w:lang w:eastAsia="en-GB"/>
            </w:rPr>
          </w:pPr>
          <w:hyperlink w:anchor="_Toc474919454" w:history="1">
            <w:r w:rsidR="00310E74" w:rsidRPr="0098059D">
              <w:rPr>
                <w:rStyle w:val="Hyperlink"/>
                <w:b/>
                <w:noProof/>
              </w:rPr>
              <w:t>5.2.</w:t>
            </w:r>
            <w:r w:rsidR="00310E74">
              <w:rPr>
                <w:rFonts w:eastAsiaTheme="minorEastAsia"/>
                <w:noProof/>
                <w:lang w:eastAsia="en-GB"/>
              </w:rPr>
              <w:tab/>
            </w:r>
            <w:r w:rsidR="00310E74" w:rsidRPr="0098059D">
              <w:rPr>
                <w:rStyle w:val="Hyperlink"/>
                <w:b/>
                <w:noProof/>
              </w:rPr>
              <w:t>Job Description and Personal Specifications</w:t>
            </w:r>
            <w:r w:rsidR="00310E74">
              <w:rPr>
                <w:noProof/>
                <w:webHidden/>
              </w:rPr>
              <w:tab/>
            </w:r>
            <w:r w:rsidR="00310E74">
              <w:rPr>
                <w:noProof/>
                <w:webHidden/>
              </w:rPr>
              <w:fldChar w:fldCharType="begin"/>
            </w:r>
            <w:r w:rsidR="00310E74">
              <w:rPr>
                <w:noProof/>
                <w:webHidden/>
              </w:rPr>
              <w:instrText xml:space="preserve"> PAGEREF _Toc474919454 \h </w:instrText>
            </w:r>
            <w:r w:rsidR="00310E74">
              <w:rPr>
                <w:noProof/>
                <w:webHidden/>
              </w:rPr>
            </w:r>
            <w:r w:rsidR="00310E74">
              <w:rPr>
                <w:noProof/>
                <w:webHidden/>
              </w:rPr>
              <w:fldChar w:fldCharType="separate"/>
            </w:r>
            <w:r w:rsidR="00310E74">
              <w:rPr>
                <w:noProof/>
                <w:webHidden/>
              </w:rPr>
              <w:t>4</w:t>
            </w:r>
            <w:r w:rsidR="00310E74">
              <w:rPr>
                <w:noProof/>
                <w:webHidden/>
              </w:rPr>
              <w:fldChar w:fldCharType="end"/>
            </w:r>
          </w:hyperlink>
        </w:p>
        <w:p w14:paraId="11CBA8ED" w14:textId="77777777" w:rsidR="00310E74" w:rsidRDefault="00052A05">
          <w:pPr>
            <w:pStyle w:val="TOC2"/>
            <w:tabs>
              <w:tab w:val="left" w:pos="880"/>
              <w:tab w:val="right" w:leader="dot" w:pos="9016"/>
            </w:tabs>
            <w:rPr>
              <w:rFonts w:eastAsiaTheme="minorEastAsia"/>
              <w:noProof/>
              <w:lang w:eastAsia="en-GB"/>
            </w:rPr>
          </w:pPr>
          <w:hyperlink w:anchor="_Toc474919455" w:history="1">
            <w:r w:rsidR="00310E74" w:rsidRPr="0098059D">
              <w:rPr>
                <w:rStyle w:val="Hyperlink"/>
                <w:b/>
                <w:noProof/>
              </w:rPr>
              <w:t>5.3.</w:t>
            </w:r>
            <w:r w:rsidR="00310E74">
              <w:rPr>
                <w:rFonts w:eastAsiaTheme="minorEastAsia"/>
                <w:noProof/>
                <w:lang w:eastAsia="en-GB"/>
              </w:rPr>
              <w:tab/>
            </w:r>
            <w:r w:rsidR="00310E74" w:rsidRPr="0098059D">
              <w:rPr>
                <w:rStyle w:val="Hyperlink"/>
                <w:b/>
                <w:noProof/>
              </w:rPr>
              <w:t>Advertising</w:t>
            </w:r>
            <w:r w:rsidR="00310E74">
              <w:rPr>
                <w:noProof/>
                <w:webHidden/>
              </w:rPr>
              <w:tab/>
            </w:r>
            <w:r w:rsidR="00310E74">
              <w:rPr>
                <w:noProof/>
                <w:webHidden/>
              </w:rPr>
              <w:fldChar w:fldCharType="begin"/>
            </w:r>
            <w:r w:rsidR="00310E74">
              <w:rPr>
                <w:noProof/>
                <w:webHidden/>
              </w:rPr>
              <w:instrText xml:space="preserve"> PAGEREF _Toc474919455 \h </w:instrText>
            </w:r>
            <w:r w:rsidR="00310E74">
              <w:rPr>
                <w:noProof/>
                <w:webHidden/>
              </w:rPr>
            </w:r>
            <w:r w:rsidR="00310E74">
              <w:rPr>
                <w:noProof/>
                <w:webHidden/>
              </w:rPr>
              <w:fldChar w:fldCharType="separate"/>
            </w:r>
            <w:r w:rsidR="00310E74">
              <w:rPr>
                <w:noProof/>
                <w:webHidden/>
              </w:rPr>
              <w:t>4</w:t>
            </w:r>
            <w:r w:rsidR="00310E74">
              <w:rPr>
                <w:noProof/>
                <w:webHidden/>
              </w:rPr>
              <w:fldChar w:fldCharType="end"/>
            </w:r>
          </w:hyperlink>
        </w:p>
        <w:p w14:paraId="4D1C5228" w14:textId="77777777" w:rsidR="00310E74" w:rsidRDefault="00052A05">
          <w:pPr>
            <w:pStyle w:val="TOC1"/>
            <w:tabs>
              <w:tab w:val="left" w:pos="440"/>
              <w:tab w:val="right" w:leader="dot" w:pos="9016"/>
            </w:tabs>
            <w:rPr>
              <w:rFonts w:eastAsiaTheme="minorEastAsia"/>
              <w:noProof/>
              <w:lang w:eastAsia="en-GB"/>
            </w:rPr>
          </w:pPr>
          <w:hyperlink w:anchor="_Toc474919456" w:history="1">
            <w:r w:rsidR="00310E74" w:rsidRPr="0098059D">
              <w:rPr>
                <w:rStyle w:val="Hyperlink"/>
                <w:b/>
                <w:noProof/>
              </w:rPr>
              <w:t>6.</w:t>
            </w:r>
            <w:r w:rsidR="00310E74">
              <w:rPr>
                <w:rFonts w:eastAsiaTheme="minorEastAsia"/>
                <w:noProof/>
                <w:lang w:eastAsia="en-GB"/>
              </w:rPr>
              <w:tab/>
            </w:r>
            <w:r w:rsidR="00310E74" w:rsidRPr="0098059D">
              <w:rPr>
                <w:rStyle w:val="Hyperlink"/>
                <w:b/>
                <w:noProof/>
              </w:rPr>
              <w:t>Processing of applications</w:t>
            </w:r>
            <w:r w:rsidR="00310E74">
              <w:rPr>
                <w:noProof/>
                <w:webHidden/>
              </w:rPr>
              <w:tab/>
            </w:r>
            <w:r w:rsidR="00310E74">
              <w:rPr>
                <w:noProof/>
                <w:webHidden/>
              </w:rPr>
              <w:fldChar w:fldCharType="begin"/>
            </w:r>
            <w:r w:rsidR="00310E74">
              <w:rPr>
                <w:noProof/>
                <w:webHidden/>
              </w:rPr>
              <w:instrText xml:space="preserve"> PAGEREF _Toc474919456 \h </w:instrText>
            </w:r>
            <w:r w:rsidR="00310E74">
              <w:rPr>
                <w:noProof/>
                <w:webHidden/>
              </w:rPr>
            </w:r>
            <w:r w:rsidR="00310E74">
              <w:rPr>
                <w:noProof/>
                <w:webHidden/>
              </w:rPr>
              <w:fldChar w:fldCharType="separate"/>
            </w:r>
            <w:r w:rsidR="00310E74">
              <w:rPr>
                <w:noProof/>
                <w:webHidden/>
              </w:rPr>
              <w:t>5</w:t>
            </w:r>
            <w:r w:rsidR="00310E74">
              <w:rPr>
                <w:noProof/>
                <w:webHidden/>
              </w:rPr>
              <w:fldChar w:fldCharType="end"/>
            </w:r>
          </w:hyperlink>
        </w:p>
        <w:p w14:paraId="52889C00" w14:textId="77777777" w:rsidR="00310E74" w:rsidRDefault="00052A05">
          <w:pPr>
            <w:pStyle w:val="TOC2"/>
            <w:tabs>
              <w:tab w:val="left" w:pos="880"/>
              <w:tab w:val="right" w:leader="dot" w:pos="9016"/>
            </w:tabs>
            <w:rPr>
              <w:rFonts w:eastAsiaTheme="minorEastAsia"/>
              <w:noProof/>
              <w:lang w:eastAsia="en-GB"/>
            </w:rPr>
          </w:pPr>
          <w:hyperlink w:anchor="_Toc474919457" w:history="1">
            <w:r w:rsidR="00310E74" w:rsidRPr="0098059D">
              <w:rPr>
                <w:rStyle w:val="Hyperlink"/>
                <w:b/>
                <w:noProof/>
              </w:rPr>
              <w:t>6.1.</w:t>
            </w:r>
            <w:r w:rsidR="00310E74">
              <w:rPr>
                <w:rFonts w:eastAsiaTheme="minorEastAsia"/>
                <w:noProof/>
                <w:lang w:eastAsia="en-GB"/>
              </w:rPr>
              <w:tab/>
            </w:r>
            <w:r w:rsidR="00310E74" w:rsidRPr="0098059D">
              <w:rPr>
                <w:rStyle w:val="Hyperlink"/>
                <w:b/>
                <w:noProof/>
              </w:rPr>
              <w:t>Short-listing</w:t>
            </w:r>
            <w:r w:rsidR="00310E74">
              <w:rPr>
                <w:noProof/>
                <w:webHidden/>
              </w:rPr>
              <w:tab/>
            </w:r>
            <w:r w:rsidR="00310E74">
              <w:rPr>
                <w:noProof/>
                <w:webHidden/>
              </w:rPr>
              <w:fldChar w:fldCharType="begin"/>
            </w:r>
            <w:r w:rsidR="00310E74">
              <w:rPr>
                <w:noProof/>
                <w:webHidden/>
              </w:rPr>
              <w:instrText xml:space="preserve"> PAGEREF _Toc474919457 \h </w:instrText>
            </w:r>
            <w:r w:rsidR="00310E74">
              <w:rPr>
                <w:noProof/>
                <w:webHidden/>
              </w:rPr>
            </w:r>
            <w:r w:rsidR="00310E74">
              <w:rPr>
                <w:noProof/>
                <w:webHidden/>
              </w:rPr>
              <w:fldChar w:fldCharType="separate"/>
            </w:r>
            <w:r w:rsidR="00310E74">
              <w:rPr>
                <w:noProof/>
                <w:webHidden/>
              </w:rPr>
              <w:t>5</w:t>
            </w:r>
            <w:r w:rsidR="00310E74">
              <w:rPr>
                <w:noProof/>
                <w:webHidden/>
              </w:rPr>
              <w:fldChar w:fldCharType="end"/>
            </w:r>
          </w:hyperlink>
        </w:p>
        <w:p w14:paraId="5DD5932D" w14:textId="77777777" w:rsidR="00310E74" w:rsidRDefault="00052A05">
          <w:pPr>
            <w:pStyle w:val="TOC2"/>
            <w:tabs>
              <w:tab w:val="left" w:pos="880"/>
              <w:tab w:val="right" w:leader="dot" w:pos="9016"/>
            </w:tabs>
            <w:rPr>
              <w:rFonts w:eastAsiaTheme="minorEastAsia"/>
              <w:noProof/>
              <w:lang w:eastAsia="en-GB"/>
            </w:rPr>
          </w:pPr>
          <w:hyperlink w:anchor="_Toc474919458" w:history="1">
            <w:r w:rsidR="00310E74" w:rsidRPr="0098059D">
              <w:rPr>
                <w:rStyle w:val="Hyperlink"/>
                <w:b/>
                <w:noProof/>
              </w:rPr>
              <w:t>6.2.</w:t>
            </w:r>
            <w:r w:rsidR="00310E74">
              <w:rPr>
                <w:rFonts w:eastAsiaTheme="minorEastAsia"/>
                <w:noProof/>
                <w:lang w:eastAsia="en-GB"/>
              </w:rPr>
              <w:tab/>
            </w:r>
            <w:r w:rsidR="00310E74" w:rsidRPr="0098059D">
              <w:rPr>
                <w:rStyle w:val="Hyperlink"/>
                <w:b/>
                <w:noProof/>
              </w:rPr>
              <w:t>Selection for interview</w:t>
            </w:r>
            <w:r w:rsidR="00310E74">
              <w:rPr>
                <w:noProof/>
                <w:webHidden/>
              </w:rPr>
              <w:tab/>
            </w:r>
            <w:r w:rsidR="00310E74">
              <w:rPr>
                <w:noProof/>
                <w:webHidden/>
              </w:rPr>
              <w:fldChar w:fldCharType="begin"/>
            </w:r>
            <w:r w:rsidR="00310E74">
              <w:rPr>
                <w:noProof/>
                <w:webHidden/>
              </w:rPr>
              <w:instrText xml:space="preserve"> PAGEREF _Toc474919458 \h </w:instrText>
            </w:r>
            <w:r w:rsidR="00310E74">
              <w:rPr>
                <w:noProof/>
                <w:webHidden/>
              </w:rPr>
            </w:r>
            <w:r w:rsidR="00310E74">
              <w:rPr>
                <w:noProof/>
                <w:webHidden/>
              </w:rPr>
              <w:fldChar w:fldCharType="separate"/>
            </w:r>
            <w:r w:rsidR="00310E74">
              <w:rPr>
                <w:noProof/>
                <w:webHidden/>
              </w:rPr>
              <w:t>5</w:t>
            </w:r>
            <w:r w:rsidR="00310E74">
              <w:rPr>
                <w:noProof/>
                <w:webHidden/>
              </w:rPr>
              <w:fldChar w:fldCharType="end"/>
            </w:r>
          </w:hyperlink>
        </w:p>
        <w:p w14:paraId="657C03C1" w14:textId="77777777" w:rsidR="00310E74" w:rsidRDefault="00052A05">
          <w:pPr>
            <w:pStyle w:val="TOC1"/>
            <w:tabs>
              <w:tab w:val="left" w:pos="440"/>
              <w:tab w:val="right" w:leader="dot" w:pos="9016"/>
            </w:tabs>
            <w:rPr>
              <w:rFonts w:eastAsiaTheme="minorEastAsia"/>
              <w:noProof/>
              <w:lang w:eastAsia="en-GB"/>
            </w:rPr>
          </w:pPr>
          <w:hyperlink w:anchor="_Toc474919459" w:history="1">
            <w:r w:rsidR="00310E74" w:rsidRPr="0098059D">
              <w:rPr>
                <w:rStyle w:val="Hyperlink"/>
                <w:b/>
                <w:noProof/>
              </w:rPr>
              <w:t>7.</w:t>
            </w:r>
            <w:r w:rsidR="00310E74">
              <w:rPr>
                <w:rFonts w:eastAsiaTheme="minorEastAsia"/>
                <w:noProof/>
                <w:lang w:eastAsia="en-GB"/>
              </w:rPr>
              <w:tab/>
            </w:r>
            <w:r w:rsidR="00310E74" w:rsidRPr="0098059D">
              <w:rPr>
                <w:rStyle w:val="Hyperlink"/>
                <w:b/>
                <w:noProof/>
              </w:rPr>
              <w:t>Selection processes</w:t>
            </w:r>
            <w:r w:rsidR="00310E74">
              <w:rPr>
                <w:noProof/>
                <w:webHidden/>
              </w:rPr>
              <w:tab/>
            </w:r>
            <w:r w:rsidR="00310E74">
              <w:rPr>
                <w:noProof/>
                <w:webHidden/>
              </w:rPr>
              <w:fldChar w:fldCharType="begin"/>
            </w:r>
            <w:r w:rsidR="00310E74">
              <w:rPr>
                <w:noProof/>
                <w:webHidden/>
              </w:rPr>
              <w:instrText xml:space="preserve"> PAGEREF _Toc474919459 \h </w:instrText>
            </w:r>
            <w:r w:rsidR="00310E74">
              <w:rPr>
                <w:noProof/>
                <w:webHidden/>
              </w:rPr>
            </w:r>
            <w:r w:rsidR="00310E74">
              <w:rPr>
                <w:noProof/>
                <w:webHidden/>
              </w:rPr>
              <w:fldChar w:fldCharType="separate"/>
            </w:r>
            <w:r w:rsidR="00310E74">
              <w:rPr>
                <w:noProof/>
                <w:webHidden/>
              </w:rPr>
              <w:t>6</w:t>
            </w:r>
            <w:r w:rsidR="00310E74">
              <w:rPr>
                <w:noProof/>
                <w:webHidden/>
              </w:rPr>
              <w:fldChar w:fldCharType="end"/>
            </w:r>
          </w:hyperlink>
        </w:p>
        <w:p w14:paraId="61A8FE38" w14:textId="77777777" w:rsidR="00310E74" w:rsidRDefault="00052A05">
          <w:pPr>
            <w:pStyle w:val="TOC2"/>
            <w:tabs>
              <w:tab w:val="left" w:pos="880"/>
              <w:tab w:val="right" w:leader="dot" w:pos="9016"/>
            </w:tabs>
            <w:rPr>
              <w:rFonts w:eastAsiaTheme="minorEastAsia"/>
              <w:noProof/>
              <w:lang w:eastAsia="en-GB"/>
            </w:rPr>
          </w:pPr>
          <w:hyperlink w:anchor="_Toc474919460" w:history="1">
            <w:r w:rsidR="00310E74" w:rsidRPr="0098059D">
              <w:rPr>
                <w:rStyle w:val="Hyperlink"/>
                <w:b/>
                <w:noProof/>
              </w:rPr>
              <w:t>7.1.</w:t>
            </w:r>
            <w:r w:rsidR="00310E74">
              <w:rPr>
                <w:rFonts w:eastAsiaTheme="minorEastAsia"/>
                <w:noProof/>
                <w:lang w:eastAsia="en-GB"/>
              </w:rPr>
              <w:tab/>
            </w:r>
            <w:r w:rsidR="00310E74" w:rsidRPr="0098059D">
              <w:rPr>
                <w:rStyle w:val="Hyperlink"/>
                <w:b/>
                <w:noProof/>
              </w:rPr>
              <w:t>Interview Process</w:t>
            </w:r>
            <w:r w:rsidR="00310E74">
              <w:rPr>
                <w:noProof/>
                <w:webHidden/>
              </w:rPr>
              <w:tab/>
            </w:r>
            <w:r w:rsidR="00310E74">
              <w:rPr>
                <w:noProof/>
                <w:webHidden/>
              </w:rPr>
              <w:fldChar w:fldCharType="begin"/>
            </w:r>
            <w:r w:rsidR="00310E74">
              <w:rPr>
                <w:noProof/>
                <w:webHidden/>
              </w:rPr>
              <w:instrText xml:space="preserve"> PAGEREF _Toc474919460 \h </w:instrText>
            </w:r>
            <w:r w:rsidR="00310E74">
              <w:rPr>
                <w:noProof/>
                <w:webHidden/>
              </w:rPr>
            </w:r>
            <w:r w:rsidR="00310E74">
              <w:rPr>
                <w:noProof/>
                <w:webHidden/>
              </w:rPr>
              <w:fldChar w:fldCharType="separate"/>
            </w:r>
            <w:r w:rsidR="00310E74">
              <w:rPr>
                <w:noProof/>
                <w:webHidden/>
              </w:rPr>
              <w:t>6</w:t>
            </w:r>
            <w:r w:rsidR="00310E74">
              <w:rPr>
                <w:noProof/>
                <w:webHidden/>
              </w:rPr>
              <w:fldChar w:fldCharType="end"/>
            </w:r>
          </w:hyperlink>
        </w:p>
        <w:p w14:paraId="2B2D94E5" w14:textId="77777777" w:rsidR="00310E74" w:rsidRDefault="00052A05">
          <w:pPr>
            <w:pStyle w:val="TOC2"/>
            <w:tabs>
              <w:tab w:val="left" w:pos="880"/>
              <w:tab w:val="right" w:leader="dot" w:pos="9016"/>
            </w:tabs>
            <w:rPr>
              <w:rFonts w:eastAsiaTheme="minorEastAsia"/>
              <w:noProof/>
              <w:lang w:eastAsia="en-GB"/>
            </w:rPr>
          </w:pPr>
          <w:hyperlink w:anchor="_Toc474919461" w:history="1">
            <w:r w:rsidR="00310E74" w:rsidRPr="0098059D">
              <w:rPr>
                <w:rStyle w:val="Hyperlink"/>
                <w:b/>
                <w:noProof/>
              </w:rPr>
              <w:t>7.2.</w:t>
            </w:r>
            <w:r w:rsidR="00310E74">
              <w:rPr>
                <w:rFonts w:eastAsiaTheme="minorEastAsia"/>
                <w:noProof/>
                <w:lang w:eastAsia="en-GB"/>
              </w:rPr>
              <w:tab/>
            </w:r>
            <w:r w:rsidR="00310E74" w:rsidRPr="0098059D">
              <w:rPr>
                <w:rStyle w:val="Hyperlink"/>
                <w:b/>
                <w:noProof/>
              </w:rPr>
              <w:t>Contacting Referees</w:t>
            </w:r>
            <w:r w:rsidR="00310E74">
              <w:rPr>
                <w:noProof/>
                <w:webHidden/>
              </w:rPr>
              <w:tab/>
            </w:r>
            <w:r w:rsidR="00310E74">
              <w:rPr>
                <w:noProof/>
                <w:webHidden/>
              </w:rPr>
              <w:fldChar w:fldCharType="begin"/>
            </w:r>
            <w:r w:rsidR="00310E74">
              <w:rPr>
                <w:noProof/>
                <w:webHidden/>
              </w:rPr>
              <w:instrText xml:space="preserve"> PAGEREF _Toc474919461 \h </w:instrText>
            </w:r>
            <w:r w:rsidR="00310E74">
              <w:rPr>
                <w:noProof/>
                <w:webHidden/>
              </w:rPr>
            </w:r>
            <w:r w:rsidR="00310E74">
              <w:rPr>
                <w:noProof/>
                <w:webHidden/>
              </w:rPr>
              <w:fldChar w:fldCharType="separate"/>
            </w:r>
            <w:r w:rsidR="00310E74">
              <w:rPr>
                <w:noProof/>
                <w:webHidden/>
              </w:rPr>
              <w:t>7</w:t>
            </w:r>
            <w:r w:rsidR="00310E74">
              <w:rPr>
                <w:noProof/>
                <w:webHidden/>
              </w:rPr>
              <w:fldChar w:fldCharType="end"/>
            </w:r>
          </w:hyperlink>
        </w:p>
        <w:p w14:paraId="0EB5D3E9" w14:textId="77777777" w:rsidR="00310E74" w:rsidRDefault="00052A05">
          <w:pPr>
            <w:pStyle w:val="TOC2"/>
            <w:tabs>
              <w:tab w:val="left" w:pos="880"/>
              <w:tab w:val="right" w:leader="dot" w:pos="9016"/>
            </w:tabs>
            <w:rPr>
              <w:rFonts w:eastAsiaTheme="minorEastAsia"/>
              <w:noProof/>
              <w:lang w:eastAsia="en-GB"/>
            </w:rPr>
          </w:pPr>
          <w:hyperlink w:anchor="_Toc474919462" w:history="1">
            <w:r w:rsidR="00310E74" w:rsidRPr="0098059D">
              <w:rPr>
                <w:rStyle w:val="Hyperlink"/>
                <w:b/>
                <w:noProof/>
              </w:rPr>
              <w:t>7.3.</w:t>
            </w:r>
            <w:r w:rsidR="00310E74">
              <w:rPr>
                <w:rFonts w:eastAsiaTheme="minorEastAsia"/>
                <w:noProof/>
                <w:lang w:eastAsia="en-GB"/>
              </w:rPr>
              <w:tab/>
            </w:r>
            <w:r w:rsidR="00310E74" w:rsidRPr="0098059D">
              <w:rPr>
                <w:rStyle w:val="Hyperlink"/>
                <w:b/>
                <w:noProof/>
              </w:rPr>
              <w:t>Making the appointment</w:t>
            </w:r>
            <w:r w:rsidR="00310E74">
              <w:rPr>
                <w:noProof/>
                <w:webHidden/>
              </w:rPr>
              <w:tab/>
            </w:r>
            <w:r w:rsidR="00310E74">
              <w:rPr>
                <w:noProof/>
                <w:webHidden/>
              </w:rPr>
              <w:fldChar w:fldCharType="begin"/>
            </w:r>
            <w:r w:rsidR="00310E74">
              <w:rPr>
                <w:noProof/>
                <w:webHidden/>
              </w:rPr>
              <w:instrText xml:space="preserve"> PAGEREF _Toc474919462 \h </w:instrText>
            </w:r>
            <w:r w:rsidR="00310E74">
              <w:rPr>
                <w:noProof/>
                <w:webHidden/>
              </w:rPr>
            </w:r>
            <w:r w:rsidR="00310E74">
              <w:rPr>
                <w:noProof/>
                <w:webHidden/>
              </w:rPr>
              <w:fldChar w:fldCharType="separate"/>
            </w:r>
            <w:r w:rsidR="00310E74">
              <w:rPr>
                <w:noProof/>
                <w:webHidden/>
              </w:rPr>
              <w:t>7</w:t>
            </w:r>
            <w:r w:rsidR="00310E74">
              <w:rPr>
                <w:noProof/>
                <w:webHidden/>
              </w:rPr>
              <w:fldChar w:fldCharType="end"/>
            </w:r>
          </w:hyperlink>
        </w:p>
        <w:p w14:paraId="708F4664" w14:textId="77777777" w:rsidR="00310E74" w:rsidRDefault="00052A05">
          <w:pPr>
            <w:pStyle w:val="TOC1"/>
            <w:tabs>
              <w:tab w:val="left" w:pos="440"/>
              <w:tab w:val="right" w:leader="dot" w:pos="9016"/>
            </w:tabs>
            <w:rPr>
              <w:rFonts w:eastAsiaTheme="minorEastAsia"/>
              <w:noProof/>
              <w:lang w:eastAsia="en-GB"/>
            </w:rPr>
          </w:pPr>
          <w:hyperlink w:anchor="_Toc474919463" w:history="1">
            <w:r w:rsidR="00310E74" w:rsidRPr="0098059D">
              <w:rPr>
                <w:rStyle w:val="Hyperlink"/>
                <w:b/>
                <w:noProof/>
              </w:rPr>
              <w:t>8.</w:t>
            </w:r>
            <w:r w:rsidR="00310E74">
              <w:rPr>
                <w:rFonts w:eastAsiaTheme="minorEastAsia"/>
                <w:noProof/>
                <w:lang w:eastAsia="en-GB"/>
              </w:rPr>
              <w:tab/>
            </w:r>
            <w:r w:rsidR="00310E74" w:rsidRPr="0098059D">
              <w:rPr>
                <w:rStyle w:val="Hyperlink"/>
                <w:b/>
                <w:noProof/>
              </w:rPr>
              <w:t>Induction</w:t>
            </w:r>
            <w:r w:rsidR="00310E74">
              <w:rPr>
                <w:noProof/>
                <w:webHidden/>
              </w:rPr>
              <w:tab/>
            </w:r>
            <w:r w:rsidR="00310E74">
              <w:rPr>
                <w:noProof/>
                <w:webHidden/>
              </w:rPr>
              <w:fldChar w:fldCharType="begin"/>
            </w:r>
            <w:r w:rsidR="00310E74">
              <w:rPr>
                <w:noProof/>
                <w:webHidden/>
              </w:rPr>
              <w:instrText xml:space="preserve"> PAGEREF _Toc474919463 \h </w:instrText>
            </w:r>
            <w:r w:rsidR="00310E74">
              <w:rPr>
                <w:noProof/>
                <w:webHidden/>
              </w:rPr>
            </w:r>
            <w:r w:rsidR="00310E74">
              <w:rPr>
                <w:noProof/>
                <w:webHidden/>
              </w:rPr>
              <w:fldChar w:fldCharType="separate"/>
            </w:r>
            <w:r w:rsidR="00310E74">
              <w:rPr>
                <w:noProof/>
                <w:webHidden/>
              </w:rPr>
              <w:t>7</w:t>
            </w:r>
            <w:r w:rsidR="00310E74">
              <w:rPr>
                <w:noProof/>
                <w:webHidden/>
              </w:rPr>
              <w:fldChar w:fldCharType="end"/>
            </w:r>
          </w:hyperlink>
        </w:p>
        <w:p w14:paraId="438C65BC" w14:textId="77777777" w:rsidR="00310E74" w:rsidRDefault="00052A05">
          <w:pPr>
            <w:pStyle w:val="TOC2"/>
            <w:tabs>
              <w:tab w:val="left" w:pos="880"/>
              <w:tab w:val="right" w:leader="dot" w:pos="9016"/>
            </w:tabs>
            <w:rPr>
              <w:rFonts w:eastAsiaTheme="minorEastAsia"/>
              <w:noProof/>
              <w:lang w:eastAsia="en-GB"/>
            </w:rPr>
          </w:pPr>
          <w:hyperlink w:anchor="_Toc474919464" w:history="1">
            <w:r w:rsidR="00310E74" w:rsidRPr="0098059D">
              <w:rPr>
                <w:rStyle w:val="Hyperlink"/>
                <w:b/>
                <w:noProof/>
              </w:rPr>
              <w:t>8.1.</w:t>
            </w:r>
            <w:r w:rsidR="00310E74">
              <w:rPr>
                <w:rFonts w:eastAsiaTheme="minorEastAsia"/>
                <w:noProof/>
                <w:lang w:eastAsia="en-GB"/>
              </w:rPr>
              <w:tab/>
            </w:r>
            <w:r w:rsidR="00310E74" w:rsidRPr="0098059D">
              <w:rPr>
                <w:rStyle w:val="Hyperlink"/>
                <w:b/>
                <w:noProof/>
              </w:rPr>
              <w:t>Induction programming</w:t>
            </w:r>
            <w:r w:rsidR="00310E74">
              <w:rPr>
                <w:noProof/>
                <w:webHidden/>
              </w:rPr>
              <w:tab/>
            </w:r>
            <w:r w:rsidR="00310E74">
              <w:rPr>
                <w:noProof/>
                <w:webHidden/>
              </w:rPr>
              <w:fldChar w:fldCharType="begin"/>
            </w:r>
            <w:r w:rsidR="00310E74">
              <w:rPr>
                <w:noProof/>
                <w:webHidden/>
              </w:rPr>
              <w:instrText xml:space="preserve"> PAGEREF _Toc474919464 \h </w:instrText>
            </w:r>
            <w:r w:rsidR="00310E74">
              <w:rPr>
                <w:noProof/>
                <w:webHidden/>
              </w:rPr>
            </w:r>
            <w:r w:rsidR="00310E74">
              <w:rPr>
                <w:noProof/>
                <w:webHidden/>
              </w:rPr>
              <w:fldChar w:fldCharType="separate"/>
            </w:r>
            <w:r w:rsidR="00310E74">
              <w:rPr>
                <w:noProof/>
                <w:webHidden/>
              </w:rPr>
              <w:t>7</w:t>
            </w:r>
            <w:r w:rsidR="00310E74">
              <w:rPr>
                <w:noProof/>
                <w:webHidden/>
              </w:rPr>
              <w:fldChar w:fldCharType="end"/>
            </w:r>
          </w:hyperlink>
        </w:p>
        <w:p w14:paraId="7C27BD6D" w14:textId="77777777" w:rsidR="00310E74" w:rsidRDefault="00052A05">
          <w:pPr>
            <w:pStyle w:val="TOC2"/>
            <w:tabs>
              <w:tab w:val="left" w:pos="880"/>
              <w:tab w:val="right" w:leader="dot" w:pos="9016"/>
            </w:tabs>
            <w:rPr>
              <w:rFonts w:eastAsiaTheme="minorEastAsia"/>
              <w:noProof/>
              <w:lang w:eastAsia="en-GB"/>
            </w:rPr>
          </w:pPr>
          <w:hyperlink w:anchor="_Toc474919465" w:history="1">
            <w:r w:rsidR="00310E74" w:rsidRPr="0098059D">
              <w:rPr>
                <w:rStyle w:val="Hyperlink"/>
                <w:b/>
                <w:noProof/>
              </w:rPr>
              <w:t>8.2.</w:t>
            </w:r>
            <w:r w:rsidR="00310E74">
              <w:rPr>
                <w:rFonts w:eastAsiaTheme="minorEastAsia"/>
                <w:noProof/>
                <w:lang w:eastAsia="en-GB"/>
              </w:rPr>
              <w:tab/>
            </w:r>
            <w:r w:rsidR="00310E74" w:rsidRPr="0098059D">
              <w:rPr>
                <w:rStyle w:val="Hyperlink"/>
                <w:b/>
                <w:noProof/>
              </w:rPr>
              <w:t>Probation</w:t>
            </w:r>
            <w:r w:rsidR="00310E74">
              <w:rPr>
                <w:noProof/>
                <w:webHidden/>
              </w:rPr>
              <w:tab/>
            </w:r>
            <w:r w:rsidR="00310E74">
              <w:rPr>
                <w:noProof/>
                <w:webHidden/>
              </w:rPr>
              <w:fldChar w:fldCharType="begin"/>
            </w:r>
            <w:r w:rsidR="00310E74">
              <w:rPr>
                <w:noProof/>
                <w:webHidden/>
              </w:rPr>
              <w:instrText xml:space="preserve"> PAGEREF _Toc474919465 \h </w:instrText>
            </w:r>
            <w:r w:rsidR="00310E74">
              <w:rPr>
                <w:noProof/>
                <w:webHidden/>
              </w:rPr>
            </w:r>
            <w:r w:rsidR="00310E74">
              <w:rPr>
                <w:noProof/>
                <w:webHidden/>
              </w:rPr>
              <w:fldChar w:fldCharType="separate"/>
            </w:r>
            <w:r w:rsidR="00310E74">
              <w:rPr>
                <w:noProof/>
                <w:webHidden/>
              </w:rPr>
              <w:t>8</w:t>
            </w:r>
            <w:r w:rsidR="00310E74">
              <w:rPr>
                <w:noProof/>
                <w:webHidden/>
              </w:rPr>
              <w:fldChar w:fldCharType="end"/>
            </w:r>
          </w:hyperlink>
        </w:p>
        <w:p w14:paraId="1B9B0087" w14:textId="77777777" w:rsidR="00310E74" w:rsidRDefault="00052A05">
          <w:pPr>
            <w:pStyle w:val="TOC1"/>
            <w:tabs>
              <w:tab w:val="left" w:pos="440"/>
              <w:tab w:val="right" w:leader="dot" w:pos="9016"/>
            </w:tabs>
            <w:rPr>
              <w:rFonts w:eastAsiaTheme="minorEastAsia"/>
              <w:noProof/>
              <w:lang w:eastAsia="en-GB"/>
            </w:rPr>
          </w:pPr>
          <w:hyperlink w:anchor="_Toc474919466" w:history="1">
            <w:r w:rsidR="00310E74" w:rsidRPr="0098059D">
              <w:rPr>
                <w:rStyle w:val="Hyperlink"/>
                <w:b/>
                <w:noProof/>
              </w:rPr>
              <w:t>9.</w:t>
            </w:r>
            <w:r w:rsidR="00310E74">
              <w:rPr>
                <w:rFonts w:eastAsiaTheme="minorEastAsia"/>
                <w:noProof/>
                <w:lang w:eastAsia="en-GB"/>
              </w:rPr>
              <w:tab/>
            </w:r>
            <w:r w:rsidR="00310E74" w:rsidRPr="0098059D">
              <w:rPr>
                <w:rStyle w:val="Hyperlink"/>
                <w:b/>
                <w:noProof/>
              </w:rPr>
              <w:t>Retention in role post-probation</w:t>
            </w:r>
            <w:r w:rsidR="00310E74">
              <w:rPr>
                <w:noProof/>
                <w:webHidden/>
              </w:rPr>
              <w:tab/>
            </w:r>
            <w:r w:rsidR="00310E74">
              <w:rPr>
                <w:noProof/>
                <w:webHidden/>
              </w:rPr>
              <w:fldChar w:fldCharType="begin"/>
            </w:r>
            <w:r w:rsidR="00310E74">
              <w:rPr>
                <w:noProof/>
                <w:webHidden/>
              </w:rPr>
              <w:instrText xml:space="preserve"> PAGEREF _Toc474919466 \h </w:instrText>
            </w:r>
            <w:r w:rsidR="00310E74">
              <w:rPr>
                <w:noProof/>
                <w:webHidden/>
              </w:rPr>
            </w:r>
            <w:r w:rsidR="00310E74">
              <w:rPr>
                <w:noProof/>
                <w:webHidden/>
              </w:rPr>
              <w:fldChar w:fldCharType="separate"/>
            </w:r>
            <w:r w:rsidR="00310E74">
              <w:rPr>
                <w:noProof/>
                <w:webHidden/>
              </w:rPr>
              <w:t>8</w:t>
            </w:r>
            <w:r w:rsidR="00310E74">
              <w:rPr>
                <w:noProof/>
                <w:webHidden/>
              </w:rPr>
              <w:fldChar w:fldCharType="end"/>
            </w:r>
          </w:hyperlink>
        </w:p>
        <w:p w14:paraId="246FED52" w14:textId="77777777" w:rsidR="00310E74" w:rsidRDefault="00052A05">
          <w:pPr>
            <w:pStyle w:val="TOC2"/>
            <w:tabs>
              <w:tab w:val="left" w:pos="880"/>
              <w:tab w:val="right" w:leader="dot" w:pos="9016"/>
            </w:tabs>
            <w:rPr>
              <w:rFonts w:eastAsiaTheme="minorEastAsia"/>
              <w:noProof/>
              <w:lang w:eastAsia="en-GB"/>
            </w:rPr>
          </w:pPr>
          <w:hyperlink w:anchor="_Toc474919467" w:history="1">
            <w:r w:rsidR="00310E74" w:rsidRPr="0098059D">
              <w:rPr>
                <w:rStyle w:val="Hyperlink"/>
                <w:b/>
                <w:noProof/>
              </w:rPr>
              <w:t>9.1.</w:t>
            </w:r>
            <w:r w:rsidR="00310E74">
              <w:rPr>
                <w:rFonts w:eastAsiaTheme="minorEastAsia"/>
                <w:noProof/>
                <w:lang w:eastAsia="en-GB"/>
              </w:rPr>
              <w:tab/>
            </w:r>
            <w:r w:rsidR="00310E74" w:rsidRPr="0098059D">
              <w:rPr>
                <w:rStyle w:val="Hyperlink"/>
                <w:b/>
                <w:noProof/>
              </w:rPr>
              <w:t>Commitment to Retention</w:t>
            </w:r>
            <w:r w:rsidR="00310E74">
              <w:rPr>
                <w:noProof/>
                <w:webHidden/>
              </w:rPr>
              <w:tab/>
            </w:r>
            <w:r w:rsidR="00310E74">
              <w:rPr>
                <w:noProof/>
                <w:webHidden/>
              </w:rPr>
              <w:fldChar w:fldCharType="begin"/>
            </w:r>
            <w:r w:rsidR="00310E74">
              <w:rPr>
                <w:noProof/>
                <w:webHidden/>
              </w:rPr>
              <w:instrText xml:space="preserve"> PAGEREF _Toc474919467 \h </w:instrText>
            </w:r>
            <w:r w:rsidR="00310E74">
              <w:rPr>
                <w:noProof/>
                <w:webHidden/>
              </w:rPr>
            </w:r>
            <w:r w:rsidR="00310E74">
              <w:rPr>
                <w:noProof/>
                <w:webHidden/>
              </w:rPr>
              <w:fldChar w:fldCharType="separate"/>
            </w:r>
            <w:r w:rsidR="00310E74">
              <w:rPr>
                <w:noProof/>
                <w:webHidden/>
              </w:rPr>
              <w:t>8</w:t>
            </w:r>
            <w:r w:rsidR="00310E74">
              <w:rPr>
                <w:noProof/>
                <w:webHidden/>
              </w:rPr>
              <w:fldChar w:fldCharType="end"/>
            </w:r>
          </w:hyperlink>
        </w:p>
        <w:p w14:paraId="74F0380E" w14:textId="77777777" w:rsidR="00310E74" w:rsidRDefault="00052A05">
          <w:pPr>
            <w:pStyle w:val="TOC3"/>
            <w:tabs>
              <w:tab w:val="right" w:leader="dot" w:pos="9016"/>
            </w:tabs>
            <w:rPr>
              <w:noProof/>
            </w:rPr>
          </w:pPr>
          <w:hyperlink w:anchor="_Toc474919468" w:history="1">
            <w:r w:rsidR="00310E74" w:rsidRPr="0098059D">
              <w:rPr>
                <w:rStyle w:val="Hyperlink"/>
                <w:rFonts w:eastAsiaTheme="majorEastAsia" w:cstheme="majorBidi"/>
                <w:bCs/>
                <w:i/>
                <w:noProof/>
              </w:rPr>
              <w:t>Table 1: Commitment to Retention</w:t>
            </w:r>
            <w:r w:rsidR="00310E74">
              <w:rPr>
                <w:noProof/>
                <w:webHidden/>
              </w:rPr>
              <w:tab/>
            </w:r>
            <w:r w:rsidR="00310E74">
              <w:rPr>
                <w:noProof/>
                <w:webHidden/>
              </w:rPr>
              <w:fldChar w:fldCharType="begin"/>
            </w:r>
            <w:r w:rsidR="00310E74">
              <w:rPr>
                <w:noProof/>
                <w:webHidden/>
              </w:rPr>
              <w:instrText xml:space="preserve"> PAGEREF _Toc474919468 \h </w:instrText>
            </w:r>
            <w:r w:rsidR="00310E74">
              <w:rPr>
                <w:noProof/>
                <w:webHidden/>
              </w:rPr>
            </w:r>
            <w:r w:rsidR="00310E74">
              <w:rPr>
                <w:noProof/>
                <w:webHidden/>
              </w:rPr>
              <w:fldChar w:fldCharType="separate"/>
            </w:r>
            <w:r w:rsidR="00310E74">
              <w:rPr>
                <w:noProof/>
                <w:webHidden/>
              </w:rPr>
              <w:t>9</w:t>
            </w:r>
            <w:r w:rsidR="00310E74">
              <w:rPr>
                <w:noProof/>
                <w:webHidden/>
              </w:rPr>
              <w:fldChar w:fldCharType="end"/>
            </w:r>
          </w:hyperlink>
        </w:p>
        <w:p w14:paraId="3EA3660D" w14:textId="77777777" w:rsidR="00310E74" w:rsidRDefault="00052A05">
          <w:pPr>
            <w:pStyle w:val="TOC1"/>
            <w:tabs>
              <w:tab w:val="left" w:pos="660"/>
              <w:tab w:val="right" w:leader="dot" w:pos="9016"/>
            </w:tabs>
            <w:rPr>
              <w:rFonts w:eastAsiaTheme="minorEastAsia"/>
              <w:noProof/>
              <w:lang w:eastAsia="en-GB"/>
            </w:rPr>
          </w:pPr>
          <w:hyperlink w:anchor="_Toc474919469" w:history="1">
            <w:r w:rsidR="00310E74" w:rsidRPr="0098059D">
              <w:rPr>
                <w:rStyle w:val="Hyperlink"/>
                <w:b/>
                <w:noProof/>
              </w:rPr>
              <w:t>10.</w:t>
            </w:r>
            <w:r w:rsidR="00310E74">
              <w:rPr>
                <w:rFonts w:eastAsiaTheme="minorEastAsia"/>
                <w:noProof/>
                <w:lang w:eastAsia="en-GB"/>
              </w:rPr>
              <w:tab/>
            </w:r>
            <w:r w:rsidR="00310E74" w:rsidRPr="0098059D">
              <w:rPr>
                <w:rStyle w:val="Hyperlink"/>
                <w:b/>
                <w:noProof/>
              </w:rPr>
              <w:t>Termination of employment</w:t>
            </w:r>
            <w:r w:rsidR="00310E74">
              <w:rPr>
                <w:noProof/>
                <w:webHidden/>
              </w:rPr>
              <w:tab/>
            </w:r>
            <w:r w:rsidR="00310E74">
              <w:rPr>
                <w:noProof/>
                <w:webHidden/>
              </w:rPr>
              <w:fldChar w:fldCharType="begin"/>
            </w:r>
            <w:r w:rsidR="00310E74">
              <w:rPr>
                <w:noProof/>
                <w:webHidden/>
              </w:rPr>
              <w:instrText xml:space="preserve"> PAGEREF _Toc474919469 \h </w:instrText>
            </w:r>
            <w:r w:rsidR="00310E74">
              <w:rPr>
                <w:noProof/>
                <w:webHidden/>
              </w:rPr>
            </w:r>
            <w:r w:rsidR="00310E74">
              <w:rPr>
                <w:noProof/>
                <w:webHidden/>
              </w:rPr>
              <w:fldChar w:fldCharType="separate"/>
            </w:r>
            <w:r w:rsidR="00310E74">
              <w:rPr>
                <w:noProof/>
                <w:webHidden/>
              </w:rPr>
              <w:t>10</w:t>
            </w:r>
            <w:r w:rsidR="00310E74">
              <w:rPr>
                <w:noProof/>
                <w:webHidden/>
              </w:rPr>
              <w:fldChar w:fldCharType="end"/>
            </w:r>
          </w:hyperlink>
        </w:p>
        <w:p w14:paraId="1D8EC908" w14:textId="77777777" w:rsidR="00310E74" w:rsidRDefault="00052A05">
          <w:pPr>
            <w:pStyle w:val="TOC1"/>
            <w:tabs>
              <w:tab w:val="left" w:pos="660"/>
              <w:tab w:val="right" w:leader="dot" w:pos="9016"/>
            </w:tabs>
            <w:rPr>
              <w:rFonts w:eastAsiaTheme="minorEastAsia"/>
              <w:noProof/>
              <w:lang w:eastAsia="en-GB"/>
            </w:rPr>
          </w:pPr>
          <w:hyperlink w:anchor="_Toc474919470" w:history="1">
            <w:r w:rsidR="00310E74" w:rsidRPr="0098059D">
              <w:rPr>
                <w:rStyle w:val="Hyperlink"/>
                <w:b/>
                <w:noProof/>
              </w:rPr>
              <w:t>11.</w:t>
            </w:r>
            <w:r w:rsidR="00310E74">
              <w:rPr>
                <w:rFonts w:eastAsiaTheme="minorEastAsia"/>
                <w:noProof/>
                <w:lang w:eastAsia="en-GB"/>
              </w:rPr>
              <w:tab/>
            </w:r>
            <w:r w:rsidR="00310E74" w:rsidRPr="0098059D">
              <w:rPr>
                <w:rStyle w:val="Hyperlink"/>
                <w:b/>
                <w:noProof/>
              </w:rPr>
              <w:t>Monitoring</w:t>
            </w:r>
            <w:r w:rsidR="00310E74">
              <w:rPr>
                <w:noProof/>
                <w:webHidden/>
              </w:rPr>
              <w:tab/>
            </w:r>
            <w:r w:rsidR="00310E74">
              <w:rPr>
                <w:noProof/>
                <w:webHidden/>
              </w:rPr>
              <w:fldChar w:fldCharType="begin"/>
            </w:r>
            <w:r w:rsidR="00310E74">
              <w:rPr>
                <w:noProof/>
                <w:webHidden/>
              </w:rPr>
              <w:instrText xml:space="preserve"> PAGEREF _Toc474919470 \h </w:instrText>
            </w:r>
            <w:r w:rsidR="00310E74">
              <w:rPr>
                <w:noProof/>
                <w:webHidden/>
              </w:rPr>
            </w:r>
            <w:r w:rsidR="00310E74">
              <w:rPr>
                <w:noProof/>
                <w:webHidden/>
              </w:rPr>
              <w:fldChar w:fldCharType="separate"/>
            </w:r>
            <w:r w:rsidR="00310E74">
              <w:rPr>
                <w:noProof/>
                <w:webHidden/>
              </w:rPr>
              <w:t>10</w:t>
            </w:r>
            <w:r w:rsidR="00310E74">
              <w:rPr>
                <w:noProof/>
                <w:webHidden/>
              </w:rPr>
              <w:fldChar w:fldCharType="end"/>
            </w:r>
          </w:hyperlink>
        </w:p>
        <w:p w14:paraId="09C2F640" w14:textId="77777777" w:rsidR="00310E74" w:rsidRDefault="00052A05">
          <w:pPr>
            <w:pStyle w:val="TOC1"/>
            <w:tabs>
              <w:tab w:val="left" w:pos="660"/>
              <w:tab w:val="right" w:leader="dot" w:pos="9016"/>
            </w:tabs>
            <w:rPr>
              <w:rFonts w:eastAsiaTheme="minorEastAsia"/>
              <w:noProof/>
              <w:lang w:eastAsia="en-GB"/>
            </w:rPr>
          </w:pPr>
          <w:hyperlink w:anchor="_Toc474919471" w:history="1">
            <w:r w:rsidR="00310E74" w:rsidRPr="0098059D">
              <w:rPr>
                <w:rStyle w:val="Hyperlink"/>
                <w:b/>
                <w:noProof/>
              </w:rPr>
              <w:t>12.</w:t>
            </w:r>
            <w:r w:rsidR="00310E74">
              <w:rPr>
                <w:rFonts w:eastAsiaTheme="minorEastAsia"/>
                <w:noProof/>
                <w:lang w:eastAsia="en-GB"/>
              </w:rPr>
              <w:tab/>
            </w:r>
            <w:r w:rsidR="00310E74" w:rsidRPr="0098059D">
              <w:rPr>
                <w:rStyle w:val="Hyperlink"/>
                <w:b/>
                <w:noProof/>
              </w:rPr>
              <w:t>Responsibility</w:t>
            </w:r>
            <w:r w:rsidR="00310E74">
              <w:rPr>
                <w:noProof/>
                <w:webHidden/>
              </w:rPr>
              <w:tab/>
            </w:r>
            <w:r w:rsidR="00310E74">
              <w:rPr>
                <w:noProof/>
                <w:webHidden/>
              </w:rPr>
              <w:fldChar w:fldCharType="begin"/>
            </w:r>
            <w:r w:rsidR="00310E74">
              <w:rPr>
                <w:noProof/>
                <w:webHidden/>
              </w:rPr>
              <w:instrText xml:space="preserve"> PAGEREF _Toc474919471 \h </w:instrText>
            </w:r>
            <w:r w:rsidR="00310E74">
              <w:rPr>
                <w:noProof/>
                <w:webHidden/>
              </w:rPr>
            </w:r>
            <w:r w:rsidR="00310E74">
              <w:rPr>
                <w:noProof/>
                <w:webHidden/>
              </w:rPr>
              <w:fldChar w:fldCharType="separate"/>
            </w:r>
            <w:r w:rsidR="00310E74">
              <w:rPr>
                <w:noProof/>
                <w:webHidden/>
              </w:rPr>
              <w:t>10</w:t>
            </w:r>
            <w:r w:rsidR="00310E74">
              <w:rPr>
                <w:noProof/>
                <w:webHidden/>
              </w:rPr>
              <w:fldChar w:fldCharType="end"/>
            </w:r>
          </w:hyperlink>
        </w:p>
        <w:p w14:paraId="176DAD86" w14:textId="77777777" w:rsidR="00EE5072" w:rsidRPr="00EE5072" w:rsidRDefault="00AF105D" w:rsidP="00EE5072">
          <w:pPr>
            <w:spacing w:after="0"/>
            <w:rPr>
              <w:sz w:val="24"/>
              <w:szCs w:val="24"/>
            </w:rPr>
          </w:pPr>
          <w:r w:rsidRPr="00EE5072">
            <w:rPr>
              <w:sz w:val="24"/>
              <w:szCs w:val="24"/>
            </w:rPr>
            <w:fldChar w:fldCharType="end"/>
          </w:r>
        </w:p>
      </w:sdtContent>
    </w:sdt>
    <w:p w14:paraId="65A6B0F7" w14:textId="77777777" w:rsidR="00EE5072" w:rsidRPr="00EE5072" w:rsidRDefault="00EE5072" w:rsidP="00EE5072">
      <w:pPr>
        <w:spacing w:after="0"/>
        <w:rPr>
          <w:sz w:val="24"/>
        </w:rPr>
      </w:pPr>
      <w:r w:rsidRPr="00EE5072">
        <w:rPr>
          <w:b/>
          <w:sz w:val="24"/>
          <w:szCs w:val="24"/>
        </w:rPr>
        <w:t>Appendix 1:</w:t>
      </w:r>
      <w:r w:rsidRPr="00EE5072">
        <w:rPr>
          <w:sz w:val="24"/>
          <w:szCs w:val="24"/>
        </w:rPr>
        <w:t xml:space="preserve"> DSW Policy Flow Diagram…………………………………………………………………………</w:t>
      </w:r>
      <w:proofErr w:type="gramStart"/>
      <w:r w:rsidRPr="00EE5072">
        <w:rPr>
          <w:sz w:val="24"/>
          <w:szCs w:val="24"/>
        </w:rPr>
        <w:t>…..</w:t>
      </w:r>
      <w:proofErr w:type="gramEnd"/>
      <w:r w:rsidRPr="00EE5072">
        <w:rPr>
          <w:sz w:val="24"/>
          <w:szCs w:val="24"/>
        </w:rPr>
        <w:t>… 8</w:t>
      </w:r>
    </w:p>
    <w:p w14:paraId="46DFD1EA" w14:textId="77777777" w:rsidR="00EE5072" w:rsidRPr="00EE5072" w:rsidRDefault="00EE5072" w:rsidP="00EE5072">
      <w:pPr>
        <w:spacing w:after="0"/>
        <w:jc w:val="center"/>
      </w:pPr>
    </w:p>
    <w:p w14:paraId="1384E437" w14:textId="77777777" w:rsidR="00EE5072" w:rsidRPr="00EE5072" w:rsidRDefault="00EE5072" w:rsidP="00EE5072">
      <w:pPr>
        <w:spacing w:after="0"/>
        <w:jc w:val="center"/>
      </w:pPr>
    </w:p>
    <w:p w14:paraId="6C33BC2A" w14:textId="77777777" w:rsidR="00EE5072" w:rsidRPr="00EE5072" w:rsidRDefault="00EE5072" w:rsidP="00EE5072">
      <w:pPr>
        <w:spacing w:after="0"/>
        <w:jc w:val="center"/>
        <w:sectPr w:rsidR="00EE5072" w:rsidRPr="00EE5072" w:rsidSect="003926B7">
          <w:headerReference w:type="default" r:id="rId34"/>
          <w:footerReference w:type="default" r:id="rId35"/>
          <w:pgSz w:w="11906" w:h="16838"/>
          <w:pgMar w:top="1440" w:right="1440" w:bottom="1440" w:left="1440" w:header="708" w:footer="708" w:gutter="0"/>
          <w:pgNumType w:fmt="lowerRoman" w:start="1"/>
          <w:cols w:space="708"/>
          <w:docGrid w:linePitch="360"/>
        </w:sectPr>
      </w:pPr>
    </w:p>
    <w:p w14:paraId="17C67B37" w14:textId="77777777" w:rsidR="00EE5072" w:rsidRPr="00D524A9" w:rsidRDefault="00EE5072" w:rsidP="006A1364">
      <w:pPr>
        <w:pStyle w:val="ListParagraph"/>
        <w:numPr>
          <w:ilvl w:val="0"/>
          <w:numId w:val="21"/>
        </w:numPr>
        <w:spacing w:after="0"/>
        <w:outlineLvl w:val="0"/>
        <w:rPr>
          <w:b/>
          <w:color w:val="000000" w:themeColor="text1"/>
          <w:sz w:val="28"/>
        </w:rPr>
      </w:pPr>
      <w:bookmarkStart w:id="4" w:name="_Toc474919447"/>
      <w:r w:rsidRPr="00D524A9">
        <w:rPr>
          <w:b/>
          <w:color w:val="000000" w:themeColor="text1"/>
          <w:sz w:val="28"/>
        </w:rPr>
        <w:t>Commitment to Diversity</w:t>
      </w:r>
      <w:bookmarkEnd w:id="4"/>
    </w:p>
    <w:p w14:paraId="3471AC72" w14:textId="77777777" w:rsidR="00EE5072" w:rsidRPr="00EE5072" w:rsidRDefault="00EE5072" w:rsidP="00EE5072">
      <w:pPr>
        <w:spacing w:after="0"/>
        <w:rPr>
          <w:sz w:val="24"/>
          <w:szCs w:val="24"/>
        </w:rPr>
      </w:pPr>
      <w:r w:rsidRPr="00EE5072">
        <w:rPr>
          <w:sz w:val="24"/>
          <w:szCs w:val="24"/>
        </w:rPr>
        <w:t xml:space="preserve">Federation of Disability Sport Wales (FDSW) consider diversity to be about recognising, respecting and valuing different experiences, perceptions, cultures, lifestyles and approaches based on membership to groups who share protected characteristics (including race; ethnicity; religion, faith or belief; sex; gender identity; sexual orientation; impairment; marital status; parental status; age; political affiliation; and first language).  </w:t>
      </w:r>
    </w:p>
    <w:p w14:paraId="07F1657D" w14:textId="77777777" w:rsidR="00EE5072" w:rsidRPr="00EE5072" w:rsidRDefault="00EE5072" w:rsidP="00EE5072">
      <w:pPr>
        <w:spacing w:after="0"/>
        <w:rPr>
          <w:sz w:val="24"/>
          <w:szCs w:val="24"/>
        </w:rPr>
      </w:pPr>
    </w:p>
    <w:p w14:paraId="52CF183E" w14:textId="77777777" w:rsidR="00EE5072" w:rsidRPr="00EE5072" w:rsidRDefault="00EE5072" w:rsidP="00EE5072">
      <w:pPr>
        <w:spacing w:after="0"/>
        <w:rPr>
          <w:sz w:val="24"/>
          <w:szCs w:val="24"/>
        </w:rPr>
      </w:pPr>
      <w:r w:rsidRPr="00EE5072">
        <w:rPr>
          <w:sz w:val="24"/>
          <w:szCs w:val="24"/>
        </w:rPr>
        <w:t xml:space="preserve">The FDSW values diversity because it enables high-quality discussion, planning, development and practice;   and is committed to creating diversity in the workforce, leadership team (including Board), and membership in order to grow its successes as a creative, innovative, dynamic and inclusive organisation.  </w:t>
      </w:r>
    </w:p>
    <w:p w14:paraId="6DE1E653" w14:textId="77777777" w:rsidR="00EE5072" w:rsidRPr="00EE5072" w:rsidRDefault="00EE5072" w:rsidP="00EE5072">
      <w:pPr>
        <w:spacing w:after="0"/>
        <w:rPr>
          <w:sz w:val="24"/>
          <w:szCs w:val="24"/>
        </w:rPr>
      </w:pPr>
    </w:p>
    <w:p w14:paraId="0E4DFC43" w14:textId="77777777" w:rsidR="00EE5072" w:rsidRPr="00EE5072" w:rsidRDefault="00EE5072" w:rsidP="00EE5072">
      <w:pPr>
        <w:spacing w:after="0"/>
        <w:rPr>
          <w:sz w:val="24"/>
          <w:szCs w:val="24"/>
        </w:rPr>
      </w:pPr>
      <w:r w:rsidRPr="00EE5072">
        <w:rPr>
          <w:sz w:val="24"/>
          <w:szCs w:val="24"/>
        </w:rPr>
        <w:t xml:space="preserve">The fit and flow of DSW Policies are identified in </w:t>
      </w:r>
      <w:r w:rsidRPr="00EE5072">
        <w:rPr>
          <w:b/>
          <w:sz w:val="24"/>
          <w:szCs w:val="24"/>
        </w:rPr>
        <w:t>Appendix 1:</w:t>
      </w:r>
      <w:r w:rsidRPr="00EE5072">
        <w:rPr>
          <w:sz w:val="24"/>
          <w:szCs w:val="24"/>
        </w:rPr>
        <w:t xml:space="preserve"> </w:t>
      </w:r>
      <w:r w:rsidRPr="00EE5072">
        <w:rPr>
          <w:i/>
          <w:sz w:val="24"/>
          <w:szCs w:val="24"/>
        </w:rPr>
        <w:t>DSW Policy Flow Diagram</w:t>
      </w:r>
      <w:r w:rsidRPr="00EE5072">
        <w:rPr>
          <w:sz w:val="24"/>
          <w:szCs w:val="24"/>
        </w:rPr>
        <w:t>, and highlights the approach DSW takes to diversity, equity and equality through its policies and therefore processes.</w:t>
      </w:r>
    </w:p>
    <w:p w14:paraId="60D33E6D" w14:textId="77777777" w:rsidR="00EE5072" w:rsidRPr="00EE5072" w:rsidRDefault="00EE5072" w:rsidP="00EE5072">
      <w:pPr>
        <w:spacing w:after="0"/>
        <w:rPr>
          <w:color w:val="000000" w:themeColor="text1"/>
          <w:sz w:val="24"/>
          <w:szCs w:val="24"/>
        </w:rPr>
      </w:pPr>
    </w:p>
    <w:p w14:paraId="230EBC42" w14:textId="77777777" w:rsidR="00EE5072" w:rsidRPr="00D524A9" w:rsidRDefault="00EE5072" w:rsidP="006A1364">
      <w:pPr>
        <w:pStyle w:val="ListParagraph"/>
        <w:numPr>
          <w:ilvl w:val="0"/>
          <w:numId w:val="21"/>
        </w:numPr>
        <w:spacing w:after="0"/>
        <w:outlineLvl w:val="0"/>
        <w:rPr>
          <w:b/>
          <w:color w:val="000000" w:themeColor="text1"/>
          <w:sz w:val="28"/>
        </w:rPr>
      </w:pPr>
      <w:bookmarkStart w:id="5" w:name="_Toc474919448"/>
      <w:r w:rsidRPr="00D524A9">
        <w:rPr>
          <w:b/>
          <w:color w:val="000000" w:themeColor="text1"/>
          <w:sz w:val="28"/>
        </w:rPr>
        <w:t>Purpose of the Policy</w:t>
      </w:r>
      <w:bookmarkEnd w:id="5"/>
    </w:p>
    <w:p w14:paraId="0758EF98" w14:textId="77777777" w:rsidR="00EE5072" w:rsidRPr="00EE5072" w:rsidRDefault="00EE5072" w:rsidP="00EE5072">
      <w:pPr>
        <w:spacing w:after="0"/>
        <w:rPr>
          <w:sz w:val="24"/>
        </w:rPr>
      </w:pPr>
      <w:r w:rsidRPr="00EE5072">
        <w:rPr>
          <w:sz w:val="24"/>
        </w:rPr>
        <w:t>The purpose of this Recruitment Policy is to ensure that the FDSW always engage in recruitment practice which:</w:t>
      </w:r>
    </w:p>
    <w:p w14:paraId="79EC55DC" w14:textId="77777777" w:rsidR="00EE5072" w:rsidRPr="00EE5072" w:rsidRDefault="00EE5072" w:rsidP="006A1364">
      <w:pPr>
        <w:numPr>
          <w:ilvl w:val="0"/>
          <w:numId w:val="1"/>
        </w:numPr>
        <w:spacing w:after="0"/>
        <w:ind w:hanging="436"/>
        <w:contextualSpacing/>
        <w:rPr>
          <w:sz w:val="24"/>
        </w:rPr>
      </w:pPr>
      <w:r w:rsidRPr="00EE5072">
        <w:rPr>
          <w:sz w:val="24"/>
        </w:rPr>
        <w:t>safeguards and protects the welfare of individuals involved with DSW programmes</w:t>
      </w:r>
    </w:p>
    <w:p w14:paraId="7AA6C93C" w14:textId="77777777" w:rsidR="00EE5072" w:rsidRPr="00EE5072" w:rsidRDefault="00EE5072" w:rsidP="006A1364">
      <w:pPr>
        <w:numPr>
          <w:ilvl w:val="0"/>
          <w:numId w:val="1"/>
        </w:numPr>
        <w:spacing w:after="0"/>
        <w:ind w:hanging="436"/>
        <w:contextualSpacing/>
        <w:rPr>
          <w:sz w:val="24"/>
        </w:rPr>
      </w:pPr>
      <w:r w:rsidRPr="00EE5072">
        <w:rPr>
          <w:sz w:val="24"/>
        </w:rPr>
        <w:t>ensures diversity in the workforce</w:t>
      </w:r>
    </w:p>
    <w:p w14:paraId="6B830DC9" w14:textId="77777777" w:rsidR="00EE5072" w:rsidRPr="00EE5072" w:rsidRDefault="00EE5072" w:rsidP="006A1364">
      <w:pPr>
        <w:numPr>
          <w:ilvl w:val="0"/>
          <w:numId w:val="1"/>
        </w:numPr>
        <w:spacing w:after="0"/>
        <w:ind w:hanging="436"/>
        <w:contextualSpacing/>
        <w:rPr>
          <w:sz w:val="24"/>
        </w:rPr>
      </w:pPr>
      <w:r w:rsidRPr="00EE5072">
        <w:rPr>
          <w:sz w:val="24"/>
        </w:rPr>
        <w:t>puts in place a process which retains and values staff through a professional approach</w:t>
      </w:r>
    </w:p>
    <w:p w14:paraId="1DB4D620" w14:textId="77777777" w:rsidR="00EE5072" w:rsidRPr="00EE5072" w:rsidRDefault="00EE5072" w:rsidP="006A1364">
      <w:pPr>
        <w:numPr>
          <w:ilvl w:val="0"/>
          <w:numId w:val="1"/>
        </w:numPr>
        <w:spacing w:after="0"/>
        <w:ind w:hanging="436"/>
        <w:contextualSpacing/>
        <w:rPr>
          <w:sz w:val="24"/>
        </w:rPr>
      </w:pPr>
      <w:r w:rsidRPr="00EE5072">
        <w:rPr>
          <w:sz w:val="24"/>
        </w:rPr>
        <w:t>is equitable, inclusive, accessible, and fair in process</w:t>
      </w:r>
    </w:p>
    <w:p w14:paraId="3D875813" w14:textId="77777777" w:rsidR="00EE5072" w:rsidRPr="00EE5072" w:rsidRDefault="00EE5072" w:rsidP="00EE5072">
      <w:pPr>
        <w:spacing w:after="0"/>
      </w:pPr>
    </w:p>
    <w:p w14:paraId="0C4AB190" w14:textId="77777777" w:rsidR="00EE5072" w:rsidRPr="00D524A9" w:rsidRDefault="00EE5072" w:rsidP="006A1364">
      <w:pPr>
        <w:pStyle w:val="ListParagraph"/>
        <w:numPr>
          <w:ilvl w:val="0"/>
          <w:numId w:val="21"/>
        </w:numPr>
        <w:spacing w:after="0"/>
        <w:outlineLvl w:val="0"/>
        <w:rPr>
          <w:b/>
          <w:color w:val="000000" w:themeColor="text1"/>
          <w:sz w:val="28"/>
        </w:rPr>
      </w:pPr>
      <w:bookmarkStart w:id="6" w:name="_Toc474919449"/>
      <w:r w:rsidRPr="00D524A9">
        <w:rPr>
          <w:b/>
          <w:color w:val="000000" w:themeColor="text1"/>
          <w:sz w:val="28"/>
        </w:rPr>
        <w:t>Scope</w:t>
      </w:r>
      <w:bookmarkEnd w:id="6"/>
    </w:p>
    <w:p w14:paraId="288AA0EE" w14:textId="77777777" w:rsidR="00EE5072" w:rsidRPr="00EE5072" w:rsidRDefault="00EE5072" w:rsidP="00EE5072">
      <w:pPr>
        <w:spacing w:after="0"/>
        <w:rPr>
          <w:sz w:val="24"/>
        </w:rPr>
      </w:pPr>
      <w:r w:rsidRPr="00EE5072">
        <w:rPr>
          <w:sz w:val="24"/>
        </w:rPr>
        <w:t xml:space="preserve">This Policy extends to all aspects of policy, procedure and practice related to selection and recruitment.  All FDSW staff who are involved with the advertising of posts, selection of potential employees and their recruitment should be aware of the </w:t>
      </w:r>
      <w:proofErr w:type="gramStart"/>
      <w:r w:rsidRPr="00EE5072">
        <w:rPr>
          <w:sz w:val="24"/>
        </w:rPr>
        <w:t>Policy, and</w:t>
      </w:r>
      <w:proofErr w:type="gramEnd"/>
      <w:r w:rsidRPr="00EE5072">
        <w:rPr>
          <w:sz w:val="24"/>
        </w:rPr>
        <w:t xml:space="preserve"> ensure that they follow the processes identified within it.  Ultimate responsibility for this rests with the Executive Director.</w:t>
      </w:r>
    </w:p>
    <w:p w14:paraId="694C861A" w14:textId="77777777" w:rsidR="00EE5072" w:rsidRPr="00EE5072" w:rsidRDefault="00EE5072" w:rsidP="00EE5072">
      <w:pPr>
        <w:spacing w:after="0"/>
      </w:pPr>
    </w:p>
    <w:p w14:paraId="37C183C3" w14:textId="77777777" w:rsidR="00EE5072" w:rsidRPr="00D524A9" w:rsidRDefault="00EE5072" w:rsidP="006A1364">
      <w:pPr>
        <w:pStyle w:val="ListParagraph"/>
        <w:numPr>
          <w:ilvl w:val="0"/>
          <w:numId w:val="21"/>
        </w:numPr>
        <w:spacing w:after="0"/>
        <w:outlineLvl w:val="0"/>
        <w:rPr>
          <w:b/>
          <w:color w:val="000000" w:themeColor="text1"/>
          <w:sz w:val="28"/>
        </w:rPr>
      </w:pPr>
      <w:bookmarkStart w:id="7" w:name="_Toc474919450"/>
      <w:r w:rsidRPr="00D524A9">
        <w:rPr>
          <w:b/>
          <w:color w:val="000000" w:themeColor="text1"/>
          <w:sz w:val="28"/>
        </w:rPr>
        <w:t>Core Principles</w:t>
      </w:r>
      <w:bookmarkEnd w:id="7"/>
    </w:p>
    <w:p w14:paraId="15E8B466" w14:textId="77777777" w:rsidR="00EE5072" w:rsidRPr="00EE5072" w:rsidRDefault="00EE5072" w:rsidP="006A1364">
      <w:pPr>
        <w:numPr>
          <w:ilvl w:val="0"/>
          <w:numId w:val="2"/>
        </w:numPr>
        <w:spacing w:after="0"/>
        <w:ind w:hanging="436"/>
        <w:contextualSpacing/>
        <w:rPr>
          <w:sz w:val="24"/>
        </w:rPr>
      </w:pPr>
      <w:r w:rsidRPr="00EE5072">
        <w:rPr>
          <w:sz w:val="24"/>
        </w:rPr>
        <w:t>A commitment to ensuring access to information relating to new positions within the organisation, selection and recruitment processes, and appointment into those roles are open to everyone, and provides a fair, equitable and efficient experience to all candidates regardless of appointment outcome.</w:t>
      </w:r>
    </w:p>
    <w:p w14:paraId="1B5D5764" w14:textId="77777777" w:rsidR="00EE5072" w:rsidRPr="00EE5072" w:rsidRDefault="00EE5072" w:rsidP="006A1364">
      <w:pPr>
        <w:numPr>
          <w:ilvl w:val="0"/>
          <w:numId w:val="2"/>
        </w:numPr>
        <w:spacing w:after="0"/>
        <w:ind w:hanging="436"/>
        <w:contextualSpacing/>
        <w:rPr>
          <w:sz w:val="24"/>
        </w:rPr>
      </w:pPr>
      <w:r w:rsidRPr="00EE5072">
        <w:rPr>
          <w:sz w:val="24"/>
        </w:rPr>
        <w:t xml:space="preserve">Recruitment, shortlisting, promotion, and other selection exercises such as redundancy selection will be conducted </w:t>
      </w:r>
      <w:proofErr w:type="gramStart"/>
      <w:r w:rsidRPr="00EE5072">
        <w:rPr>
          <w:sz w:val="24"/>
        </w:rPr>
        <w:t>on the basis of</w:t>
      </w:r>
      <w:proofErr w:type="gramEnd"/>
      <w:r w:rsidRPr="00EE5072">
        <w:rPr>
          <w:sz w:val="24"/>
        </w:rPr>
        <w:t xml:space="preserve"> merit, against objective criteria that avoid discrimination.  All such procedures will be subject to a FDSW initial Equality Impact Assessment (</w:t>
      </w:r>
      <w:proofErr w:type="spellStart"/>
      <w:r w:rsidRPr="00EE5072">
        <w:rPr>
          <w:sz w:val="24"/>
        </w:rPr>
        <w:t>iEIA</w:t>
      </w:r>
      <w:proofErr w:type="spellEnd"/>
      <w:r w:rsidRPr="00EE5072">
        <w:rPr>
          <w:sz w:val="24"/>
        </w:rPr>
        <w:t>).</w:t>
      </w:r>
    </w:p>
    <w:p w14:paraId="66EE62DB" w14:textId="77777777" w:rsidR="00EE5072" w:rsidRPr="00EE5072" w:rsidRDefault="00EE5072" w:rsidP="006A1364">
      <w:pPr>
        <w:numPr>
          <w:ilvl w:val="0"/>
          <w:numId w:val="2"/>
        </w:numPr>
        <w:spacing w:after="0"/>
        <w:ind w:hanging="436"/>
        <w:contextualSpacing/>
        <w:rPr>
          <w:sz w:val="24"/>
        </w:rPr>
      </w:pPr>
      <w:r w:rsidRPr="00EE5072">
        <w:rPr>
          <w:sz w:val="24"/>
        </w:rPr>
        <w:t>The FDSW believe that everyone has the right to apply for, and gain employment within an organisation which actively promotes equality of opportunity, and provides a culture free from discrimination, harassment and victimisation.</w:t>
      </w:r>
    </w:p>
    <w:p w14:paraId="625348FE" w14:textId="77777777" w:rsidR="00EE5072" w:rsidRPr="00EE5072" w:rsidRDefault="00EE5072" w:rsidP="006A1364">
      <w:pPr>
        <w:numPr>
          <w:ilvl w:val="0"/>
          <w:numId w:val="2"/>
        </w:numPr>
        <w:spacing w:after="0"/>
        <w:ind w:hanging="436"/>
        <w:contextualSpacing/>
        <w:rPr>
          <w:sz w:val="24"/>
        </w:rPr>
      </w:pPr>
      <w:r w:rsidRPr="00EE5072">
        <w:rPr>
          <w:sz w:val="24"/>
        </w:rPr>
        <w:t>That diversity and equity is clearly valued and celebrated within the FDSW</w:t>
      </w:r>
    </w:p>
    <w:p w14:paraId="30242585" w14:textId="77777777" w:rsidR="00EE5072" w:rsidRPr="00EE5072" w:rsidRDefault="00EE5072" w:rsidP="006A1364">
      <w:pPr>
        <w:numPr>
          <w:ilvl w:val="0"/>
          <w:numId w:val="2"/>
        </w:numPr>
        <w:spacing w:after="0"/>
        <w:ind w:hanging="436"/>
        <w:contextualSpacing/>
        <w:rPr>
          <w:sz w:val="24"/>
        </w:rPr>
      </w:pPr>
      <w:r w:rsidRPr="00EE5072">
        <w:rPr>
          <w:sz w:val="24"/>
        </w:rPr>
        <w:t xml:space="preserve">Appointments will be made based on individual skills and competencies, the most appropriate person for the role will be appointed without prejudice.  The FDSW will always provide opportunity for applicants to identify equitable practice throughout the selection and recruitment process in order to ensure that everyone is afforded the same opportunities within selection, interview, and appointment.  </w:t>
      </w:r>
    </w:p>
    <w:p w14:paraId="75C032B5" w14:textId="77777777" w:rsidR="00EE5072" w:rsidRPr="00EE5072" w:rsidRDefault="00EE5072" w:rsidP="006A1364">
      <w:pPr>
        <w:numPr>
          <w:ilvl w:val="0"/>
          <w:numId w:val="2"/>
        </w:numPr>
        <w:spacing w:after="0"/>
        <w:ind w:hanging="436"/>
        <w:contextualSpacing/>
        <w:rPr>
          <w:sz w:val="24"/>
        </w:rPr>
      </w:pPr>
      <w:r w:rsidRPr="00EE5072">
        <w:rPr>
          <w:sz w:val="24"/>
        </w:rPr>
        <w:t xml:space="preserve">The FDSW is a Positive about Disabled People </w:t>
      </w:r>
      <w:proofErr w:type="gramStart"/>
      <w:r w:rsidRPr="00EE5072">
        <w:rPr>
          <w:sz w:val="24"/>
        </w:rPr>
        <w:t>employer, and</w:t>
      </w:r>
      <w:proofErr w:type="gramEnd"/>
      <w:r w:rsidRPr="00EE5072">
        <w:rPr>
          <w:sz w:val="24"/>
        </w:rPr>
        <w:t xml:space="preserve"> will take positive action where required to promote opportunities to all communities.</w:t>
      </w:r>
    </w:p>
    <w:p w14:paraId="69665053" w14:textId="77777777" w:rsidR="00EE5072" w:rsidRPr="00EE5072" w:rsidRDefault="00EE5072" w:rsidP="006A1364">
      <w:pPr>
        <w:numPr>
          <w:ilvl w:val="0"/>
          <w:numId w:val="2"/>
        </w:numPr>
        <w:spacing w:after="0"/>
        <w:ind w:hanging="436"/>
        <w:contextualSpacing/>
        <w:rPr>
          <w:sz w:val="24"/>
        </w:rPr>
      </w:pPr>
      <w:r w:rsidRPr="00EE5072">
        <w:rPr>
          <w:sz w:val="24"/>
        </w:rPr>
        <w:t>The FDSW staff involved with the selection and recruitment process will ensure that the process is conducted in an inclusive, equitable, profession, timely and responsive manner, and in compliance with all associated employment and equity legislation.</w:t>
      </w:r>
    </w:p>
    <w:p w14:paraId="152462B0" w14:textId="77777777" w:rsidR="00EE5072" w:rsidRPr="00EE5072" w:rsidRDefault="00EE5072" w:rsidP="006A1364">
      <w:pPr>
        <w:numPr>
          <w:ilvl w:val="0"/>
          <w:numId w:val="2"/>
        </w:numPr>
        <w:spacing w:after="0"/>
        <w:ind w:hanging="436"/>
        <w:contextualSpacing/>
        <w:rPr>
          <w:sz w:val="24"/>
        </w:rPr>
      </w:pPr>
      <w:r w:rsidRPr="00EE5072">
        <w:rPr>
          <w:sz w:val="24"/>
        </w:rPr>
        <w:t xml:space="preserve"> All personal information and data acquired through the selection and recruitment process will be treated confidentially, and in accordance with Data Protection legislation, and the FDSWs Information Sharing Protocols.</w:t>
      </w:r>
    </w:p>
    <w:p w14:paraId="2FEAA7F2" w14:textId="77777777" w:rsidR="00EE5072" w:rsidRPr="00EE5072" w:rsidRDefault="00EE5072" w:rsidP="006A1364">
      <w:pPr>
        <w:numPr>
          <w:ilvl w:val="0"/>
          <w:numId w:val="2"/>
        </w:numPr>
        <w:spacing w:after="0"/>
        <w:ind w:hanging="436"/>
        <w:contextualSpacing/>
        <w:rPr>
          <w:sz w:val="24"/>
        </w:rPr>
      </w:pPr>
      <w:r w:rsidRPr="00EE5072">
        <w:rPr>
          <w:sz w:val="24"/>
        </w:rPr>
        <w:t>Maintaining the currency, application, and best practice of recruitment practices is fundamental, and the FDSW will ensure that policy and processes are consistently updated, and that new ideas and approaches are reflected.</w:t>
      </w:r>
    </w:p>
    <w:p w14:paraId="5839B69F" w14:textId="77777777" w:rsidR="00EE5072" w:rsidRPr="00EE5072" w:rsidRDefault="00EE5072" w:rsidP="006A1364">
      <w:pPr>
        <w:numPr>
          <w:ilvl w:val="0"/>
          <w:numId w:val="2"/>
        </w:numPr>
        <w:spacing w:after="0"/>
        <w:ind w:hanging="436"/>
        <w:contextualSpacing/>
        <w:rPr>
          <w:sz w:val="24"/>
        </w:rPr>
      </w:pPr>
      <w:r w:rsidRPr="00EE5072">
        <w:rPr>
          <w:sz w:val="24"/>
        </w:rPr>
        <w:t>The key to ensuring a safe environment for physical activity, including sport, within a recreational or competitive context is to guarantee robust selection and recruitment practices.  Guidance and legislation linked to safeguarding and welfare will be reflected within FDSW processes.</w:t>
      </w:r>
    </w:p>
    <w:p w14:paraId="391FC515" w14:textId="77777777" w:rsidR="00EE5072" w:rsidRPr="00EE5072" w:rsidRDefault="00EE5072" w:rsidP="006A1364">
      <w:pPr>
        <w:numPr>
          <w:ilvl w:val="0"/>
          <w:numId w:val="2"/>
        </w:numPr>
        <w:spacing w:after="0"/>
        <w:ind w:hanging="436"/>
        <w:contextualSpacing/>
        <w:rPr>
          <w:sz w:val="24"/>
        </w:rPr>
      </w:pPr>
      <w:r w:rsidRPr="00EE5072">
        <w:rPr>
          <w:sz w:val="24"/>
        </w:rPr>
        <w:t xml:space="preserve">Where identified, the FDSW staff will be provided with the opportunity for initial and ongoing training relevant to selection and recruitment.  </w:t>
      </w:r>
    </w:p>
    <w:p w14:paraId="12D88FDF" w14:textId="77777777" w:rsidR="00EE5072" w:rsidRPr="00EE5072" w:rsidRDefault="00EE5072" w:rsidP="006A1364">
      <w:pPr>
        <w:numPr>
          <w:ilvl w:val="0"/>
          <w:numId w:val="2"/>
        </w:numPr>
        <w:spacing w:after="0"/>
        <w:ind w:hanging="436"/>
        <w:contextualSpacing/>
        <w:rPr>
          <w:sz w:val="24"/>
        </w:rPr>
      </w:pPr>
      <w:r w:rsidRPr="00EE5072">
        <w:rPr>
          <w:sz w:val="24"/>
        </w:rPr>
        <w:t>All forms, advertisements and information will be provided in both English and Welsh, and all applicants will be invited to make their applications in either English or Welsh.</w:t>
      </w:r>
    </w:p>
    <w:p w14:paraId="19141E4E" w14:textId="77777777" w:rsidR="00EE5072" w:rsidRPr="00EE5072" w:rsidRDefault="00EE5072" w:rsidP="006A1364">
      <w:pPr>
        <w:numPr>
          <w:ilvl w:val="0"/>
          <w:numId w:val="2"/>
        </w:numPr>
        <w:spacing w:after="0"/>
        <w:ind w:hanging="436"/>
        <w:contextualSpacing/>
        <w:rPr>
          <w:sz w:val="24"/>
        </w:rPr>
      </w:pPr>
      <w:r w:rsidRPr="00EE5072">
        <w:rPr>
          <w:sz w:val="24"/>
        </w:rPr>
        <w:t>Alternative and accessible formats for all recruitment information will be provided where required.</w:t>
      </w:r>
    </w:p>
    <w:p w14:paraId="33DB43F8" w14:textId="77777777" w:rsidR="00EE5072" w:rsidRPr="00EE5072" w:rsidRDefault="00EE5072" w:rsidP="00EE5072">
      <w:pPr>
        <w:spacing w:after="0"/>
        <w:rPr>
          <w:sz w:val="24"/>
        </w:rPr>
      </w:pPr>
    </w:p>
    <w:p w14:paraId="7DCB4C51" w14:textId="77777777" w:rsidR="00EE5072" w:rsidRPr="00EE5072" w:rsidRDefault="00EE5072" w:rsidP="006A1364">
      <w:pPr>
        <w:pStyle w:val="ListParagraph"/>
        <w:numPr>
          <w:ilvl w:val="1"/>
          <w:numId w:val="21"/>
        </w:numPr>
        <w:spacing w:after="0"/>
        <w:outlineLvl w:val="1"/>
        <w:rPr>
          <w:b/>
          <w:sz w:val="24"/>
        </w:rPr>
      </w:pPr>
      <w:bookmarkStart w:id="8" w:name="_Toc474919451"/>
      <w:r w:rsidRPr="00EE5072">
        <w:rPr>
          <w:b/>
          <w:sz w:val="24"/>
        </w:rPr>
        <w:t>Disability</w:t>
      </w:r>
      <w:bookmarkEnd w:id="8"/>
    </w:p>
    <w:p w14:paraId="0A522474" w14:textId="0C4D3396" w:rsidR="00B80356" w:rsidRDefault="00521458" w:rsidP="006A1364">
      <w:pPr>
        <w:pStyle w:val="ListParagraph"/>
        <w:numPr>
          <w:ilvl w:val="0"/>
          <w:numId w:val="17"/>
        </w:numPr>
        <w:spacing w:after="0"/>
        <w:ind w:left="709" w:hanging="425"/>
        <w:rPr>
          <w:sz w:val="24"/>
        </w:rPr>
      </w:pPr>
      <w:r w:rsidRPr="00B80356">
        <w:rPr>
          <w:sz w:val="24"/>
        </w:rPr>
        <w:t xml:space="preserve">As a Disability Confident committed employer all disabled people who apply for a post within the organisation will be short listed </w:t>
      </w:r>
      <w:proofErr w:type="gramStart"/>
      <w:r w:rsidRPr="00B80356">
        <w:rPr>
          <w:sz w:val="24"/>
        </w:rPr>
        <w:t>provided</w:t>
      </w:r>
      <w:proofErr w:type="gramEnd"/>
      <w:r w:rsidRPr="00B80356">
        <w:rPr>
          <w:sz w:val="24"/>
        </w:rPr>
        <w:t xml:space="preserve"> they meet 80% of the essential criteria</w:t>
      </w:r>
      <w:r w:rsidR="00B80356">
        <w:rPr>
          <w:sz w:val="24"/>
        </w:rPr>
        <w:t>.</w:t>
      </w:r>
    </w:p>
    <w:p w14:paraId="7B3BCDB6" w14:textId="337AD535" w:rsidR="00EE5072" w:rsidRPr="00B80356" w:rsidRDefault="00EE5072" w:rsidP="006A1364">
      <w:pPr>
        <w:pStyle w:val="ListParagraph"/>
        <w:numPr>
          <w:ilvl w:val="0"/>
          <w:numId w:val="17"/>
        </w:numPr>
        <w:spacing w:after="0"/>
        <w:ind w:left="709" w:hanging="425"/>
        <w:rPr>
          <w:sz w:val="24"/>
        </w:rPr>
      </w:pPr>
      <w:r w:rsidRPr="00B80356">
        <w:rPr>
          <w:sz w:val="24"/>
        </w:rPr>
        <w:t xml:space="preserve">If you are </w:t>
      </w:r>
      <w:proofErr w:type="gramStart"/>
      <w:r w:rsidRPr="00B80356">
        <w:rPr>
          <w:sz w:val="24"/>
        </w:rPr>
        <w:t>have</w:t>
      </w:r>
      <w:proofErr w:type="gramEnd"/>
      <w:r w:rsidRPr="00B80356">
        <w:rPr>
          <w:sz w:val="24"/>
        </w:rPr>
        <w:t xml:space="preserve"> an impairment or acquire an impairment whilst employed by the FDSW, we encourage you to tell us about this so that we can support you as appropriate. </w:t>
      </w:r>
    </w:p>
    <w:p w14:paraId="404FBCEC" w14:textId="49C7BBBF" w:rsidR="00EE5072" w:rsidRPr="00EE5072" w:rsidRDefault="00EE5072" w:rsidP="006A1364">
      <w:pPr>
        <w:numPr>
          <w:ilvl w:val="0"/>
          <w:numId w:val="17"/>
        </w:numPr>
        <w:spacing w:after="0"/>
        <w:ind w:left="709" w:hanging="425"/>
        <w:contextualSpacing/>
        <w:rPr>
          <w:sz w:val="24"/>
        </w:rPr>
      </w:pPr>
      <w:r w:rsidRPr="00EE5072">
        <w:rPr>
          <w:sz w:val="24"/>
        </w:rPr>
        <w:t xml:space="preserve">If you experience challenges at work because of an impairment, you may wish to contact your line manager to discuss any reasonable adjustments that would help overcome or minimise these challenges.  Your line manager may wish to consult with you and your medical adviser(s) about possible adjustments. </w:t>
      </w:r>
    </w:p>
    <w:p w14:paraId="4E0F82AC" w14:textId="77777777" w:rsidR="00EE5072" w:rsidRDefault="00EE5072" w:rsidP="006A1364">
      <w:pPr>
        <w:numPr>
          <w:ilvl w:val="0"/>
          <w:numId w:val="17"/>
        </w:numPr>
        <w:spacing w:after="0"/>
        <w:ind w:left="709" w:hanging="425"/>
        <w:contextualSpacing/>
        <w:rPr>
          <w:sz w:val="24"/>
        </w:rPr>
      </w:pPr>
      <w:r w:rsidRPr="00EE5072">
        <w:rPr>
          <w:sz w:val="24"/>
        </w:rPr>
        <w:t>We will never knowingly use facilities or premises which place anyone with an impairment at a disadvantage in terms of access and freedom of movement within the space.</w:t>
      </w:r>
    </w:p>
    <w:p w14:paraId="4414F1A0" w14:textId="77777777" w:rsidR="00D524A9" w:rsidRPr="00EE5072" w:rsidRDefault="00D524A9" w:rsidP="00D524A9">
      <w:pPr>
        <w:spacing w:after="0"/>
        <w:ind w:left="709"/>
        <w:contextualSpacing/>
        <w:rPr>
          <w:sz w:val="24"/>
        </w:rPr>
      </w:pPr>
    </w:p>
    <w:p w14:paraId="72866B9A" w14:textId="77777777" w:rsidR="00EE5072" w:rsidRPr="00D524A9" w:rsidRDefault="00EE5072" w:rsidP="006A1364">
      <w:pPr>
        <w:pStyle w:val="ListParagraph"/>
        <w:numPr>
          <w:ilvl w:val="0"/>
          <w:numId w:val="21"/>
        </w:numPr>
        <w:spacing w:after="0"/>
        <w:outlineLvl w:val="0"/>
        <w:rPr>
          <w:b/>
          <w:color w:val="000000" w:themeColor="text1"/>
          <w:sz w:val="28"/>
        </w:rPr>
      </w:pPr>
      <w:bookmarkStart w:id="9" w:name="_Toc474919452"/>
      <w:r w:rsidRPr="00D524A9">
        <w:rPr>
          <w:b/>
          <w:color w:val="000000" w:themeColor="text1"/>
          <w:sz w:val="28"/>
        </w:rPr>
        <w:t>Selection and Recruitment Procedure</w:t>
      </w:r>
      <w:bookmarkEnd w:id="9"/>
    </w:p>
    <w:p w14:paraId="29DAE30A" w14:textId="77777777" w:rsidR="009C707A" w:rsidRDefault="00EE5072" w:rsidP="009C707A">
      <w:pPr>
        <w:spacing w:after="0"/>
        <w:rPr>
          <w:sz w:val="24"/>
        </w:rPr>
      </w:pPr>
      <w:r w:rsidRPr="00EE5072">
        <w:rPr>
          <w:sz w:val="24"/>
        </w:rPr>
        <w:t xml:space="preserve">There are </w:t>
      </w:r>
      <w:proofErr w:type="gramStart"/>
      <w:r w:rsidRPr="00EE5072">
        <w:rPr>
          <w:sz w:val="24"/>
        </w:rPr>
        <w:t>a number of</w:t>
      </w:r>
      <w:proofErr w:type="gramEnd"/>
      <w:r w:rsidRPr="00EE5072">
        <w:rPr>
          <w:sz w:val="24"/>
        </w:rPr>
        <w:t xml:space="preserve"> key stages involved with the safe, diverse, equitable and professional selection and recruitment of staff into new roles.  This Policy identifies the fundamentals processes; the detail underpinning each stage is included wi</w:t>
      </w:r>
      <w:r w:rsidR="009C707A">
        <w:rPr>
          <w:sz w:val="24"/>
        </w:rPr>
        <w:t>thin DSW Recruitment Processes.</w:t>
      </w:r>
    </w:p>
    <w:p w14:paraId="4D44C648" w14:textId="77777777" w:rsidR="008030BD" w:rsidRPr="009C707A" w:rsidRDefault="008030BD" w:rsidP="009C707A">
      <w:pPr>
        <w:spacing w:after="0"/>
        <w:rPr>
          <w:sz w:val="24"/>
        </w:rPr>
      </w:pPr>
    </w:p>
    <w:p w14:paraId="639AE363" w14:textId="77777777" w:rsidR="00B80356" w:rsidRDefault="00B80356" w:rsidP="006A1364">
      <w:pPr>
        <w:pStyle w:val="ListParagraph"/>
        <w:numPr>
          <w:ilvl w:val="1"/>
          <w:numId w:val="21"/>
        </w:numPr>
        <w:spacing w:after="0"/>
        <w:outlineLvl w:val="1"/>
        <w:rPr>
          <w:b/>
          <w:sz w:val="24"/>
        </w:rPr>
        <w:sectPr w:rsidR="00B80356" w:rsidSect="003926B7">
          <w:footerReference w:type="default" r:id="rId36"/>
          <w:pgSz w:w="11906" w:h="16838"/>
          <w:pgMar w:top="720" w:right="720" w:bottom="720" w:left="720" w:header="708" w:footer="708" w:gutter="0"/>
          <w:cols w:space="708"/>
          <w:docGrid w:linePitch="360"/>
        </w:sectPr>
      </w:pPr>
      <w:bookmarkStart w:id="10" w:name="_Toc474919453"/>
    </w:p>
    <w:p w14:paraId="62779537" w14:textId="08C0B2E0" w:rsidR="00EE5072" w:rsidRPr="00D524A9" w:rsidRDefault="00EE5072" w:rsidP="006A1364">
      <w:pPr>
        <w:pStyle w:val="ListParagraph"/>
        <w:numPr>
          <w:ilvl w:val="1"/>
          <w:numId w:val="21"/>
        </w:numPr>
        <w:spacing w:after="0"/>
        <w:outlineLvl w:val="1"/>
        <w:rPr>
          <w:b/>
          <w:sz w:val="24"/>
          <w:szCs w:val="24"/>
        </w:rPr>
      </w:pPr>
      <w:r w:rsidRPr="00D524A9">
        <w:rPr>
          <w:b/>
          <w:sz w:val="24"/>
        </w:rPr>
        <w:t>Planning</w:t>
      </w:r>
      <w:bookmarkEnd w:id="10"/>
    </w:p>
    <w:p w14:paraId="20A44FC0" w14:textId="30ACCF4C" w:rsidR="00EE5072" w:rsidRPr="00EE5072" w:rsidRDefault="00EE5072" w:rsidP="006A1364">
      <w:pPr>
        <w:numPr>
          <w:ilvl w:val="0"/>
          <w:numId w:val="4"/>
        </w:numPr>
        <w:spacing w:after="0"/>
        <w:contextualSpacing/>
        <w:rPr>
          <w:sz w:val="24"/>
        </w:rPr>
      </w:pPr>
      <w:r w:rsidRPr="00EE5072">
        <w:rPr>
          <w:sz w:val="24"/>
        </w:rPr>
        <w:t xml:space="preserve">Justification for the new role will be formally made to the </w:t>
      </w:r>
      <w:r w:rsidR="00B80356">
        <w:rPr>
          <w:sz w:val="24"/>
        </w:rPr>
        <w:t>FDSW Board of Directors/</w:t>
      </w:r>
      <w:proofErr w:type="gramStart"/>
      <w:r w:rsidR="00B80356">
        <w:rPr>
          <w:sz w:val="24"/>
        </w:rPr>
        <w:t>Trustees</w:t>
      </w:r>
      <w:r w:rsidRPr="00EE5072">
        <w:rPr>
          <w:sz w:val="24"/>
        </w:rPr>
        <w:t>, and</w:t>
      </w:r>
      <w:proofErr w:type="gramEnd"/>
      <w:r w:rsidRPr="00EE5072">
        <w:rPr>
          <w:sz w:val="24"/>
        </w:rPr>
        <w:t xml:space="preserve"> linked to the FDSW’s core strategic direction and fully-costed.  </w:t>
      </w:r>
    </w:p>
    <w:p w14:paraId="5A943A63" w14:textId="77777777" w:rsidR="00EE5072" w:rsidRPr="00EE5072" w:rsidRDefault="00EE5072" w:rsidP="006A1364">
      <w:pPr>
        <w:numPr>
          <w:ilvl w:val="0"/>
          <w:numId w:val="4"/>
        </w:numPr>
        <w:spacing w:after="0"/>
        <w:contextualSpacing/>
        <w:rPr>
          <w:sz w:val="24"/>
        </w:rPr>
      </w:pPr>
      <w:r w:rsidRPr="00EE5072">
        <w:rPr>
          <w:sz w:val="24"/>
        </w:rPr>
        <w:t>The recruitment of new staff will be based on the needs of the FDSW for specific skills, competencies and knowledge, and will additionally reflect the FDSW’s commitment to the representation of a diverse workforce in order to best provide disability sport, and sport for disabled people to all those who wish to be involved.</w:t>
      </w:r>
    </w:p>
    <w:p w14:paraId="0390C64E" w14:textId="47A73287" w:rsidR="00EE5072" w:rsidRPr="00EE5072" w:rsidRDefault="00EE5072" w:rsidP="006A1364">
      <w:pPr>
        <w:numPr>
          <w:ilvl w:val="0"/>
          <w:numId w:val="4"/>
        </w:numPr>
        <w:spacing w:after="0"/>
        <w:contextualSpacing/>
        <w:rPr>
          <w:sz w:val="24"/>
        </w:rPr>
      </w:pPr>
      <w:r w:rsidRPr="00EE5072">
        <w:rPr>
          <w:sz w:val="24"/>
        </w:rPr>
        <w:t>The planning of all materials (job description, personal specifications</w:t>
      </w:r>
      <w:r w:rsidR="004E08F8">
        <w:rPr>
          <w:sz w:val="24"/>
        </w:rPr>
        <w:t>)</w:t>
      </w:r>
      <w:r w:rsidRPr="00EE5072">
        <w:rPr>
          <w:sz w:val="24"/>
        </w:rPr>
        <w:t xml:space="preserve"> linked to recruitment will receive an initial Equality Impact Assessment (</w:t>
      </w:r>
      <w:proofErr w:type="spellStart"/>
      <w:r w:rsidRPr="00EE5072">
        <w:rPr>
          <w:sz w:val="24"/>
        </w:rPr>
        <w:t>iEIA</w:t>
      </w:r>
      <w:proofErr w:type="spellEnd"/>
      <w:r w:rsidRPr="00EE5072">
        <w:rPr>
          <w:sz w:val="24"/>
        </w:rPr>
        <w:t>), and where necessary a full Equality Impact Assessment (</w:t>
      </w:r>
      <w:proofErr w:type="spellStart"/>
      <w:r w:rsidRPr="00EE5072">
        <w:rPr>
          <w:sz w:val="24"/>
        </w:rPr>
        <w:t>fEIA</w:t>
      </w:r>
      <w:proofErr w:type="spellEnd"/>
      <w:r w:rsidRPr="00EE5072">
        <w:rPr>
          <w:sz w:val="24"/>
        </w:rPr>
        <w:t>) will take place in order to ensure that the role is appropriate and accessible to any potential employee.</w:t>
      </w:r>
    </w:p>
    <w:p w14:paraId="641445BF" w14:textId="77777777" w:rsidR="00EE5072" w:rsidRPr="00EE5072" w:rsidRDefault="00EE5072" w:rsidP="00EE5072">
      <w:pPr>
        <w:spacing w:after="0"/>
      </w:pPr>
    </w:p>
    <w:p w14:paraId="78C49F0D" w14:textId="77777777" w:rsidR="00EE5072" w:rsidRPr="00D524A9" w:rsidRDefault="00EE5072" w:rsidP="006A1364">
      <w:pPr>
        <w:pStyle w:val="ListParagraph"/>
        <w:numPr>
          <w:ilvl w:val="1"/>
          <w:numId w:val="21"/>
        </w:numPr>
        <w:spacing w:after="0"/>
        <w:outlineLvl w:val="1"/>
        <w:rPr>
          <w:b/>
          <w:sz w:val="24"/>
        </w:rPr>
      </w:pPr>
      <w:bookmarkStart w:id="11" w:name="_Toc474919454"/>
      <w:r w:rsidRPr="00D524A9">
        <w:rPr>
          <w:b/>
          <w:sz w:val="24"/>
        </w:rPr>
        <w:t>Job Description and Personal Specifications</w:t>
      </w:r>
      <w:bookmarkEnd w:id="11"/>
    </w:p>
    <w:p w14:paraId="2A16C0CB" w14:textId="77777777" w:rsidR="00EE5072" w:rsidRPr="00EE5072" w:rsidRDefault="00EE5072" w:rsidP="006A1364">
      <w:pPr>
        <w:numPr>
          <w:ilvl w:val="0"/>
          <w:numId w:val="6"/>
        </w:numPr>
        <w:spacing w:after="0"/>
        <w:contextualSpacing/>
        <w:rPr>
          <w:sz w:val="24"/>
        </w:rPr>
      </w:pPr>
      <w:r w:rsidRPr="00EE5072">
        <w:rPr>
          <w:sz w:val="24"/>
        </w:rPr>
        <w:t>Each Job Description will be accompanied by a Personal Specification for the role which will include explicit reference to the essential and desirable skills, qualifications, knowledge and experience linked to the post.</w:t>
      </w:r>
    </w:p>
    <w:p w14:paraId="45EEE404" w14:textId="2312C6E4" w:rsidR="00EE5072" w:rsidRPr="00EE5072" w:rsidRDefault="00EE5072" w:rsidP="006A1364">
      <w:pPr>
        <w:numPr>
          <w:ilvl w:val="0"/>
          <w:numId w:val="6"/>
        </w:numPr>
        <w:spacing w:after="0"/>
        <w:contextualSpacing/>
        <w:rPr>
          <w:sz w:val="24"/>
        </w:rPr>
      </w:pPr>
      <w:r w:rsidRPr="00EE5072">
        <w:rPr>
          <w:sz w:val="24"/>
        </w:rPr>
        <w:t>The identification of the Personal Specifications will not indirectly discriminate against groups who share protected characteristics</w:t>
      </w:r>
    </w:p>
    <w:p w14:paraId="78AE5719" w14:textId="77777777" w:rsidR="00EE5072" w:rsidRPr="00EE5072" w:rsidRDefault="00EE5072" w:rsidP="00EE5072">
      <w:pPr>
        <w:spacing w:after="0"/>
      </w:pPr>
    </w:p>
    <w:p w14:paraId="53505EA1" w14:textId="77777777" w:rsidR="00EE5072" w:rsidRPr="00EE5072" w:rsidRDefault="00EE5072" w:rsidP="006A1364">
      <w:pPr>
        <w:pStyle w:val="ListParagraph"/>
        <w:numPr>
          <w:ilvl w:val="1"/>
          <w:numId w:val="21"/>
        </w:numPr>
        <w:spacing w:after="0"/>
        <w:outlineLvl w:val="1"/>
        <w:rPr>
          <w:b/>
          <w:sz w:val="24"/>
        </w:rPr>
      </w:pPr>
      <w:bookmarkStart w:id="12" w:name="_Toc474919455"/>
      <w:r w:rsidRPr="00EE5072">
        <w:rPr>
          <w:b/>
          <w:sz w:val="24"/>
        </w:rPr>
        <w:t>Advertising</w:t>
      </w:r>
      <w:bookmarkEnd w:id="12"/>
    </w:p>
    <w:p w14:paraId="4D4B2CC4" w14:textId="77777777" w:rsidR="00EE5072" w:rsidRPr="00EE5072" w:rsidRDefault="00EE5072" w:rsidP="006A1364">
      <w:pPr>
        <w:numPr>
          <w:ilvl w:val="0"/>
          <w:numId w:val="5"/>
        </w:numPr>
        <w:spacing w:after="0"/>
        <w:contextualSpacing/>
        <w:rPr>
          <w:sz w:val="24"/>
        </w:rPr>
      </w:pPr>
      <w:r w:rsidRPr="00EE5072">
        <w:rPr>
          <w:rFonts w:cs="Arial"/>
          <w:color w:val="000000"/>
          <w:sz w:val="24"/>
          <w:szCs w:val="24"/>
        </w:rPr>
        <w:t>Vacancies will be advertised to a diverse section of the labour market, and t</w:t>
      </w:r>
      <w:r w:rsidRPr="00EE5072">
        <w:rPr>
          <w:sz w:val="24"/>
          <w:szCs w:val="24"/>
        </w:rPr>
        <w:t>he FDSW will take positive action to advertise new positions within press, media or other recruitment sources which are targeted at communities identified as sharing a (or a numb</w:t>
      </w:r>
      <w:r w:rsidRPr="00EE5072">
        <w:rPr>
          <w:sz w:val="24"/>
        </w:rPr>
        <w:t>er of) protected characteristics.  All posts will be advertised through equity-focused (sport) partners including:</w:t>
      </w:r>
    </w:p>
    <w:p w14:paraId="580132B8" w14:textId="77777777" w:rsidR="00EE5072" w:rsidRPr="00EE5072" w:rsidRDefault="00EE5072" w:rsidP="006A1364">
      <w:pPr>
        <w:numPr>
          <w:ilvl w:val="1"/>
          <w:numId w:val="5"/>
        </w:numPr>
        <w:spacing w:after="0"/>
        <w:contextualSpacing/>
        <w:rPr>
          <w:sz w:val="24"/>
        </w:rPr>
      </w:pPr>
      <w:r w:rsidRPr="00EE5072">
        <w:rPr>
          <w:sz w:val="24"/>
        </w:rPr>
        <w:t>Sporting Equals</w:t>
      </w:r>
    </w:p>
    <w:p w14:paraId="41039CAD" w14:textId="28A2419C" w:rsidR="00EE5072" w:rsidRPr="00EE5072" w:rsidRDefault="00643541" w:rsidP="006A1364">
      <w:pPr>
        <w:numPr>
          <w:ilvl w:val="1"/>
          <w:numId w:val="5"/>
        </w:numPr>
        <w:spacing w:after="0"/>
        <w:contextualSpacing/>
        <w:rPr>
          <w:sz w:val="24"/>
        </w:rPr>
      </w:pPr>
      <w:r>
        <w:rPr>
          <w:sz w:val="24"/>
        </w:rPr>
        <w:t>BAME Sport Cymru</w:t>
      </w:r>
    </w:p>
    <w:p w14:paraId="429E7EE6" w14:textId="77777777" w:rsidR="00EE5072" w:rsidRPr="00EE5072" w:rsidRDefault="00EE5072" w:rsidP="006A1364">
      <w:pPr>
        <w:numPr>
          <w:ilvl w:val="1"/>
          <w:numId w:val="5"/>
        </w:numPr>
        <w:spacing w:after="0"/>
        <w:contextualSpacing/>
        <w:rPr>
          <w:sz w:val="24"/>
        </w:rPr>
      </w:pPr>
      <w:r w:rsidRPr="00EE5072">
        <w:rPr>
          <w:sz w:val="24"/>
        </w:rPr>
        <w:t>Women in Sport</w:t>
      </w:r>
    </w:p>
    <w:p w14:paraId="55772687" w14:textId="77777777" w:rsidR="00EE5072" w:rsidRPr="00EE5072" w:rsidRDefault="00EE5072" w:rsidP="006A1364">
      <w:pPr>
        <w:numPr>
          <w:ilvl w:val="1"/>
          <w:numId w:val="5"/>
        </w:numPr>
        <w:spacing w:after="0"/>
        <w:contextualSpacing/>
        <w:rPr>
          <w:sz w:val="24"/>
        </w:rPr>
      </w:pPr>
      <w:r w:rsidRPr="00EE5072">
        <w:rPr>
          <w:sz w:val="24"/>
        </w:rPr>
        <w:t>Stonewall Cymru</w:t>
      </w:r>
    </w:p>
    <w:p w14:paraId="570DF53D" w14:textId="6BE75D99" w:rsidR="00EE5072" w:rsidRPr="00EE5072" w:rsidRDefault="00EE5072" w:rsidP="006A1364">
      <w:pPr>
        <w:numPr>
          <w:ilvl w:val="1"/>
          <w:numId w:val="5"/>
        </w:numPr>
        <w:spacing w:after="0"/>
        <w:contextualSpacing/>
        <w:rPr>
          <w:sz w:val="24"/>
        </w:rPr>
      </w:pPr>
      <w:r w:rsidRPr="00EE5072">
        <w:rPr>
          <w:sz w:val="24"/>
        </w:rPr>
        <w:t>LGBT</w:t>
      </w:r>
      <w:r w:rsidR="004669DE">
        <w:rPr>
          <w:sz w:val="24"/>
        </w:rPr>
        <w:t>+</w:t>
      </w:r>
      <w:r w:rsidRPr="00EE5072">
        <w:rPr>
          <w:sz w:val="24"/>
        </w:rPr>
        <w:t xml:space="preserve"> Sport Cymru</w:t>
      </w:r>
    </w:p>
    <w:p w14:paraId="4D860A17" w14:textId="77777777" w:rsidR="00EE5072" w:rsidRPr="00EE5072" w:rsidRDefault="00EE5072" w:rsidP="006A1364">
      <w:pPr>
        <w:numPr>
          <w:ilvl w:val="1"/>
          <w:numId w:val="5"/>
        </w:numPr>
        <w:spacing w:after="0"/>
        <w:contextualSpacing/>
        <w:rPr>
          <w:sz w:val="24"/>
        </w:rPr>
      </w:pPr>
      <w:r w:rsidRPr="00EE5072">
        <w:rPr>
          <w:sz w:val="24"/>
        </w:rPr>
        <w:t>Age Cymru</w:t>
      </w:r>
    </w:p>
    <w:p w14:paraId="2A3DE189" w14:textId="578E0D9D" w:rsidR="00EE5072" w:rsidRDefault="00EE5072" w:rsidP="006A1364">
      <w:pPr>
        <w:numPr>
          <w:ilvl w:val="1"/>
          <w:numId w:val="5"/>
        </w:numPr>
        <w:spacing w:after="0"/>
        <w:contextualSpacing/>
        <w:rPr>
          <w:sz w:val="24"/>
        </w:rPr>
      </w:pPr>
      <w:r w:rsidRPr="00EE5072">
        <w:rPr>
          <w:sz w:val="24"/>
        </w:rPr>
        <w:t>Disability Wales</w:t>
      </w:r>
    </w:p>
    <w:p w14:paraId="7FAD1407" w14:textId="41D0DA08" w:rsidR="00EE032E" w:rsidRPr="00EE5072" w:rsidRDefault="00EE032E" w:rsidP="006A1364">
      <w:pPr>
        <w:numPr>
          <w:ilvl w:val="1"/>
          <w:numId w:val="5"/>
        </w:numPr>
        <w:spacing w:after="0"/>
        <w:contextualSpacing/>
        <w:rPr>
          <w:sz w:val="24"/>
        </w:rPr>
      </w:pPr>
      <w:r>
        <w:rPr>
          <w:sz w:val="24"/>
        </w:rPr>
        <w:t>Diverse Cymru</w:t>
      </w:r>
    </w:p>
    <w:p w14:paraId="2301FBB2" w14:textId="1F42E9C1" w:rsidR="00EE5072" w:rsidRDefault="00EE5072" w:rsidP="006A1364">
      <w:pPr>
        <w:numPr>
          <w:ilvl w:val="1"/>
          <w:numId w:val="5"/>
        </w:numPr>
        <w:spacing w:after="0"/>
        <w:contextualSpacing/>
        <w:rPr>
          <w:sz w:val="24"/>
        </w:rPr>
      </w:pPr>
      <w:r w:rsidRPr="00EE5072">
        <w:rPr>
          <w:sz w:val="24"/>
        </w:rPr>
        <w:t>Learning Disability Wales</w:t>
      </w:r>
    </w:p>
    <w:p w14:paraId="650E505A" w14:textId="19C1758E" w:rsidR="00643541" w:rsidRDefault="00643541" w:rsidP="006A1364">
      <w:pPr>
        <w:numPr>
          <w:ilvl w:val="1"/>
          <w:numId w:val="5"/>
        </w:numPr>
        <w:spacing w:after="0"/>
        <w:contextualSpacing/>
        <w:rPr>
          <w:sz w:val="24"/>
        </w:rPr>
      </w:pPr>
      <w:r>
        <w:rPr>
          <w:sz w:val="24"/>
        </w:rPr>
        <w:t>Welsh Sports Association</w:t>
      </w:r>
    </w:p>
    <w:p w14:paraId="2DC7753F" w14:textId="6672A76E" w:rsidR="00EE032E" w:rsidRPr="00EE5072" w:rsidRDefault="00EE032E" w:rsidP="006A1364">
      <w:pPr>
        <w:numPr>
          <w:ilvl w:val="1"/>
          <w:numId w:val="5"/>
        </w:numPr>
        <w:spacing w:after="0"/>
        <w:contextualSpacing/>
        <w:rPr>
          <w:sz w:val="24"/>
        </w:rPr>
      </w:pPr>
      <w:r>
        <w:rPr>
          <w:sz w:val="24"/>
        </w:rPr>
        <w:t>WCVA</w:t>
      </w:r>
    </w:p>
    <w:p w14:paraId="094F0050" w14:textId="39EF33C1" w:rsidR="00EE5072" w:rsidRPr="00EE5072" w:rsidRDefault="00EE5072" w:rsidP="006A1364">
      <w:pPr>
        <w:numPr>
          <w:ilvl w:val="0"/>
          <w:numId w:val="5"/>
        </w:numPr>
        <w:spacing w:after="0"/>
        <w:contextualSpacing/>
        <w:rPr>
          <w:sz w:val="24"/>
        </w:rPr>
      </w:pPr>
      <w:r w:rsidRPr="00EE5072">
        <w:rPr>
          <w:sz w:val="24"/>
        </w:rPr>
        <w:t xml:space="preserve">All roles will be advertised including a diversity and equity statement which will additionally highlight that the FDSW are a </w:t>
      </w:r>
      <w:r w:rsidR="0037637E">
        <w:rPr>
          <w:sz w:val="24"/>
        </w:rPr>
        <w:t>Disability Confident committed employer</w:t>
      </w:r>
    </w:p>
    <w:p w14:paraId="36CBB629" w14:textId="33A3499C" w:rsidR="00EE5072" w:rsidRPr="00EE5072" w:rsidRDefault="00EE5072" w:rsidP="006A1364">
      <w:pPr>
        <w:numPr>
          <w:ilvl w:val="0"/>
          <w:numId w:val="5"/>
        </w:numPr>
        <w:spacing w:after="0"/>
        <w:ind w:left="924" w:hanging="357"/>
        <w:contextualSpacing/>
        <w:rPr>
          <w:sz w:val="24"/>
          <w:szCs w:val="24"/>
        </w:rPr>
      </w:pPr>
      <w:r w:rsidRPr="00EE5072">
        <w:rPr>
          <w:sz w:val="24"/>
          <w:szCs w:val="24"/>
        </w:rPr>
        <w:t>All advertising will be bilingual, and applicants will be invited to request further role information, and submit their application, in a language and format which best suits their need</w:t>
      </w:r>
      <w:r w:rsidR="00EA2D3C">
        <w:rPr>
          <w:sz w:val="24"/>
          <w:szCs w:val="24"/>
        </w:rPr>
        <w:t>.</w:t>
      </w:r>
    </w:p>
    <w:p w14:paraId="4018061B" w14:textId="18CEC4B5" w:rsidR="00EE5072" w:rsidRPr="00EE5072" w:rsidRDefault="00EE5072" w:rsidP="006A1364">
      <w:pPr>
        <w:numPr>
          <w:ilvl w:val="0"/>
          <w:numId w:val="5"/>
        </w:numPr>
        <w:spacing w:after="0"/>
        <w:ind w:left="924" w:hanging="357"/>
        <w:contextualSpacing/>
        <w:rPr>
          <w:sz w:val="24"/>
          <w:szCs w:val="24"/>
        </w:rPr>
      </w:pPr>
      <w:r w:rsidRPr="00EE5072">
        <w:rPr>
          <w:rFonts w:cs="Arial"/>
          <w:sz w:val="24"/>
          <w:szCs w:val="24"/>
        </w:rPr>
        <w:t>Advertisements will not stereotype or us</w:t>
      </w:r>
      <w:r w:rsidR="00EA2D3C">
        <w:rPr>
          <w:rFonts w:cs="Arial"/>
          <w:sz w:val="24"/>
          <w:szCs w:val="24"/>
        </w:rPr>
        <w:t>e</w:t>
      </w:r>
      <w:r w:rsidRPr="00EE5072">
        <w:rPr>
          <w:rFonts w:cs="Arial"/>
          <w:sz w:val="24"/>
          <w:szCs w:val="24"/>
        </w:rPr>
        <w:t xml:space="preserve"> wording that may discourage </w:t>
      </w:r>
      <w:proofErr w:type="gramStart"/>
      <w:r w:rsidRPr="00EE5072">
        <w:rPr>
          <w:rFonts w:cs="Arial"/>
          <w:sz w:val="24"/>
          <w:szCs w:val="24"/>
        </w:rPr>
        <w:t>particular groups</w:t>
      </w:r>
      <w:proofErr w:type="gramEnd"/>
      <w:r w:rsidRPr="00EE5072">
        <w:rPr>
          <w:rFonts w:cs="Arial"/>
          <w:sz w:val="24"/>
          <w:szCs w:val="24"/>
        </w:rPr>
        <w:t xml:space="preserve"> from applying. They will include a short policy statement on equal opportunities and a copy of this policy will be made available </w:t>
      </w:r>
      <w:r w:rsidR="00D54BDC">
        <w:rPr>
          <w:rFonts w:cs="Arial"/>
          <w:sz w:val="24"/>
          <w:szCs w:val="24"/>
        </w:rPr>
        <w:t>within the recruitment pack</w:t>
      </w:r>
      <w:r w:rsidRPr="00EE5072">
        <w:rPr>
          <w:rFonts w:cs="Arial"/>
          <w:sz w:val="24"/>
          <w:szCs w:val="24"/>
        </w:rPr>
        <w:t>.</w:t>
      </w:r>
    </w:p>
    <w:p w14:paraId="74AF1106" w14:textId="77777777" w:rsidR="00EE5072" w:rsidRPr="00EE5072" w:rsidRDefault="00EE5072" w:rsidP="006A1364">
      <w:pPr>
        <w:numPr>
          <w:ilvl w:val="0"/>
          <w:numId w:val="5"/>
        </w:numPr>
        <w:spacing w:after="0"/>
        <w:ind w:left="924" w:hanging="357"/>
        <w:contextualSpacing/>
        <w:rPr>
          <w:sz w:val="24"/>
          <w:szCs w:val="24"/>
        </w:rPr>
      </w:pPr>
      <w:r w:rsidRPr="00EE5072">
        <w:rPr>
          <w:sz w:val="24"/>
          <w:szCs w:val="24"/>
        </w:rPr>
        <w:t xml:space="preserve">Where relevant and appropriate FDSW staff subject to redeployment will </w:t>
      </w:r>
      <w:r w:rsidR="00F02AC6">
        <w:rPr>
          <w:sz w:val="24"/>
          <w:szCs w:val="24"/>
        </w:rPr>
        <w:t xml:space="preserve">be </w:t>
      </w:r>
      <w:r w:rsidRPr="00EE5072">
        <w:rPr>
          <w:sz w:val="24"/>
          <w:szCs w:val="24"/>
        </w:rPr>
        <w:t>given access to vacancies prior to them being advertised more widely.</w:t>
      </w:r>
    </w:p>
    <w:p w14:paraId="7B2CFD80" w14:textId="77777777" w:rsidR="00EE5072" w:rsidRPr="00EE5072" w:rsidRDefault="00EE5072" w:rsidP="006A1364">
      <w:pPr>
        <w:numPr>
          <w:ilvl w:val="0"/>
          <w:numId w:val="5"/>
        </w:numPr>
        <w:spacing w:after="0"/>
        <w:ind w:left="924" w:hanging="357"/>
        <w:contextualSpacing/>
        <w:rPr>
          <w:sz w:val="24"/>
          <w:szCs w:val="24"/>
        </w:rPr>
      </w:pPr>
      <w:r w:rsidRPr="00EE5072">
        <w:rPr>
          <w:sz w:val="24"/>
          <w:szCs w:val="24"/>
        </w:rPr>
        <w:t>The FDSW will comply with all the Rehabilitation of Offenders legislation.</w:t>
      </w:r>
    </w:p>
    <w:p w14:paraId="08060E1D" w14:textId="77777777" w:rsidR="00EE5072" w:rsidRPr="00EE5072" w:rsidRDefault="00EE5072" w:rsidP="006A1364">
      <w:pPr>
        <w:numPr>
          <w:ilvl w:val="0"/>
          <w:numId w:val="5"/>
        </w:numPr>
        <w:spacing w:after="0"/>
        <w:ind w:left="924" w:hanging="357"/>
        <w:contextualSpacing/>
        <w:rPr>
          <w:sz w:val="24"/>
          <w:szCs w:val="24"/>
        </w:rPr>
      </w:pPr>
      <w:r w:rsidRPr="00EE5072">
        <w:rPr>
          <w:sz w:val="24"/>
          <w:szCs w:val="24"/>
        </w:rPr>
        <w:t>Any staff occupying temporary roles within the FDSW which are then subsequently advertised as permanent positions will need to apply for the position when it is advertised.</w:t>
      </w:r>
    </w:p>
    <w:p w14:paraId="6B5836B0" w14:textId="77777777" w:rsidR="00EE5072" w:rsidRPr="00EE5072" w:rsidRDefault="00EE5072" w:rsidP="006A1364">
      <w:pPr>
        <w:numPr>
          <w:ilvl w:val="0"/>
          <w:numId w:val="5"/>
        </w:numPr>
        <w:spacing w:after="0"/>
        <w:ind w:left="924" w:hanging="357"/>
        <w:contextualSpacing/>
        <w:rPr>
          <w:sz w:val="24"/>
        </w:rPr>
      </w:pPr>
      <w:r w:rsidRPr="00EE5072">
        <w:rPr>
          <w:sz w:val="24"/>
          <w:szCs w:val="24"/>
        </w:rPr>
        <w:t xml:space="preserve">In certain </w:t>
      </w:r>
      <w:proofErr w:type="gramStart"/>
      <w:r w:rsidRPr="00EE5072">
        <w:rPr>
          <w:sz w:val="24"/>
          <w:szCs w:val="24"/>
        </w:rPr>
        <w:t>situations</w:t>
      </w:r>
      <w:proofErr w:type="gramEnd"/>
      <w:r w:rsidRPr="00EE5072">
        <w:rPr>
          <w:sz w:val="24"/>
          <w:szCs w:val="24"/>
        </w:rPr>
        <w:t xml:space="preserve"> the FDSW may use a Recruitment Agency to manage the selection and recruitment process for vacancies.  The FDSW will ensure that any Recruitment Agency used </w:t>
      </w:r>
      <w:r w:rsidRPr="00EE5072">
        <w:rPr>
          <w:sz w:val="24"/>
        </w:rPr>
        <w:t>demonstrates best practice regarding diversity and equity.</w:t>
      </w:r>
    </w:p>
    <w:p w14:paraId="3236FB12" w14:textId="14FA2EE6" w:rsidR="00EE5072" w:rsidRPr="00EE5072" w:rsidRDefault="00EE5072" w:rsidP="006A1364">
      <w:pPr>
        <w:numPr>
          <w:ilvl w:val="0"/>
          <w:numId w:val="5"/>
        </w:numPr>
        <w:spacing w:after="0"/>
        <w:contextualSpacing/>
        <w:rPr>
          <w:sz w:val="24"/>
        </w:rPr>
      </w:pPr>
      <w:r w:rsidRPr="00EE5072">
        <w:rPr>
          <w:sz w:val="24"/>
        </w:rPr>
        <w:t xml:space="preserve">All application forms will be accompanied by an Equity Monitoring Form, which </w:t>
      </w:r>
      <w:r w:rsidR="00467755">
        <w:rPr>
          <w:sz w:val="24"/>
        </w:rPr>
        <w:t>will be separated from</w:t>
      </w:r>
      <w:r w:rsidRPr="00EE5072">
        <w:rPr>
          <w:sz w:val="24"/>
        </w:rPr>
        <w:t xml:space="preserve"> the main application form</w:t>
      </w:r>
      <w:r w:rsidR="00467755">
        <w:rPr>
          <w:sz w:val="24"/>
        </w:rPr>
        <w:t xml:space="preserve"> on </w:t>
      </w:r>
      <w:proofErr w:type="gramStart"/>
      <w:r w:rsidR="00467755">
        <w:rPr>
          <w:sz w:val="24"/>
        </w:rPr>
        <w:t>receipt</w:t>
      </w:r>
      <w:r w:rsidRPr="00EE5072">
        <w:rPr>
          <w:sz w:val="24"/>
        </w:rPr>
        <w:t>, and</w:t>
      </w:r>
      <w:proofErr w:type="gramEnd"/>
      <w:r w:rsidRPr="00EE5072">
        <w:rPr>
          <w:sz w:val="24"/>
        </w:rPr>
        <w:t xml:space="preserve"> asks for information relating to membership </w:t>
      </w:r>
      <w:r w:rsidR="00075913">
        <w:rPr>
          <w:sz w:val="24"/>
        </w:rPr>
        <w:t>of</w:t>
      </w:r>
      <w:r w:rsidRPr="00EE5072">
        <w:rPr>
          <w:sz w:val="24"/>
        </w:rPr>
        <w:t xml:space="preserve"> communities sharing individual or multiple protected characteristics.</w:t>
      </w:r>
    </w:p>
    <w:p w14:paraId="024AA235" w14:textId="77777777" w:rsidR="00EE5072" w:rsidRPr="00EE5072" w:rsidRDefault="00EE5072" w:rsidP="00EE5072">
      <w:pPr>
        <w:spacing w:after="0"/>
      </w:pPr>
    </w:p>
    <w:p w14:paraId="043D755E" w14:textId="77777777" w:rsidR="00EE5072" w:rsidRDefault="00EE5072" w:rsidP="006A1364">
      <w:pPr>
        <w:pStyle w:val="ListParagraph"/>
        <w:numPr>
          <w:ilvl w:val="0"/>
          <w:numId w:val="21"/>
        </w:numPr>
        <w:spacing w:after="0"/>
        <w:outlineLvl w:val="0"/>
        <w:rPr>
          <w:b/>
          <w:color w:val="000000" w:themeColor="text1"/>
          <w:sz w:val="28"/>
        </w:rPr>
      </w:pPr>
      <w:bookmarkStart w:id="13" w:name="_Toc474919456"/>
      <w:r w:rsidRPr="00D524A9">
        <w:rPr>
          <w:b/>
          <w:color w:val="000000" w:themeColor="text1"/>
          <w:sz w:val="28"/>
        </w:rPr>
        <w:t>Processing of applications</w:t>
      </w:r>
      <w:bookmarkEnd w:id="13"/>
    </w:p>
    <w:p w14:paraId="44CC4DC6" w14:textId="77777777" w:rsidR="008030BD" w:rsidRPr="00D524A9" w:rsidRDefault="008030BD" w:rsidP="008030BD">
      <w:pPr>
        <w:pStyle w:val="ListParagraph"/>
        <w:spacing w:after="0"/>
        <w:ind w:left="360"/>
        <w:outlineLvl w:val="0"/>
        <w:rPr>
          <w:b/>
          <w:color w:val="000000" w:themeColor="text1"/>
          <w:sz w:val="28"/>
        </w:rPr>
      </w:pPr>
    </w:p>
    <w:p w14:paraId="6CD07F5B" w14:textId="77777777" w:rsidR="00EE5072" w:rsidRPr="00D524A9" w:rsidRDefault="00EE5072" w:rsidP="006A1364">
      <w:pPr>
        <w:pStyle w:val="ListParagraph"/>
        <w:numPr>
          <w:ilvl w:val="1"/>
          <w:numId w:val="21"/>
        </w:numPr>
        <w:spacing w:after="0"/>
        <w:outlineLvl w:val="1"/>
        <w:rPr>
          <w:b/>
          <w:sz w:val="24"/>
        </w:rPr>
      </w:pPr>
      <w:bookmarkStart w:id="14" w:name="_Toc474919457"/>
      <w:r w:rsidRPr="00D524A9">
        <w:rPr>
          <w:b/>
          <w:sz w:val="24"/>
        </w:rPr>
        <w:t>Short-listing</w:t>
      </w:r>
      <w:bookmarkEnd w:id="14"/>
    </w:p>
    <w:p w14:paraId="15B2C032" w14:textId="77777777" w:rsidR="00EE5072" w:rsidRPr="00EE5072" w:rsidRDefault="00EE5072" w:rsidP="006A1364">
      <w:pPr>
        <w:numPr>
          <w:ilvl w:val="0"/>
          <w:numId w:val="7"/>
        </w:numPr>
        <w:spacing w:after="0"/>
        <w:ind w:left="714" w:hanging="357"/>
        <w:contextualSpacing/>
        <w:rPr>
          <w:sz w:val="24"/>
          <w:szCs w:val="24"/>
        </w:rPr>
      </w:pPr>
      <w:bookmarkStart w:id="15" w:name="_Toc448919032"/>
      <w:bookmarkStart w:id="16" w:name="_Toc448919160"/>
      <w:r w:rsidRPr="00EE5072">
        <w:rPr>
          <w:sz w:val="24"/>
          <w:szCs w:val="24"/>
        </w:rPr>
        <w:t>All applicants will be notified within 48 hours, in the format by which they submitted their application, of receipt of their application</w:t>
      </w:r>
      <w:bookmarkEnd w:id="15"/>
      <w:bookmarkEnd w:id="16"/>
    </w:p>
    <w:p w14:paraId="0583F4A4" w14:textId="77777777" w:rsidR="00EE5072" w:rsidRPr="00A416B6" w:rsidRDefault="00EE5072" w:rsidP="006A1364">
      <w:pPr>
        <w:numPr>
          <w:ilvl w:val="0"/>
          <w:numId w:val="7"/>
        </w:numPr>
        <w:spacing w:after="0"/>
        <w:ind w:left="714" w:hanging="357"/>
        <w:contextualSpacing/>
        <w:rPr>
          <w:sz w:val="24"/>
          <w:szCs w:val="24"/>
        </w:rPr>
      </w:pPr>
      <w:bookmarkStart w:id="17" w:name="_Toc448919033"/>
      <w:bookmarkStart w:id="18" w:name="_Toc448919161"/>
      <w:r w:rsidRPr="00A416B6">
        <w:rPr>
          <w:sz w:val="24"/>
          <w:szCs w:val="24"/>
        </w:rPr>
        <w:t xml:space="preserve">A short-list will be complied after the application </w:t>
      </w:r>
      <w:proofErr w:type="gramStart"/>
      <w:r w:rsidRPr="00A416B6">
        <w:rPr>
          <w:sz w:val="24"/>
          <w:szCs w:val="24"/>
        </w:rPr>
        <w:t>deadline, and</w:t>
      </w:r>
      <w:proofErr w:type="gramEnd"/>
      <w:r w:rsidRPr="00A416B6">
        <w:rPr>
          <w:sz w:val="24"/>
          <w:szCs w:val="24"/>
        </w:rPr>
        <w:t xml:space="preserve"> will involve </w:t>
      </w:r>
      <w:r w:rsidRPr="00A416B6">
        <w:rPr>
          <w:i/>
          <w:sz w:val="24"/>
          <w:szCs w:val="24"/>
        </w:rPr>
        <w:t>at least</w:t>
      </w:r>
      <w:r w:rsidRPr="00A416B6">
        <w:rPr>
          <w:sz w:val="24"/>
          <w:szCs w:val="24"/>
        </w:rPr>
        <w:t xml:space="preserve"> 2 individuals associated to DSW with the relevant skills, knowledge and experience to undertake this</w:t>
      </w:r>
      <w:bookmarkEnd w:id="17"/>
      <w:bookmarkEnd w:id="18"/>
      <w:r w:rsidR="00A416B6" w:rsidRPr="00A416B6">
        <w:rPr>
          <w:sz w:val="24"/>
          <w:szCs w:val="24"/>
        </w:rPr>
        <w:t>.</w:t>
      </w:r>
    </w:p>
    <w:p w14:paraId="324CED14" w14:textId="3948D8DE" w:rsidR="00EE5072" w:rsidRPr="00EE5072" w:rsidRDefault="00EE5072" w:rsidP="006A1364">
      <w:pPr>
        <w:numPr>
          <w:ilvl w:val="0"/>
          <w:numId w:val="7"/>
        </w:numPr>
        <w:spacing w:after="0"/>
        <w:ind w:left="714" w:hanging="357"/>
        <w:contextualSpacing/>
        <w:rPr>
          <w:sz w:val="24"/>
          <w:szCs w:val="24"/>
        </w:rPr>
      </w:pPr>
      <w:r w:rsidRPr="00EE5072">
        <w:rPr>
          <w:rFonts w:cs="Arial"/>
          <w:sz w:val="24"/>
          <w:szCs w:val="24"/>
        </w:rPr>
        <w:t xml:space="preserve">Shortlisting </w:t>
      </w:r>
      <w:r w:rsidR="00075913">
        <w:rPr>
          <w:rFonts w:cs="Arial"/>
          <w:sz w:val="24"/>
          <w:szCs w:val="24"/>
        </w:rPr>
        <w:t>will</w:t>
      </w:r>
      <w:r w:rsidRPr="00EE5072">
        <w:rPr>
          <w:rFonts w:cs="Arial"/>
          <w:sz w:val="24"/>
          <w:szCs w:val="24"/>
        </w:rPr>
        <w:t xml:space="preserve"> be done by more than one person. Our recruitment procedures </w:t>
      </w:r>
      <w:r w:rsidR="002B3641">
        <w:rPr>
          <w:rFonts w:cs="Arial"/>
          <w:sz w:val="24"/>
          <w:szCs w:val="24"/>
        </w:rPr>
        <w:t>will</w:t>
      </w:r>
      <w:r w:rsidRPr="00EE5072">
        <w:rPr>
          <w:rFonts w:cs="Arial"/>
          <w:sz w:val="24"/>
          <w:szCs w:val="24"/>
        </w:rPr>
        <w:t xml:space="preserve"> be reviewed </w:t>
      </w:r>
      <w:r w:rsidR="002B3641">
        <w:rPr>
          <w:rFonts w:cs="Arial"/>
          <w:sz w:val="24"/>
          <w:szCs w:val="24"/>
        </w:rPr>
        <w:t>every two years</w:t>
      </w:r>
      <w:r w:rsidRPr="00EE5072">
        <w:rPr>
          <w:rFonts w:cs="Arial"/>
          <w:sz w:val="24"/>
          <w:szCs w:val="24"/>
        </w:rPr>
        <w:t xml:space="preserve"> to ensure that individuals are treated </w:t>
      </w:r>
      <w:proofErr w:type="gramStart"/>
      <w:r w:rsidRPr="00EE5072">
        <w:rPr>
          <w:rFonts w:cs="Arial"/>
          <w:sz w:val="24"/>
          <w:szCs w:val="24"/>
        </w:rPr>
        <w:t>on the basis of</w:t>
      </w:r>
      <w:proofErr w:type="gramEnd"/>
      <w:r w:rsidRPr="00EE5072">
        <w:rPr>
          <w:rFonts w:cs="Arial"/>
          <w:sz w:val="24"/>
          <w:szCs w:val="24"/>
        </w:rPr>
        <w:t xml:space="preserve"> their match against pre-identified values and competency-based criterion.</w:t>
      </w:r>
    </w:p>
    <w:p w14:paraId="4C2FE644" w14:textId="77777777" w:rsidR="00EE5072" w:rsidRPr="00EE5072" w:rsidRDefault="00EE5072" w:rsidP="006A1364">
      <w:pPr>
        <w:numPr>
          <w:ilvl w:val="0"/>
          <w:numId w:val="7"/>
        </w:numPr>
        <w:spacing w:after="0"/>
        <w:ind w:left="714" w:hanging="357"/>
        <w:contextualSpacing/>
        <w:rPr>
          <w:sz w:val="24"/>
          <w:szCs w:val="24"/>
        </w:rPr>
      </w:pPr>
      <w:bookmarkStart w:id="19" w:name="_Toc448919034"/>
      <w:bookmarkStart w:id="20" w:name="_Toc448919162"/>
      <w:r w:rsidRPr="00EE5072">
        <w:rPr>
          <w:sz w:val="24"/>
          <w:szCs w:val="24"/>
        </w:rPr>
        <w:t>Identification of the short list will be made by measuring the information provided within the application against the criteria identified within the role and personal specification.</w:t>
      </w:r>
      <w:bookmarkEnd w:id="19"/>
      <w:bookmarkEnd w:id="20"/>
      <w:r w:rsidRPr="00EE5072">
        <w:rPr>
          <w:sz w:val="24"/>
          <w:szCs w:val="24"/>
        </w:rPr>
        <w:t xml:space="preserve">  </w:t>
      </w:r>
    </w:p>
    <w:p w14:paraId="26E7385A" w14:textId="0C44782F" w:rsidR="00EE5072" w:rsidRPr="00EE5072" w:rsidRDefault="00EE5072" w:rsidP="006A1364">
      <w:pPr>
        <w:numPr>
          <w:ilvl w:val="0"/>
          <w:numId w:val="7"/>
        </w:numPr>
        <w:spacing w:after="0"/>
        <w:ind w:left="714" w:hanging="357"/>
        <w:contextualSpacing/>
        <w:rPr>
          <w:sz w:val="24"/>
          <w:szCs w:val="24"/>
        </w:rPr>
      </w:pPr>
      <w:bookmarkStart w:id="21" w:name="_Toc448919036"/>
      <w:bookmarkStart w:id="22" w:name="_Toc448919164"/>
      <w:r w:rsidRPr="00EE5072">
        <w:rPr>
          <w:sz w:val="24"/>
          <w:szCs w:val="24"/>
        </w:rPr>
        <w:t xml:space="preserve">The short list will be </w:t>
      </w:r>
      <w:r w:rsidR="00BB7873">
        <w:rPr>
          <w:sz w:val="24"/>
          <w:szCs w:val="24"/>
        </w:rPr>
        <w:t>compiled</w:t>
      </w:r>
      <w:r w:rsidRPr="00EE5072">
        <w:rPr>
          <w:sz w:val="24"/>
          <w:szCs w:val="24"/>
        </w:rPr>
        <w:t xml:space="preserve"> no more than 10 days after the application deadline</w:t>
      </w:r>
      <w:bookmarkEnd w:id="21"/>
      <w:bookmarkEnd w:id="22"/>
    </w:p>
    <w:p w14:paraId="0F698E18" w14:textId="77777777" w:rsidR="00EE5072" w:rsidRPr="00EE5072" w:rsidRDefault="00EE5072" w:rsidP="00EE5072">
      <w:pPr>
        <w:spacing w:after="0"/>
        <w:ind w:left="360"/>
        <w:outlineLvl w:val="0"/>
        <w:rPr>
          <w:sz w:val="24"/>
          <w:szCs w:val="24"/>
        </w:rPr>
      </w:pPr>
    </w:p>
    <w:p w14:paraId="5F7CE770" w14:textId="77777777" w:rsidR="00EE5072" w:rsidRPr="00D524A9" w:rsidRDefault="00EE5072" w:rsidP="006A1364">
      <w:pPr>
        <w:pStyle w:val="ListParagraph"/>
        <w:numPr>
          <w:ilvl w:val="1"/>
          <w:numId w:val="21"/>
        </w:numPr>
        <w:spacing w:after="0"/>
        <w:outlineLvl w:val="1"/>
        <w:rPr>
          <w:b/>
          <w:sz w:val="24"/>
        </w:rPr>
      </w:pPr>
      <w:bookmarkStart w:id="23" w:name="_Toc448919037"/>
      <w:bookmarkStart w:id="24" w:name="_Toc474919458"/>
      <w:r w:rsidRPr="00D524A9">
        <w:rPr>
          <w:b/>
          <w:sz w:val="24"/>
        </w:rPr>
        <w:t>Selection for interview</w:t>
      </w:r>
      <w:bookmarkEnd w:id="23"/>
      <w:bookmarkEnd w:id="24"/>
    </w:p>
    <w:p w14:paraId="55C7A0C8" w14:textId="77777777" w:rsidR="00EE5072" w:rsidRPr="00EE5072" w:rsidRDefault="00EE5072" w:rsidP="006A1364">
      <w:pPr>
        <w:numPr>
          <w:ilvl w:val="0"/>
          <w:numId w:val="7"/>
        </w:numPr>
        <w:spacing w:after="0"/>
        <w:contextualSpacing/>
        <w:rPr>
          <w:szCs w:val="24"/>
        </w:rPr>
      </w:pPr>
      <w:bookmarkStart w:id="25" w:name="_Toc448919038"/>
      <w:bookmarkStart w:id="26" w:name="_Toc448919166"/>
      <w:r w:rsidRPr="00EE5072">
        <w:rPr>
          <w:sz w:val="24"/>
          <w:szCs w:val="24"/>
        </w:rPr>
        <w:t xml:space="preserve">Short listed applicants will be given </w:t>
      </w:r>
      <w:r w:rsidR="00307061">
        <w:rPr>
          <w:sz w:val="24"/>
          <w:szCs w:val="24"/>
        </w:rPr>
        <w:t>7</w:t>
      </w:r>
      <w:r w:rsidRPr="00EE5072">
        <w:rPr>
          <w:sz w:val="24"/>
          <w:szCs w:val="24"/>
        </w:rPr>
        <w:t xml:space="preserve"> working-days’ notice of the interview date</w:t>
      </w:r>
      <w:bookmarkEnd w:id="25"/>
      <w:bookmarkEnd w:id="26"/>
    </w:p>
    <w:p w14:paraId="6670047A" w14:textId="77777777" w:rsidR="00EE5072" w:rsidRPr="00EE5072" w:rsidRDefault="00EE5072" w:rsidP="006A1364">
      <w:pPr>
        <w:numPr>
          <w:ilvl w:val="0"/>
          <w:numId w:val="7"/>
        </w:numPr>
        <w:spacing w:after="0"/>
        <w:contextualSpacing/>
        <w:rPr>
          <w:szCs w:val="24"/>
        </w:rPr>
      </w:pPr>
      <w:bookmarkStart w:id="27" w:name="_Toc448919039"/>
      <w:bookmarkStart w:id="28" w:name="_Toc448919167"/>
      <w:r w:rsidRPr="00EE5072">
        <w:rPr>
          <w:sz w:val="24"/>
          <w:szCs w:val="24"/>
        </w:rPr>
        <w:t>All applicants who are invited for interview will be notified in writing (or other format as requested), and via email (if email addresses are available), with information about the date, time and venue for the interview, as well as details of any specific tasks they may be required to prepare for, or presentations which may need to be made as part of the interview process.</w:t>
      </w:r>
      <w:bookmarkEnd w:id="27"/>
      <w:bookmarkEnd w:id="28"/>
    </w:p>
    <w:p w14:paraId="7268A4C5" w14:textId="77777777" w:rsidR="00EE5072" w:rsidRPr="00EE5072" w:rsidRDefault="00EE5072" w:rsidP="006A1364">
      <w:pPr>
        <w:numPr>
          <w:ilvl w:val="0"/>
          <w:numId w:val="7"/>
        </w:numPr>
        <w:spacing w:after="0"/>
        <w:contextualSpacing/>
        <w:rPr>
          <w:szCs w:val="24"/>
        </w:rPr>
      </w:pPr>
      <w:bookmarkStart w:id="29" w:name="_Toc448919040"/>
      <w:bookmarkStart w:id="30" w:name="_Toc448919168"/>
      <w:r w:rsidRPr="00EE5072">
        <w:rPr>
          <w:sz w:val="24"/>
          <w:szCs w:val="24"/>
        </w:rPr>
        <w:t>The FDSW may provide alternative interview dates under extenuating circumstances</w:t>
      </w:r>
      <w:bookmarkEnd w:id="29"/>
      <w:bookmarkEnd w:id="30"/>
    </w:p>
    <w:p w14:paraId="3385FB59" w14:textId="70CBACD6" w:rsidR="00EE5072" w:rsidRPr="00EE5072" w:rsidRDefault="00EE5072" w:rsidP="006A1364">
      <w:pPr>
        <w:numPr>
          <w:ilvl w:val="0"/>
          <w:numId w:val="7"/>
        </w:numPr>
        <w:spacing w:after="0"/>
        <w:contextualSpacing/>
        <w:rPr>
          <w:szCs w:val="24"/>
        </w:rPr>
      </w:pPr>
      <w:bookmarkStart w:id="31" w:name="_Toc448919041"/>
      <w:bookmarkStart w:id="32" w:name="_Toc448919169"/>
      <w:r w:rsidRPr="00EE5072">
        <w:rPr>
          <w:sz w:val="24"/>
          <w:szCs w:val="24"/>
        </w:rPr>
        <w:t xml:space="preserve">If candidates have identified that they have any specific learning or delivery requirements then </w:t>
      </w:r>
      <w:r w:rsidR="009633F6">
        <w:rPr>
          <w:sz w:val="24"/>
          <w:szCs w:val="24"/>
        </w:rPr>
        <w:t>the F</w:t>
      </w:r>
      <w:r w:rsidRPr="00EE5072">
        <w:rPr>
          <w:sz w:val="24"/>
          <w:szCs w:val="24"/>
        </w:rPr>
        <w:t xml:space="preserve">DSW will contact the individual to identify what (if any) specific equipment or resources are needed, and if extended time is required </w:t>
      </w:r>
      <w:r w:rsidR="00324C38" w:rsidRPr="00EE5072">
        <w:rPr>
          <w:sz w:val="24"/>
          <w:szCs w:val="24"/>
        </w:rPr>
        <w:t>to</w:t>
      </w:r>
      <w:r w:rsidRPr="00EE5072">
        <w:rPr>
          <w:sz w:val="24"/>
          <w:szCs w:val="24"/>
        </w:rPr>
        <w:t xml:space="preserve"> complete the interview process.</w:t>
      </w:r>
      <w:bookmarkEnd w:id="31"/>
      <w:bookmarkEnd w:id="32"/>
    </w:p>
    <w:p w14:paraId="360860D2" w14:textId="6ADE2214" w:rsidR="00EE5072" w:rsidRPr="001B4D04" w:rsidRDefault="00EE5072" w:rsidP="006A1364">
      <w:pPr>
        <w:numPr>
          <w:ilvl w:val="0"/>
          <w:numId w:val="7"/>
        </w:numPr>
        <w:spacing w:after="0"/>
        <w:contextualSpacing/>
        <w:rPr>
          <w:szCs w:val="24"/>
        </w:rPr>
      </w:pPr>
      <w:bookmarkStart w:id="33" w:name="_Toc448919042"/>
      <w:bookmarkStart w:id="34" w:name="_Toc448919170"/>
      <w:r w:rsidRPr="00EE5072">
        <w:rPr>
          <w:sz w:val="24"/>
          <w:szCs w:val="24"/>
        </w:rPr>
        <w:t>All modifications to the interview process will be made at the discretion of the FDSW, in line with the FDSW Equity Policy, equal opportunities, and in conjunction with the applicant.</w:t>
      </w:r>
      <w:bookmarkEnd w:id="33"/>
      <w:bookmarkEnd w:id="34"/>
    </w:p>
    <w:p w14:paraId="66CE5904" w14:textId="44EB2987" w:rsidR="001B4D04" w:rsidRPr="00EE5072" w:rsidRDefault="001B4D04" w:rsidP="006A1364">
      <w:pPr>
        <w:numPr>
          <w:ilvl w:val="0"/>
          <w:numId w:val="7"/>
        </w:numPr>
        <w:spacing w:after="0"/>
        <w:contextualSpacing/>
        <w:rPr>
          <w:szCs w:val="24"/>
        </w:rPr>
      </w:pPr>
      <w:r>
        <w:rPr>
          <w:sz w:val="24"/>
          <w:szCs w:val="24"/>
        </w:rPr>
        <w:t xml:space="preserve">Where digital technology is used within the recruitment </w:t>
      </w:r>
      <w:proofErr w:type="gramStart"/>
      <w:r>
        <w:rPr>
          <w:sz w:val="24"/>
          <w:szCs w:val="24"/>
        </w:rPr>
        <w:t>process</w:t>
      </w:r>
      <w:proofErr w:type="gramEnd"/>
      <w:r>
        <w:rPr>
          <w:sz w:val="24"/>
          <w:szCs w:val="24"/>
        </w:rPr>
        <w:t xml:space="preserve"> we will always ensure that this does not disadvantage the applicant</w:t>
      </w:r>
      <w:r w:rsidR="00734BA9">
        <w:rPr>
          <w:sz w:val="24"/>
          <w:szCs w:val="24"/>
        </w:rPr>
        <w:t>.</w:t>
      </w:r>
    </w:p>
    <w:p w14:paraId="7A7729CF" w14:textId="77777777" w:rsidR="00EE5072" w:rsidRPr="00EE5072" w:rsidRDefault="00EE5072" w:rsidP="00EE5072">
      <w:pPr>
        <w:spacing w:after="0"/>
      </w:pPr>
    </w:p>
    <w:p w14:paraId="488BDC04" w14:textId="77777777" w:rsidR="00EE5072" w:rsidRPr="00EE5072" w:rsidRDefault="00EE5072" w:rsidP="006A1364">
      <w:pPr>
        <w:numPr>
          <w:ilvl w:val="0"/>
          <w:numId w:val="3"/>
        </w:numPr>
        <w:spacing w:after="0"/>
        <w:ind w:left="426" w:hanging="426"/>
        <w:contextualSpacing/>
        <w:outlineLvl w:val="0"/>
        <w:rPr>
          <w:b/>
          <w:sz w:val="28"/>
          <w:szCs w:val="28"/>
        </w:rPr>
        <w:sectPr w:rsidR="00EE5072" w:rsidRPr="00EE5072" w:rsidSect="003926B7">
          <w:pgSz w:w="11906" w:h="16838"/>
          <w:pgMar w:top="720" w:right="720" w:bottom="720" w:left="720" w:header="708" w:footer="708" w:gutter="0"/>
          <w:cols w:space="708"/>
          <w:docGrid w:linePitch="360"/>
        </w:sectPr>
      </w:pPr>
    </w:p>
    <w:p w14:paraId="38845BFF" w14:textId="77777777" w:rsidR="00EE5072" w:rsidRDefault="00EE5072" w:rsidP="006A1364">
      <w:pPr>
        <w:pStyle w:val="ListParagraph"/>
        <w:numPr>
          <w:ilvl w:val="0"/>
          <w:numId w:val="21"/>
        </w:numPr>
        <w:spacing w:after="0"/>
        <w:outlineLvl w:val="0"/>
        <w:rPr>
          <w:b/>
          <w:color w:val="000000" w:themeColor="text1"/>
          <w:sz w:val="28"/>
        </w:rPr>
      </w:pPr>
      <w:bookmarkStart w:id="35" w:name="_Toc474919459"/>
      <w:r w:rsidRPr="00D524A9">
        <w:rPr>
          <w:b/>
          <w:color w:val="000000" w:themeColor="text1"/>
          <w:sz w:val="28"/>
        </w:rPr>
        <w:t>Selection processes</w:t>
      </w:r>
      <w:bookmarkEnd w:id="35"/>
    </w:p>
    <w:p w14:paraId="48CA179C" w14:textId="77777777" w:rsidR="008030BD" w:rsidRPr="00D524A9" w:rsidRDefault="008030BD" w:rsidP="008030BD">
      <w:pPr>
        <w:pStyle w:val="ListParagraph"/>
        <w:spacing w:after="0"/>
        <w:ind w:left="360"/>
        <w:outlineLvl w:val="0"/>
        <w:rPr>
          <w:b/>
          <w:color w:val="000000" w:themeColor="text1"/>
          <w:sz w:val="28"/>
        </w:rPr>
      </w:pPr>
    </w:p>
    <w:p w14:paraId="0BF88A93" w14:textId="77777777" w:rsidR="00EE5072" w:rsidRPr="00D524A9" w:rsidRDefault="00EE5072" w:rsidP="006A1364">
      <w:pPr>
        <w:pStyle w:val="ListParagraph"/>
        <w:numPr>
          <w:ilvl w:val="1"/>
          <w:numId w:val="21"/>
        </w:numPr>
        <w:spacing w:after="0"/>
        <w:outlineLvl w:val="1"/>
        <w:rPr>
          <w:b/>
          <w:sz w:val="24"/>
        </w:rPr>
      </w:pPr>
      <w:bookmarkStart w:id="36" w:name="_Toc474919460"/>
      <w:r w:rsidRPr="00D524A9">
        <w:rPr>
          <w:b/>
          <w:sz w:val="24"/>
        </w:rPr>
        <w:t>Interview Process</w:t>
      </w:r>
      <w:bookmarkEnd w:id="36"/>
    </w:p>
    <w:p w14:paraId="58E8E724" w14:textId="77777777" w:rsidR="00EE5072" w:rsidRPr="00EE5072" w:rsidRDefault="00EE5072" w:rsidP="006A1364">
      <w:pPr>
        <w:numPr>
          <w:ilvl w:val="0"/>
          <w:numId w:val="13"/>
        </w:numPr>
        <w:spacing w:after="0"/>
        <w:ind w:hanging="436"/>
        <w:contextualSpacing/>
        <w:rPr>
          <w:sz w:val="24"/>
          <w:szCs w:val="24"/>
        </w:rPr>
      </w:pPr>
      <w:r w:rsidRPr="00EE5072">
        <w:rPr>
          <w:rFonts w:cs="Arial"/>
          <w:sz w:val="24"/>
          <w:szCs w:val="24"/>
        </w:rPr>
        <w:t xml:space="preserve">Job applicants </w:t>
      </w:r>
      <w:r w:rsidRPr="00EE5072">
        <w:rPr>
          <w:rFonts w:cs="Arial"/>
          <w:b/>
          <w:sz w:val="24"/>
          <w:szCs w:val="24"/>
        </w:rPr>
        <w:t xml:space="preserve">should not </w:t>
      </w:r>
      <w:r w:rsidRPr="00EE5072">
        <w:rPr>
          <w:rFonts w:cs="Arial"/>
          <w:sz w:val="24"/>
          <w:szCs w:val="24"/>
        </w:rPr>
        <w:t>be asked about health or impairment/disability before a job offer is made. There are limited exceptions which should only be used with Human Resources approval. For example:</w:t>
      </w:r>
    </w:p>
    <w:p w14:paraId="79F843B0" w14:textId="77777777" w:rsidR="00EE5072" w:rsidRPr="00EE5072" w:rsidRDefault="00EE5072" w:rsidP="006A1364">
      <w:pPr>
        <w:numPr>
          <w:ilvl w:val="2"/>
          <w:numId w:val="14"/>
        </w:numPr>
        <w:spacing w:after="120" w:line="300" w:lineRule="atLeast"/>
        <w:rPr>
          <w:rFonts w:cs="Arial"/>
          <w:sz w:val="24"/>
          <w:szCs w:val="24"/>
        </w:rPr>
      </w:pPr>
      <w:r w:rsidRPr="00EE5072">
        <w:rPr>
          <w:rFonts w:cs="Arial"/>
          <w:sz w:val="24"/>
          <w:szCs w:val="24"/>
        </w:rPr>
        <w:t>Questions necessary to establish if an applicant can perform an intrinsic part of the job (subject to any reasonable adjustments).</w:t>
      </w:r>
    </w:p>
    <w:p w14:paraId="4449C18E" w14:textId="77777777" w:rsidR="00EE5072" w:rsidRPr="00EE5072" w:rsidRDefault="00EE5072" w:rsidP="006A1364">
      <w:pPr>
        <w:numPr>
          <w:ilvl w:val="2"/>
          <w:numId w:val="14"/>
        </w:numPr>
        <w:spacing w:after="120" w:line="300" w:lineRule="atLeast"/>
        <w:rPr>
          <w:rFonts w:cs="Arial"/>
          <w:sz w:val="24"/>
          <w:szCs w:val="24"/>
        </w:rPr>
      </w:pPr>
      <w:r w:rsidRPr="00EE5072">
        <w:rPr>
          <w:rFonts w:cs="Arial"/>
          <w:sz w:val="24"/>
          <w:szCs w:val="24"/>
        </w:rPr>
        <w:t xml:space="preserve">Questions to establish if an applicant is fit to attend an assessment or any reasonable adjustments that may be needed at interview or assessment. </w:t>
      </w:r>
    </w:p>
    <w:p w14:paraId="5C933FEC" w14:textId="77777777" w:rsidR="00EE5072" w:rsidRPr="00EE5072" w:rsidRDefault="00EE5072" w:rsidP="006A1364">
      <w:pPr>
        <w:numPr>
          <w:ilvl w:val="2"/>
          <w:numId w:val="14"/>
        </w:numPr>
        <w:spacing w:after="120" w:line="300" w:lineRule="atLeast"/>
        <w:rPr>
          <w:rFonts w:cs="Arial"/>
          <w:sz w:val="24"/>
          <w:szCs w:val="24"/>
        </w:rPr>
      </w:pPr>
      <w:r w:rsidRPr="00EE5072">
        <w:rPr>
          <w:rFonts w:cs="Arial"/>
          <w:sz w:val="24"/>
          <w:szCs w:val="24"/>
        </w:rPr>
        <w:t>Taking positive action to recruit disabled persons.</w:t>
      </w:r>
    </w:p>
    <w:p w14:paraId="18082AB0" w14:textId="77777777" w:rsidR="00EE5072" w:rsidRPr="00EE5072" w:rsidRDefault="00EE5072" w:rsidP="006A1364">
      <w:pPr>
        <w:numPr>
          <w:ilvl w:val="2"/>
          <w:numId w:val="14"/>
        </w:numPr>
        <w:spacing w:after="120" w:line="300" w:lineRule="atLeast"/>
        <w:rPr>
          <w:rFonts w:cs="Arial"/>
          <w:sz w:val="24"/>
          <w:szCs w:val="24"/>
        </w:rPr>
      </w:pPr>
      <w:r w:rsidRPr="00EE5072">
        <w:rPr>
          <w:rFonts w:cs="Arial"/>
          <w:sz w:val="24"/>
          <w:szCs w:val="24"/>
        </w:rPr>
        <w:t>Equal opportunities monitoring (which will not form part of the decision-making process).</w:t>
      </w:r>
    </w:p>
    <w:p w14:paraId="0C5A4F46" w14:textId="77777777" w:rsidR="00EE5072" w:rsidRPr="00EE5072" w:rsidRDefault="00EE5072" w:rsidP="006A1364">
      <w:pPr>
        <w:numPr>
          <w:ilvl w:val="0"/>
          <w:numId w:val="14"/>
        </w:numPr>
        <w:spacing w:after="0"/>
        <w:ind w:hanging="436"/>
        <w:contextualSpacing/>
        <w:rPr>
          <w:rFonts w:cstheme="majorBidi"/>
          <w:sz w:val="24"/>
          <w:szCs w:val="24"/>
        </w:rPr>
      </w:pPr>
      <w:r w:rsidRPr="00EE5072">
        <w:rPr>
          <w:rFonts w:cs="Arial"/>
          <w:sz w:val="24"/>
          <w:szCs w:val="24"/>
        </w:rPr>
        <w:t xml:space="preserve">Where necessary, job offers can be made conditional on a satisfactory medical check. </w:t>
      </w:r>
    </w:p>
    <w:p w14:paraId="7F9FDFC8" w14:textId="77777777" w:rsidR="00EE5072" w:rsidRPr="00EE5072" w:rsidRDefault="00EE5072" w:rsidP="006A1364">
      <w:pPr>
        <w:numPr>
          <w:ilvl w:val="0"/>
          <w:numId w:val="14"/>
        </w:numPr>
        <w:spacing w:after="0"/>
        <w:ind w:hanging="436"/>
        <w:contextualSpacing/>
        <w:rPr>
          <w:sz w:val="24"/>
          <w:szCs w:val="24"/>
        </w:rPr>
      </w:pPr>
      <w:r w:rsidRPr="00EE5072">
        <w:rPr>
          <w:sz w:val="24"/>
          <w:szCs w:val="24"/>
        </w:rPr>
        <w:t>The interview process will vary depending on the nature of the role the individual is applying for, but it may include:</w:t>
      </w:r>
    </w:p>
    <w:p w14:paraId="3358F411" w14:textId="3443D592" w:rsidR="00EE5072" w:rsidRPr="00EE5072" w:rsidRDefault="00EE5072" w:rsidP="006A1364">
      <w:pPr>
        <w:numPr>
          <w:ilvl w:val="0"/>
          <w:numId w:val="19"/>
        </w:numPr>
        <w:spacing w:after="0"/>
        <w:contextualSpacing/>
        <w:rPr>
          <w:sz w:val="24"/>
          <w:szCs w:val="24"/>
        </w:rPr>
      </w:pPr>
      <w:r w:rsidRPr="00EE5072">
        <w:rPr>
          <w:sz w:val="24"/>
          <w:szCs w:val="24"/>
        </w:rPr>
        <w:t xml:space="preserve">A discussion including questions posed by a panel of individuals representing </w:t>
      </w:r>
      <w:r w:rsidR="00DE704C">
        <w:rPr>
          <w:sz w:val="24"/>
          <w:szCs w:val="24"/>
        </w:rPr>
        <w:t>the F</w:t>
      </w:r>
      <w:r w:rsidRPr="00EE5072">
        <w:rPr>
          <w:sz w:val="24"/>
          <w:szCs w:val="24"/>
        </w:rPr>
        <w:t xml:space="preserve">DSW </w:t>
      </w:r>
    </w:p>
    <w:p w14:paraId="7698061E" w14:textId="172FD6B6" w:rsidR="00EE5072" w:rsidRPr="00EE5072" w:rsidRDefault="00EE5072" w:rsidP="006A1364">
      <w:pPr>
        <w:numPr>
          <w:ilvl w:val="0"/>
          <w:numId w:val="19"/>
        </w:numPr>
        <w:spacing w:after="0"/>
        <w:contextualSpacing/>
        <w:rPr>
          <w:sz w:val="24"/>
          <w:szCs w:val="24"/>
        </w:rPr>
      </w:pPr>
      <w:r w:rsidRPr="00EE5072">
        <w:rPr>
          <w:sz w:val="24"/>
          <w:szCs w:val="24"/>
        </w:rPr>
        <w:t>A presentation given by the candidate to the panel</w:t>
      </w:r>
      <w:r w:rsidR="00DE704C">
        <w:rPr>
          <w:sz w:val="24"/>
          <w:szCs w:val="24"/>
        </w:rPr>
        <w:t xml:space="preserve"> (face-to-face or virtually)</w:t>
      </w:r>
    </w:p>
    <w:p w14:paraId="412F93DA" w14:textId="77777777" w:rsidR="00EE5072" w:rsidRPr="00EE5072" w:rsidRDefault="00EE5072" w:rsidP="006A1364">
      <w:pPr>
        <w:numPr>
          <w:ilvl w:val="0"/>
          <w:numId w:val="19"/>
        </w:numPr>
        <w:spacing w:after="0"/>
        <w:contextualSpacing/>
        <w:rPr>
          <w:sz w:val="24"/>
          <w:szCs w:val="24"/>
        </w:rPr>
      </w:pPr>
      <w:r w:rsidRPr="00EE5072">
        <w:rPr>
          <w:sz w:val="24"/>
          <w:szCs w:val="24"/>
        </w:rPr>
        <w:t>A task or series of tasks, relevant to the job role posed by the panel, and completed within a specific time frame.  This may incorporate technical, technological or practical-based activity</w:t>
      </w:r>
    </w:p>
    <w:p w14:paraId="5947DBD9" w14:textId="5E34F4E3" w:rsidR="00EE5072" w:rsidRDefault="00EE5072" w:rsidP="006A1364">
      <w:pPr>
        <w:numPr>
          <w:ilvl w:val="0"/>
          <w:numId w:val="19"/>
        </w:numPr>
        <w:spacing w:after="0"/>
        <w:contextualSpacing/>
        <w:rPr>
          <w:sz w:val="24"/>
          <w:szCs w:val="24"/>
        </w:rPr>
      </w:pPr>
      <w:r w:rsidRPr="00EE5072">
        <w:rPr>
          <w:sz w:val="24"/>
          <w:szCs w:val="24"/>
        </w:rPr>
        <w:t xml:space="preserve">A group activity, either with other applicants for the same role, or with individuals identified to carry out the activity on behalf of </w:t>
      </w:r>
      <w:r w:rsidR="00DE704C">
        <w:rPr>
          <w:sz w:val="24"/>
          <w:szCs w:val="24"/>
        </w:rPr>
        <w:t>the F</w:t>
      </w:r>
      <w:r w:rsidRPr="00EE5072">
        <w:rPr>
          <w:sz w:val="24"/>
          <w:szCs w:val="24"/>
        </w:rPr>
        <w:t>DSW</w:t>
      </w:r>
    </w:p>
    <w:p w14:paraId="30A396D6" w14:textId="2BF57112" w:rsidR="00DE704C" w:rsidRPr="00EE5072" w:rsidRDefault="00DE704C" w:rsidP="006A1364">
      <w:pPr>
        <w:numPr>
          <w:ilvl w:val="0"/>
          <w:numId w:val="19"/>
        </w:numPr>
        <w:spacing w:after="0"/>
        <w:contextualSpacing/>
        <w:rPr>
          <w:sz w:val="24"/>
          <w:szCs w:val="24"/>
        </w:rPr>
      </w:pPr>
      <w:r>
        <w:rPr>
          <w:sz w:val="24"/>
          <w:szCs w:val="24"/>
        </w:rPr>
        <w:t>Presentation of a portfolio of work</w:t>
      </w:r>
      <w:r w:rsidR="007724E6">
        <w:rPr>
          <w:sz w:val="24"/>
          <w:szCs w:val="24"/>
        </w:rPr>
        <w:t>, etc</w:t>
      </w:r>
    </w:p>
    <w:p w14:paraId="34CA02E0" w14:textId="5850B76A" w:rsidR="00EE5072" w:rsidRPr="00EE5072" w:rsidRDefault="00EE5072" w:rsidP="006A1364">
      <w:pPr>
        <w:numPr>
          <w:ilvl w:val="0"/>
          <w:numId w:val="14"/>
        </w:numPr>
        <w:spacing w:after="0"/>
        <w:ind w:hanging="436"/>
        <w:contextualSpacing/>
        <w:rPr>
          <w:rFonts w:cs="Arial"/>
          <w:sz w:val="24"/>
          <w:szCs w:val="24"/>
        </w:rPr>
      </w:pPr>
      <w:r w:rsidRPr="00EE5072">
        <w:rPr>
          <w:rFonts w:cs="Arial"/>
          <w:sz w:val="24"/>
        </w:rPr>
        <w:t xml:space="preserve">Job applicants will not be asked questions which might suggest an intention to discriminate on </w:t>
      </w:r>
      <w:r w:rsidR="007724E6">
        <w:rPr>
          <w:rFonts w:cs="Arial"/>
          <w:sz w:val="24"/>
        </w:rPr>
        <w:t xml:space="preserve">the </w:t>
      </w:r>
      <w:r w:rsidRPr="00EE5072">
        <w:rPr>
          <w:rFonts w:cs="Arial"/>
          <w:sz w:val="24"/>
        </w:rPr>
        <w:t xml:space="preserve">grounds of a Protected Characteristic.  For example, applicants will not be asked whether they are pregnant or planning to have children.  Applicants will not be asked about matters concerning age, race, religion or belief, sexual orientation, or gender reassignment without the approval of Human Resources (who should first consider whether such matters are relevant and may lawfully be </w:t>
      </w:r>
      <w:proofErr w:type="gramStart"/>
      <w:r w:rsidRPr="00EE5072">
        <w:rPr>
          <w:rFonts w:cs="Arial"/>
          <w:sz w:val="24"/>
        </w:rPr>
        <w:t xml:space="preserve">taken </w:t>
      </w:r>
      <w:r w:rsidRPr="00EE5072">
        <w:rPr>
          <w:rFonts w:cs="Arial"/>
          <w:sz w:val="24"/>
          <w:szCs w:val="24"/>
        </w:rPr>
        <w:t>into account</w:t>
      </w:r>
      <w:proofErr w:type="gramEnd"/>
      <w:r w:rsidRPr="00EE5072">
        <w:rPr>
          <w:rFonts w:cs="Arial"/>
          <w:sz w:val="24"/>
          <w:szCs w:val="24"/>
        </w:rPr>
        <w:t>).</w:t>
      </w:r>
    </w:p>
    <w:p w14:paraId="44DD2C8F" w14:textId="77777777" w:rsidR="00EE5072" w:rsidRPr="00EE5072" w:rsidRDefault="00EE5072" w:rsidP="006A1364">
      <w:pPr>
        <w:numPr>
          <w:ilvl w:val="0"/>
          <w:numId w:val="14"/>
        </w:numPr>
        <w:spacing w:after="0"/>
        <w:ind w:hanging="436"/>
        <w:contextualSpacing/>
        <w:rPr>
          <w:sz w:val="24"/>
          <w:szCs w:val="24"/>
        </w:rPr>
      </w:pPr>
      <w:r w:rsidRPr="00EE5072">
        <w:rPr>
          <w:rFonts w:cs="Arial"/>
          <w:color w:val="000000"/>
          <w:sz w:val="24"/>
          <w:szCs w:val="24"/>
        </w:rPr>
        <w:t>The FDSW are required by law to ensure that all employees are entitled to work in the UK. Assumptions about immigration status should not be made based on appearance or apparent nationality. All prospective employees, regardless of nationality, must be able to produce original documents (such as a passport) before employment starts, to satisfy current immigration legislation. The list of acceptable documents is available from UK Visas and Immigration.</w:t>
      </w:r>
    </w:p>
    <w:p w14:paraId="740333FA" w14:textId="77777777" w:rsidR="00EE5072" w:rsidRPr="00EE5072" w:rsidRDefault="00EE5072" w:rsidP="006A1364">
      <w:pPr>
        <w:numPr>
          <w:ilvl w:val="0"/>
          <w:numId w:val="7"/>
        </w:numPr>
        <w:spacing w:after="0"/>
        <w:ind w:leftChars="128" w:left="707" w:hangingChars="177" w:hanging="425"/>
        <w:contextualSpacing/>
        <w:rPr>
          <w:sz w:val="24"/>
          <w:szCs w:val="24"/>
        </w:rPr>
      </w:pPr>
      <w:r w:rsidRPr="00EE5072">
        <w:rPr>
          <w:sz w:val="24"/>
          <w:szCs w:val="24"/>
        </w:rPr>
        <w:t>All candidates will be notified of the approximate duration and schedule of the interview process in their initial interview invitation letter.</w:t>
      </w:r>
    </w:p>
    <w:p w14:paraId="39EDE958" w14:textId="77777777" w:rsidR="00EE5072" w:rsidRPr="00307061" w:rsidRDefault="00EE5072" w:rsidP="006A1364">
      <w:pPr>
        <w:numPr>
          <w:ilvl w:val="0"/>
          <w:numId w:val="7"/>
        </w:numPr>
        <w:spacing w:after="0"/>
        <w:ind w:hanging="436"/>
        <w:contextualSpacing/>
        <w:rPr>
          <w:sz w:val="24"/>
          <w:szCs w:val="24"/>
        </w:rPr>
      </w:pPr>
      <w:r w:rsidRPr="00307061">
        <w:rPr>
          <w:sz w:val="24"/>
          <w:szCs w:val="24"/>
        </w:rPr>
        <w:t xml:space="preserve">Candidates will be contacted and offered the job, or with feedback outlining why they had been unsuccessful, </w:t>
      </w:r>
      <w:r w:rsidR="00307061" w:rsidRPr="00307061">
        <w:rPr>
          <w:sz w:val="24"/>
          <w:szCs w:val="24"/>
        </w:rPr>
        <w:t>as soon as possible after the interview p</w:t>
      </w:r>
      <w:r w:rsidR="00307061">
        <w:rPr>
          <w:sz w:val="24"/>
          <w:szCs w:val="24"/>
        </w:rPr>
        <w:t>rocess</w:t>
      </w:r>
      <w:r w:rsidR="00307061" w:rsidRPr="00307061">
        <w:rPr>
          <w:sz w:val="24"/>
          <w:szCs w:val="24"/>
        </w:rPr>
        <w:t>.</w:t>
      </w:r>
      <w:r w:rsidRPr="00307061">
        <w:rPr>
          <w:sz w:val="24"/>
          <w:szCs w:val="24"/>
        </w:rPr>
        <w:t xml:space="preserve"> If there are multiple interview process dates, the applicants will be aware of the range of </w:t>
      </w:r>
      <w:proofErr w:type="gramStart"/>
      <w:r w:rsidRPr="00307061">
        <w:rPr>
          <w:sz w:val="24"/>
          <w:szCs w:val="24"/>
        </w:rPr>
        <w:t>dates, and</w:t>
      </w:r>
      <w:proofErr w:type="gramEnd"/>
      <w:r w:rsidRPr="00307061">
        <w:rPr>
          <w:sz w:val="24"/>
          <w:szCs w:val="24"/>
        </w:rPr>
        <w:t xml:space="preserve"> will be notified </w:t>
      </w:r>
      <w:r w:rsidR="00307061" w:rsidRPr="00307061">
        <w:rPr>
          <w:sz w:val="24"/>
          <w:szCs w:val="24"/>
        </w:rPr>
        <w:t xml:space="preserve">as soon as possible </w:t>
      </w:r>
      <w:r w:rsidRPr="00307061">
        <w:rPr>
          <w:sz w:val="24"/>
          <w:szCs w:val="24"/>
        </w:rPr>
        <w:t xml:space="preserve">after </w:t>
      </w:r>
      <w:r w:rsidR="00307061">
        <w:rPr>
          <w:sz w:val="24"/>
          <w:szCs w:val="24"/>
        </w:rPr>
        <w:t>the final interview</w:t>
      </w:r>
      <w:r w:rsidRPr="00307061">
        <w:rPr>
          <w:sz w:val="24"/>
          <w:szCs w:val="24"/>
        </w:rPr>
        <w:t>.</w:t>
      </w:r>
    </w:p>
    <w:p w14:paraId="771DA19E" w14:textId="77777777" w:rsidR="00EE5072" w:rsidRPr="00EE5072" w:rsidRDefault="00EE5072" w:rsidP="00EE5072">
      <w:pPr>
        <w:spacing w:after="0"/>
        <w:ind w:left="360"/>
        <w:rPr>
          <w:szCs w:val="24"/>
        </w:rPr>
      </w:pPr>
    </w:p>
    <w:p w14:paraId="46CE23A2" w14:textId="77777777" w:rsidR="00EE5072" w:rsidRPr="00EE5072" w:rsidRDefault="00EE5072" w:rsidP="006A1364">
      <w:pPr>
        <w:numPr>
          <w:ilvl w:val="1"/>
          <w:numId w:val="3"/>
        </w:numPr>
        <w:spacing w:after="0"/>
        <w:ind w:left="567" w:hanging="567"/>
        <w:contextualSpacing/>
        <w:outlineLvl w:val="1"/>
        <w:rPr>
          <w:b/>
          <w:sz w:val="24"/>
          <w:szCs w:val="24"/>
        </w:rPr>
        <w:sectPr w:rsidR="00EE5072" w:rsidRPr="00EE5072" w:rsidSect="003926B7">
          <w:pgSz w:w="11906" w:h="16838"/>
          <w:pgMar w:top="720" w:right="720" w:bottom="720" w:left="720" w:header="708" w:footer="708" w:gutter="0"/>
          <w:cols w:space="708"/>
          <w:docGrid w:linePitch="360"/>
        </w:sectPr>
      </w:pPr>
    </w:p>
    <w:p w14:paraId="6D39D3CB" w14:textId="77777777" w:rsidR="00EE5072" w:rsidRPr="00D524A9" w:rsidRDefault="00EE5072" w:rsidP="006A1364">
      <w:pPr>
        <w:pStyle w:val="ListParagraph"/>
        <w:numPr>
          <w:ilvl w:val="1"/>
          <w:numId w:val="21"/>
        </w:numPr>
        <w:spacing w:after="0"/>
        <w:outlineLvl w:val="1"/>
        <w:rPr>
          <w:b/>
          <w:sz w:val="24"/>
        </w:rPr>
      </w:pPr>
      <w:bookmarkStart w:id="37" w:name="_Toc474919461"/>
      <w:r w:rsidRPr="00D524A9">
        <w:rPr>
          <w:b/>
          <w:sz w:val="24"/>
        </w:rPr>
        <w:t>Contacting Referees</w:t>
      </w:r>
      <w:bookmarkEnd w:id="37"/>
    </w:p>
    <w:p w14:paraId="5E7EF9B2" w14:textId="77777777" w:rsidR="00EE5072" w:rsidRPr="00AB7F5C" w:rsidRDefault="00AB7F5C" w:rsidP="006A1364">
      <w:pPr>
        <w:numPr>
          <w:ilvl w:val="0"/>
          <w:numId w:val="7"/>
        </w:numPr>
        <w:spacing w:after="0"/>
        <w:contextualSpacing/>
        <w:rPr>
          <w:sz w:val="24"/>
          <w:szCs w:val="24"/>
        </w:rPr>
      </w:pPr>
      <w:r w:rsidRPr="00AB7F5C">
        <w:rPr>
          <w:sz w:val="24"/>
          <w:szCs w:val="24"/>
        </w:rPr>
        <w:t>Any offer will be made subject to receipt of satisfactory references, to include character references as to honesty and integrity as well as professional references.</w:t>
      </w:r>
    </w:p>
    <w:p w14:paraId="483E11AF" w14:textId="77777777" w:rsidR="00AB7F5C" w:rsidRPr="00EE5072" w:rsidRDefault="00AB7F5C" w:rsidP="006A1364">
      <w:pPr>
        <w:numPr>
          <w:ilvl w:val="0"/>
          <w:numId w:val="7"/>
        </w:numPr>
        <w:spacing w:after="0"/>
        <w:contextualSpacing/>
        <w:rPr>
          <w:sz w:val="24"/>
          <w:szCs w:val="24"/>
        </w:rPr>
      </w:pPr>
      <w:r w:rsidRPr="00EE5072">
        <w:rPr>
          <w:sz w:val="24"/>
          <w:szCs w:val="24"/>
        </w:rPr>
        <w:t>References will be sought as soon as the FDSW have received written confirmation from the successful applicant that they are accepting the post.</w:t>
      </w:r>
    </w:p>
    <w:p w14:paraId="10392F42" w14:textId="77777777" w:rsidR="00EE5072" w:rsidRPr="00EE5072" w:rsidRDefault="00EE5072" w:rsidP="006A1364">
      <w:pPr>
        <w:numPr>
          <w:ilvl w:val="0"/>
          <w:numId w:val="7"/>
        </w:numPr>
        <w:spacing w:after="0"/>
        <w:contextualSpacing/>
        <w:rPr>
          <w:sz w:val="24"/>
          <w:szCs w:val="24"/>
        </w:rPr>
      </w:pPr>
      <w:r w:rsidRPr="00EE5072">
        <w:rPr>
          <w:sz w:val="24"/>
          <w:szCs w:val="24"/>
        </w:rPr>
        <w:t xml:space="preserve">The FDSW will require a </w:t>
      </w:r>
      <w:r w:rsidRPr="00EE5072">
        <w:rPr>
          <w:b/>
          <w:sz w:val="24"/>
          <w:szCs w:val="24"/>
        </w:rPr>
        <w:t>minimum</w:t>
      </w:r>
      <w:r w:rsidRPr="00EE5072">
        <w:rPr>
          <w:sz w:val="24"/>
          <w:szCs w:val="24"/>
        </w:rPr>
        <w:t xml:space="preserve"> of </w:t>
      </w:r>
      <w:r w:rsidRPr="00EE5072">
        <w:rPr>
          <w:i/>
          <w:sz w:val="24"/>
          <w:szCs w:val="24"/>
        </w:rPr>
        <w:t>two</w:t>
      </w:r>
      <w:r w:rsidRPr="00EE5072">
        <w:rPr>
          <w:sz w:val="24"/>
          <w:szCs w:val="24"/>
        </w:rPr>
        <w:t xml:space="preserve"> references, one </w:t>
      </w:r>
      <w:r w:rsidRPr="00EE5072">
        <w:rPr>
          <w:b/>
          <w:sz w:val="24"/>
          <w:szCs w:val="24"/>
        </w:rPr>
        <w:t>MUST</w:t>
      </w:r>
      <w:r w:rsidRPr="00EE5072">
        <w:rPr>
          <w:sz w:val="24"/>
          <w:szCs w:val="24"/>
        </w:rPr>
        <w:t xml:space="preserve"> be from the most recent employer</w:t>
      </w:r>
    </w:p>
    <w:p w14:paraId="7CD6B1CB" w14:textId="77777777" w:rsidR="00EE5072" w:rsidRPr="00EE5072" w:rsidRDefault="00EE5072" w:rsidP="006A1364">
      <w:pPr>
        <w:numPr>
          <w:ilvl w:val="0"/>
          <w:numId w:val="7"/>
        </w:numPr>
        <w:spacing w:after="0"/>
        <w:contextualSpacing/>
        <w:rPr>
          <w:sz w:val="24"/>
          <w:szCs w:val="24"/>
        </w:rPr>
      </w:pPr>
      <w:r w:rsidRPr="00EE5072">
        <w:rPr>
          <w:sz w:val="24"/>
          <w:szCs w:val="24"/>
        </w:rPr>
        <w:t xml:space="preserve">References will always be taken up by the FDSW, and no job offer is finally confirmed until the references are </w:t>
      </w:r>
      <w:proofErr w:type="gramStart"/>
      <w:r w:rsidRPr="00EE5072">
        <w:rPr>
          <w:sz w:val="24"/>
          <w:szCs w:val="24"/>
        </w:rPr>
        <w:t>received</w:t>
      </w:r>
      <w:proofErr w:type="gramEnd"/>
      <w:r w:rsidRPr="00EE5072">
        <w:rPr>
          <w:sz w:val="24"/>
          <w:szCs w:val="24"/>
        </w:rPr>
        <w:t xml:space="preserve"> and the accuracy of the information given by the successful candidate through the interview process can be confirmed.</w:t>
      </w:r>
    </w:p>
    <w:p w14:paraId="536FA923" w14:textId="77777777" w:rsidR="00EE5072" w:rsidRPr="00EE5072" w:rsidRDefault="00EE5072" w:rsidP="006A1364">
      <w:pPr>
        <w:numPr>
          <w:ilvl w:val="0"/>
          <w:numId w:val="7"/>
        </w:numPr>
        <w:spacing w:after="0"/>
        <w:contextualSpacing/>
        <w:rPr>
          <w:sz w:val="24"/>
          <w:szCs w:val="24"/>
        </w:rPr>
      </w:pPr>
      <w:r w:rsidRPr="00EE5072">
        <w:rPr>
          <w:sz w:val="24"/>
          <w:szCs w:val="24"/>
        </w:rPr>
        <w:t xml:space="preserve">All references are confidential; </w:t>
      </w:r>
      <w:proofErr w:type="gramStart"/>
      <w:r w:rsidRPr="00EE5072">
        <w:rPr>
          <w:sz w:val="24"/>
          <w:szCs w:val="24"/>
        </w:rPr>
        <w:t>however</w:t>
      </w:r>
      <w:proofErr w:type="gramEnd"/>
      <w:r w:rsidRPr="00EE5072">
        <w:rPr>
          <w:sz w:val="24"/>
          <w:szCs w:val="24"/>
        </w:rPr>
        <w:t xml:space="preserve"> a candidate may request to see the reference provided by their referee.  The FDSW will always make this information available to them.</w:t>
      </w:r>
    </w:p>
    <w:p w14:paraId="7DB88F3C" w14:textId="77777777" w:rsidR="00EE5072" w:rsidRPr="00EE5072" w:rsidRDefault="00EE5072" w:rsidP="006A1364">
      <w:pPr>
        <w:numPr>
          <w:ilvl w:val="0"/>
          <w:numId w:val="7"/>
        </w:numPr>
        <w:spacing w:after="0"/>
        <w:contextualSpacing/>
        <w:rPr>
          <w:sz w:val="24"/>
          <w:szCs w:val="24"/>
        </w:rPr>
      </w:pPr>
      <w:r w:rsidRPr="00EE5072">
        <w:rPr>
          <w:sz w:val="24"/>
          <w:szCs w:val="24"/>
        </w:rPr>
        <w:t>If the role includes regulated activity for which a DBS check is required, the applicant will be informed that DSW reserve the right to retract their offer of employment if there is inappropriate levels of risk identified through their Welfare processes, or if the FDSW are legally prevented from using the individual within regulated activity because they are on the Adults or Children’s barred list.</w:t>
      </w:r>
    </w:p>
    <w:p w14:paraId="2C5BE3BD" w14:textId="77777777" w:rsidR="00EE5072" w:rsidRPr="00EE5072" w:rsidRDefault="00EE5072" w:rsidP="00EE5072">
      <w:pPr>
        <w:spacing w:after="0"/>
        <w:ind w:left="360"/>
        <w:rPr>
          <w:szCs w:val="24"/>
        </w:rPr>
      </w:pPr>
    </w:p>
    <w:p w14:paraId="5C3C95B6" w14:textId="77777777" w:rsidR="00EE5072" w:rsidRPr="00D524A9" w:rsidRDefault="00EE5072" w:rsidP="006A1364">
      <w:pPr>
        <w:pStyle w:val="ListParagraph"/>
        <w:numPr>
          <w:ilvl w:val="1"/>
          <w:numId w:val="21"/>
        </w:numPr>
        <w:spacing w:after="0"/>
        <w:outlineLvl w:val="1"/>
        <w:rPr>
          <w:b/>
          <w:sz w:val="24"/>
        </w:rPr>
      </w:pPr>
      <w:bookmarkStart w:id="38" w:name="_Toc474919462"/>
      <w:r w:rsidRPr="00D524A9">
        <w:rPr>
          <w:b/>
          <w:sz w:val="24"/>
        </w:rPr>
        <w:t>Making the appointment</w:t>
      </w:r>
      <w:bookmarkEnd w:id="38"/>
    </w:p>
    <w:p w14:paraId="1B484EF8" w14:textId="77777777" w:rsidR="00EE5072" w:rsidRPr="00EE5072" w:rsidRDefault="00EE5072" w:rsidP="006A1364">
      <w:pPr>
        <w:numPr>
          <w:ilvl w:val="0"/>
          <w:numId w:val="7"/>
        </w:numPr>
        <w:spacing w:after="0"/>
        <w:contextualSpacing/>
        <w:rPr>
          <w:sz w:val="24"/>
        </w:rPr>
      </w:pPr>
      <w:r w:rsidRPr="00EE5072">
        <w:rPr>
          <w:sz w:val="24"/>
        </w:rPr>
        <w:t xml:space="preserve">On receipt of appropriate references and on confirmation from the individual who has been offered the role within the FDSW, the successful applicant will be offered a start date/a start date will be </w:t>
      </w:r>
      <w:proofErr w:type="gramStart"/>
      <w:r w:rsidRPr="00EE5072">
        <w:rPr>
          <w:sz w:val="24"/>
        </w:rPr>
        <w:t>agreed, and</w:t>
      </w:r>
      <w:proofErr w:type="gramEnd"/>
      <w:r w:rsidRPr="00EE5072">
        <w:rPr>
          <w:sz w:val="24"/>
        </w:rPr>
        <w:t xml:space="preserve"> sent a contract for signing.</w:t>
      </w:r>
    </w:p>
    <w:p w14:paraId="400A507E" w14:textId="6E8556D5" w:rsidR="00EE5072" w:rsidRPr="00EE5072" w:rsidRDefault="00EE5072" w:rsidP="006A1364">
      <w:pPr>
        <w:numPr>
          <w:ilvl w:val="0"/>
          <w:numId w:val="7"/>
        </w:numPr>
        <w:spacing w:after="0"/>
        <w:contextualSpacing/>
        <w:rPr>
          <w:sz w:val="24"/>
        </w:rPr>
      </w:pPr>
      <w:r w:rsidRPr="00EE5072">
        <w:rPr>
          <w:sz w:val="24"/>
        </w:rPr>
        <w:t xml:space="preserve">If there are Access to Work requirements, then the </w:t>
      </w:r>
      <w:r w:rsidR="00E47223">
        <w:rPr>
          <w:sz w:val="24"/>
        </w:rPr>
        <w:t>F</w:t>
      </w:r>
      <w:r w:rsidRPr="00EE5072">
        <w:rPr>
          <w:sz w:val="24"/>
        </w:rPr>
        <w:t>DSW will work with the successful applicant to ensure that appropriate resources and support are provided from the start of their appointment.</w:t>
      </w:r>
    </w:p>
    <w:p w14:paraId="66BEC7CA" w14:textId="2160D7AF" w:rsidR="00EE5072" w:rsidRDefault="00EE5072" w:rsidP="006A1364">
      <w:pPr>
        <w:numPr>
          <w:ilvl w:val="0"/>
          <w:numId w:val="7"/>
        </w:numPr>
        <w:spacing w:after="0"/>
        <w:contextualSpacing/>
        <w:rPr>
          <w:sz w:val="24"/>
        </w:rPr>
      </w:pPr>
      <w:r w:rsidRPr="00EE5072">
        <w:rPr>
          <w:sz w:val="24"/>
        </w:rPr>
        <w:t>Part-time and fixed-term staff should be treated the same as comparable full-time or permanent staff and enjoy no less favourable terms and conditions (on a pro-rata basis where appropriate), unless different treatment is justified.</w:t>
      </w:r>
    </w:p>
    <w:p w14:paraId="1B3F0AFA" w14:textId="147E1159" w:rsidR="00A133BA" w:rsidRDefault="00A133BA" w:rsidP="00A133BA">
      <w:pPr>
        <w:spacing w:after="0"/>
        <w:contextualSpacing/>
        <w:rPr>
          <w:sz w:val="24"/>
        </w:rPr>
      </w:pPr>
    </w:p>
    <w:p w14:paraId="1CDF3A14" w14:textId="77777777" w:rsidR="00A133BA" w:rsidRPr="00A133BA" w:rsidRDefault="00A133BA" w:rsidP="00A133BA">
      <w:pPr>
        <w:pStyle w:val="ListParagraph"/>
        <w:numPr>
          <w:ilvl w:val="0"/>
          <w:numId w:val="33"/>
        </w:numPr>
        <w:spacing w:after="0"/>
        <w:rPr>
          <w:vanish/>
          <w:sz w:val="24"/>
        </w:rPr>
      </w:pPr>
    </w:p>
    <w:p w14:paraId="0598A518" w14:textId="77777777" w:rsidR="00A133BA" w:rsidRPr="00A133BA" w:rsidRDefault="00A133BA" w:rsidP="00A133BA">
      <w:pPr>
        <w:pStyle w:val="ListParagraph"/>
        <w:numPr>
          <w:ilvl w:val="0"/>
          <w:numId w:val="33"/>
        </w:numPr>
        <w:spacing w:after="0"/>
        <w:rPr>
          <w:vanish/>
          <w:sz w:val="24"/>
        </w:rPr>
      </w:pPr>
    </w:p>
    <w:p w14:paraId="0B548B76" w14:textId="77777777" w:rsidR="00A133BA" w:rsidRPr="00A133BA" w:rsidRDefault="00A133BA" w:rsidP="00A133BA">
      <w:pPr>
        <w:pStyle w:val="ListParagraph"/>
        <w:numPr>
          <w:ilvl w:val="0"/>
          <w:numId w:val="33"/>
        </w:numPr>
        <w:spacing w:after="0"/>
        <w:rPr>
          <w:vanish/>
          <w:sz w:val="24"/>
        </w:rPr>
      </w:pPr>
    </w:p>
    <w:p w14:paraId="7F506060" w14:textId="77777777" w:rsidR="00A133BA" w:rsidRPr="00A133BA" w:rsidRDefault="00A133BA" w:rsidP="00A133BA">
      <w:pPr>
        <w:pStyle w:val="ListParagraph"/>
        <w:numPr>
          <w:ilvl w:val="0"/>
          <w:numId w:val="33"/>
        </w:numPr>
        <w:spacing w:after="0"/>
        <w:rPr>
          <w:vanish/>
          <w:sz w:val="24"/>
        </w:rPr>
      </w:pPr>
    </w:p>
    <w:p w14:paraId="70D5B1D7" w14:textId="77777777" w:rsidR="00A133BA" w:rsidRPr="00A133BA" w:rsidRDefault="00A133BA" w:rsidP="00A133BA">
      <w:pPr>
        <w:pStyle w:val="ListParagraph"/>
        <w:numPr>
          <w:ilvl w:val="0"/>
          <w:numId w:val="33"/>
        </w:numPr>
        <w:spacing w:after="0"/>
        <w:rPr>
          <w:vanish/>
          <w:sz w:val="24"/>
        </w:rPr>
      </w:pPr>
    </w:p>
    <w:p w14:paraId="1776C5A0" w14:textId="77777777" w:rsidR="00A133BA" w:rsidRPr="00A133BA" w:rsidRDefault="00A133BA" w:rsidP="00A133BA">
      <w:pPr>
        <w:pStyle w:val="ListParagraph"/>
        <w:numPr>
          <w:ilvl w:val="0"/>
          <w:numId w:val="33"/>
        </w:numPr>
        <w:spacing w:after="0"/>
        <w:rPr>
          <w:vanish/>
          <w:sz w:val="24"/>
        </w:rPr>
      </w:pPr>
    </w:p>
    <w:p w14:paraId="7FBC8CC7" w14:textId="77777777" w:rsidR="00A133BA" w:rsidRPr="00A133BA" w:rsidRDefault="00A133BA" w:rsidP="00A133BA">
      <w:pPr>
        <w:pStyle w:val="ListParagraph"/>
        <w:numPr>
          <w:ilvl w:val="0"/>
          <w:numId w:val="33"/>
        </w:numPr>
        <w:spacing w:after="0"/>
        <w:rPr>
          <w:vanish/>
          <w:sz w:val="24"/>
        </w:rPr>
      </w:pPr>
    </w:p>
    <w:p w14:paraId="46FDF2C8" w14:textId="77777777" w:rsidR="00A133BA" w:rsidRPr="00A133BA" w:rsidRDefault="00A133BA" w:rsidP="00A133BA">
      <w:pPr>
        <w:pStyle w:val="ListParagraph"/>
        <w:numPr>
          <w:ilvl w:val="1"/>
          <w:numId w:val="33"/>
        </w:numPr>
        <w:spacing w:after="0"/>
        <w:rPr>
          <w:vanish/>
          <w:sz w:val="24"/>
        </w:rPr>
      </w:pPr>
    </w:p>
    <w:p w14:paraId="1E8D874A" w14:textId="77777777" w:rsidR="00A133BA" w:rsidRPr="00A133BA" w:rsidRDefault="00A133BA" w:rsidP="00A133BA">
      <w:pPr>
        <w:pStyle w:val="ListParagraph"/>
        <w:numPr>
          <w:ilvl w:val="1"/>
          <w:numId w:val="33"/>
        </w:numPr>
        <w:spacing w:after="0"/>
        <w:rPr>
          <w:vanish/>
          <w:sz w:val="24"/>
        </w:rPr>
      </w:pPr>
    </w:p>
    <w:p w14:paraId="312E11EF" w14:textId="77777777" w:rsidR="00A133BA" w:rsidRPr="00A133BA" w:rsidRDefault="00A133BA" w:rsidP="00A133BA">
      <w:pPr>
        <w:pStyle w:val="ListParagraph"/>
        <w:numPr>
          <w:ilvl w:val="1"/>
          <w:numId w:val="33"/>
        </w:numPr>
        <w:spacing w:after="0"/>
        <w:rPr>
          <w:vanish/>
          <w:sz w:val="24"/>
        </w:rPr>
      </w:pPr>
    </w:p>
    <w:p w14:paraId="436C389B" w14:textId="478E1584" w:rsidR="00A133BA" w:rsidRPr="007F018D" w:rsidRDefault="00D85AD2" w:rsidP="00A133BA">
      <w:pPr>
        <w:pStyle w:val="ListParagraph"/>
        <w:numPr>
          <w:ilvl w:val="1"/>
          <w:numId w:val="33"/>
        </w:numPr>
        <w:spacing w:after="0"/>
        <w:rPr>
          <w:b/>
          <w:bCs/>
          <w:sz w:val="24"/>
        </w:rPr>
      </w:pPr>
      <w:r w:rsidRPr="007F018D">
        <w:rPr>
          <w:b/>
          <w:bCs/>
          <w:sz w:val="24"/>
        </w:rPr>
        <w:t>Privacy Notification</w:t>
      </w:r>
    </w:p>
    <w:p w14:paraId="34EE3BC5" w14:textId="6999F080" w:rsidR="00EC7545" w:rsidRPr="00EC7545" w:rsidRDefault="0016460E" w:rsidP="00D85AD2">
      <w:pPr>
        <w:pStyle w:val="ListParagraph"/>
        <w:numPr>
          <w:ilvl w:val="0"/>
          <w:numId w:val="13"/>
        </w:numPr>
        <w:spacing w:after="0"/>
        <w:rPr>
          <w:sz w:val="24"/>
        </w:rPr>
      </w:pPr>
      <w:r w:rsidRPr="00EC7545">
        <w:rPr>
          <w:sz w:val="24"/>
        </w:rPr>
        <w:t xml:space="preserve">We will hold all application data in accordance with our Data Retention Schedule.  </w:t>
      </w:r>
      <w:r w:rsidR="00A2098E" w:rsidRPr="00EC7545">
        <w:rPr>
          <w:sz w:val="24"/>
        </w:rPr>
        <w:t xml:space="preserve">Information provide by </w:t>
      </w:r>
      <w:r w:rsidR="005C6FF0" w:rsidRPr="00EC7545">
        <w:rPr>
          <w:sz w:val="24"/>
        </w:rPr>
        <w:t xml:space="preserve">all </w:t>
      </w:r>
      <w:r w:rsidR="00EC7545">
        <w:rPr>
          <w:sz w:val="24"/>
        </w:rPr>
        <w:t>a</w:t>
      </w:r>
      <w:r w:rsidR="00EC7545" w:rsidRPr="00EC7545">
        <w:rPr>
          <w:sz w:val="24"/>
        </w:rPr>
        <w:t xml:space="preserve">pplicants who have not been </w:t>
      </w:r>
      <w:r w:rsidR="00EC7545">
        <w:rPr>
          <w:sz w:val="24"/>
        </w:rPr>
        <w:t xml:space="preserve">short-listed will be </w:t>
      </w:r>
      <w:r w:rsidR="00785C18">
        <w:rPr>
          <w:sz w:val="24"/>
        </w:rPr>
        <w:t xml:space="preserve">securely deleted </w:t>
      </w:r>
      <w:r w:rsidR="00DC7EA8">
        <w:rPr>
          <w:sz w:val="24"/>
        </w:rPr>
        <w:t xml:space="preserve">within 5 days of the first stage of interviews.  This will enable </w:t>
      </w:r>
      <w:r w:rsidR="008D2F11">
        <w:rPr>
          <w:sz w:val="24"/>
        </w:rPr>
        <w:t>contact to be made with individuals who may be on the long-list where short-listed applicants have withdrawn prior to interview.</w:t>
      </w:r>
    </w:p>
    <w:p w14:paraId="601ACB54" w14:textId="62B57A62" w:rsidR="00EC7545" w:rsidRDefault="002A552E" w:rsidP="00D85AD2">
      <w:pPr>
        <w:pStyle w:val="ListParagraph"/>
        <w:numPr>
          <w:ilvl w:val="0"/>
          <w:numId w:val="13"/>
        </w:numPr>
        <w:spacing w:after="0"/>
        <w:rPr>
          <w:sz w:val="24"/>
        </w:rPr>
      </w:pPr>
      <w:r>
        <w:rPr>
          <w:sz w:val="24"/>
        </w:rPr>
        <w:t>Data from a</w:t>
      </w:r>
      <w:r w:rsidR="00EC7545">
        <w:rPr>
          <w:sz w:val="24"/>
        </w:rPr>
        <w:t xml:space="preserve">pplicants who were not appointed </w:t>
      </w:r>
      <w:r>
        <w:rPr>
          <w:sz w:val="24"/>
        </w:rPr>
        <w:t xml:space="preserve">to the posts </w:t>
      </w:r>
      <w:r w:rsidR="00EC7545">
        <w:rPr>
          <w:sz w:val="24"/>
        </w:rPr>
        <w:t xml:space="preserve">will be securely </w:t>
      </w:r>
      <w:r>
        <w:rPr>
          <w:sz w:val="24"/>
        </w:rPr>
        <w:t xml:space="preserve">deleted within 5 days of the </w:t>
      </w:r>
      <w:r w:rsidR="00EC7545">
        <w:rPr>
          <w:sz w:val="24"/>
        </w:rPr>
        <w:t xml:space="preserve">appointed applicant </w:t>
      </w:r>
      <w:r>
        <w:rPr>
          <w:sz w:val="24"/>
        </w:rPr>
        <w:t>signing and returning</w:t>
      </w:r>
      <w:r w:rsidR="00EC7545">
        <w:rPr>
          <w:sz w:val="24"/>
        </w:rPr>
        <w:t xml:space="preserve"> their contract.</w:t>
      </w:r>
      <w:r>
        <w:rPr>
          <w:sz w:val="24"/>
        </w:rPr>
        <w:t xml:space="preserve">  This will enable </w:t>
      </w:r>
      <w:r w:rsidR="005603DB">
        <w:rPr>
          <w:sz w:val="24"/>
        </w:rPr>
        <w:t xml:space="preserve">(where appropriate) other applicants to be offered the role should </w:t>
      </w:r>
      <w:r w:rsidR="007F018D">
        <w:rPr>
          <w:sz w:val="24"/>
        </w:rPr>
        <w:t xml:space="preserve">any </w:t>
      </w:r>
      <w:r w:rsidR="00BD52B3">
        <w:rPr>
          <w:sz w:val="24"/>
        </w:rPr>
        <w:t xml:space="preserve">initial </w:t>
      </w:r>
      <w:r w:rsidR="007F018D">
        <w:rPr>
          <w:sz w:val="24"/>
        </w:rPr>
        <w:t xml:space="preserve">job offer </w:t>
      </w:r>
      <w:r w:rsidR="00BD52B3">
        <w:rPr>
          <w:sz w:val="24"/>
        </w:rPr>
        <w:t xml:space="preserve">by another </w:t>
      </w:r>
      <w:r w:rsidR="0042196B">
        <w:rPr>
          <w:sz w:val="24"/>
        </w:rPr>
        <w:t xml:space="preserve">candidate </w:t>
      </w:r>
      <w:r w:rsidR="007F018D">
        <w:rPr>
          <w:sz w:val="24"/>
        </w:rPr>
        <w:t>be declined</w:t>
      </w:r>
      <w:r w:rsidR="0042196B">
        <w:rPr>
          <w:sz w:val="24"/>
        </w:rPr>
        <w:t>.</w:t>
      </w:r>
    </w:p>
    <w:p w14:paraId="6724F537" w14:textId="74E1E76C" w:rsidR="0042196B" w:rsidRDefault="0042196B" w:rsidP="00D85AD2">
      <w:pPr>
        <w:pStyle w:val="ListParagraph"/>
        <w:numPr>
          <w:ilvl w:val="0"/>
          <w:numId w:val="13"/>
        </w:numPr>
        <w:spacing w:after="0"/>
        <w:rPr>
          <w:sz w:val="24"/>
        </w:rPr>
      </w:pPr>
      <w:r>
        <w:rPr>
          <w:sz w:val="24"/>
        </w:rPr>
        <w:t>The FDSW will only use your information to:</w:t>
      </w:r>
    </w:p>
    <w:p w14:paraId="1978041D" w14:textId="378E700A" w:rsidR="0042196B" w:rsidRPr="00D85AD2" w:rsidRDefault="0042196B" w:rsidP="0042196B">
      <w:pPr>
        <w:pStyle w:val="ListParagraph"/>
        <w:numPr>
          <w:ilvl w:val="1"/>
          <w:numId w:val="13"/>
        </w:numPr>
        <w:spacing w:after="0"/>
        <w:ind w:left="1134" w:hanging="425"/>
        <w:rPr>
          <w:sz w:val="24"/>
        </w:rPr>
      </w:pPr>
      <w:r>
        <w:rPr>
          <w:sz w:val="24"/>
        </w:rPr>
        <w:t>Contact you with information about the next step in your application (</w:t>
      </w:r>
    </w:p>
    <w:p w14:paraId="40037E4E" w14:textId="77777777" w:rsidR="00EE5072" w:rsidRPr="00EE5072" w:rsidRDefault="00EE5072" w:rsidP="00EE5072">
      <w:pPr>
        <w:spacing w:after="0"/>
        <w:ind w:left="360"/>
      </w:pPr>
    </w:p>
    <w:p w14:paraId="61113BB8" w14:textId="77777777" w:rsidR="00EE5072" w:rsidRPr="00D524A9" w:rsidRDefault="00EE5072" w:rsidP="006A1364">
      <w:pPr>
        <w:pStyle w:val="ListParagraph"/>
        <w:numPr>
          <w:ilvl w:val="0"/>
          <w:numId w:val="21"/>
        </w:numPr>
        <w:spacing w:after="0"/>
        <w:outlineLvl w:val="0"/>
        <w:rPr>
          <w:b/>
          <w:color w:val="000000" w:themeColor="text1"/>
          <w:sz w:val="28"/>
        </w:rPr>
      </w:pPr>
      <w:bookmarkStart w:id="39" w:name="_Toc474919463"/>
      <w:r w:rsidRPr="00D524A9">
        <w:rPr>
          <w:b/>
          <w:color w:val="000000" w:themeColor="text1"/>
          <w:sz w:val="28"/>
        </w:rPr>
        <w:t>Induction</w:t>
      </w:r>
      <w:bookmarkEnd w:id="39"/>
    </w:p>
    <w:p w14:paraId="6D2CE353" w14:textId="77777777" w:rsidR="00EE5072" w:rsidRPr="00EE5072" w:rsidRDefault="00EE5072" w:rsidP="006A1364">
      <w:pPr>
        <w:pStyle w:val="ListParagraph"/>
        <w:numPr>
          <w:ilvl w:val="1"/>
          <w:numId w:val="21"/>
        </w:numPr>
        <w:spacing w:after="0"/>
        <w:outlineLvl w:val="1"/>
        <w:rPr>
          <w:b/>
          <w:sz w:val="24"/>
        </w:rPr>
      </w:pPr>
      <w:bookmarkStart w:id="40" w:name="_Toc474919464"/>
      <w:r w:rsidRPr="00EE5072">
        <w:rPr>
          <w:b/>
          <w:sz w:val="24"/>
        </w:rPr>
        <w:t>Induction programming</w:t>
      </w:r>
      <w:bookmarkEnd w:id="40"/>
    </w:p>
    <w:p w14:paraId="6E19CD0D" w14:textId="77777777" w:rsidR="00EE5072" w:rsidRPr="00EE5072" w:rsidRDefault="00EE5072" w:rsidP="006A1364">
      <w:pPr>
        <w:numPr>
          <w:ilvl w:val="0"/>
          <w:numId w:val="7"/>
        </w:numPr>
        <w:spacing w:after="0"/>
        <w:contextualSpacing/>
        <w:rPr>
          <w:sz w:val="24"/>
        </w:rPr>
      </w:pPr>
      <w:r w:rsidRPr="00EE5072">
        <w:rPr>
          <w:sz w:val="24"/>
        </w:rPr>
        <w:t>The FDSW provide a comprehensive induction programme which will be managed by the new staff member’s line manager.  This will include:</w:t>
      </w:r>
    </w:p>
    <w:p w14:paraId="6EDC6D1F" w14:textId="77777777" w:rsidR="00EE5072" w:rsidRPr="00EE5072" w:rsidRDefault="00EE5072" w:rsidP="006A1364">
      <w:pPr>
        <w:numPr>
          <w:ilvl w:val="1"/>
          <w:numId w:val="7"/>
        </w:numPr>
        <w:spacing w:after="0"/>
        <w:contextualSpacing/>
        <w:rPr>
          <w:sz w:val="24"/>
        </w:rPr>
      </w:pPr>
      <w:r w:rsidRPr="00EE5072">
        <w:rPr>
          <w:sz w:val="24"/>
        </w:rPr>
        <w:t>Orientation to the building in which the new staff member will be housed</w:t>
      </w:r>
    </w:p>
    <w:p w14:paraId="195332C7" w14:textId="77777777" w:rsidR="00EE5072" w:rsidRPr="00EE5072" w:rsidRDefault="00EE5072" w:rsidP="006A1364">
      <w:pPr>
        <w:numPr>
          <w:ilvl w:val="1"/>
          <w:numId w:val="7"/>
        </w:numPr>
        <w:spacing w:after="0"/>
        <w:contextualSpacing/>
        <w:rPr>
          <w:sz w:val="24"/>
        </w:rPr>
      </w:pPr>
      <w:r w:rsidRPr="00EE5072">
        <w:rPr>
          <w:sz w:val="24"/>
        </w:rPr>
        <w:t>Fire and emergency exit information relevant to the building, and access requirements of the new employee</w:t>
      </w:r>
    </w:p>
    <w:p w14:paraId="27CFC127" w14:textId="77777777" w:rsidR="00EE5072" w:rsidRPr="00EE5072" w:rsidRDefault="00EE5072" w:rsidP="006A1364">
      <w:pPr>
        <w:numPr>
          <w:ilvl w:val="1"/>
          <w:numId w:val="7"/>
        </w:numPr>
        <w:spacing w:after="0"/>
        <w:contextualSpacing/>
        <w:rPr>
          <w:sz w:val="24"/>
        </w:rPr>
      </w:pPr>
      <w:r w:rsidRPr="00EE5072">
        <w:rPr>
          <w:sz w:val="24"/>
        </w:rPr>
        <w:t>Orientation to the DSW Staff Handbook</w:t>
      </w:r>
    </w:p>
    <w:p w14:paraId="6831CC3C" w14:textId="77777777" w:rsidR="00EE5072" w:rsidRPr="00EE5072" w:rsidRDefault="00EE5072" w:rsidP="006A1364">
      <w:pPr>
        <w:numPr>
          <w:ilvl w:val="2"/>
          <w:numId w:val="7"/>
        </w:numPr>
        <w:spacing w:after="0"/>
        <w:contextualSpacing/>
        <w:rPr>
          <w:sz w:val="24"/>
        </w:rPr>
      </w:pPr>
      <w:r w:rsidRPr="00EE5072">
        <w:rPr>
          <w:sz w:val="24"/>
        </w:rPr>
        <w:t>Orientation to the DSW Health and Safety Policy</w:t>
      </w:r>
    </w:p>
    <w:p w14:paraId="5974F62F" w14:textId="77777777" w:rsidR="00EE5072" w:rsidRPr="00EE5072" w:rsidRDefault="00EE5072" w:rsidP="006A1364">
      <w:pPr>
        <w:numPr>
          <w:ilvl w:val="1"/>
          <w:numId w:val="7"/>
        </w:numPr>
        <w:spacing w:after="0"/>
        <w:contextualSpacing/>
        <w:rPr>
          <w:sz w:val="24"/>
        </w:rPr>
      </w:pPr>
      <w:r w:rsidRPr="00EE5072">
        <w:rPr>
          <w:sz w:val="24"/>
        </w:rPr>
        <w:t>Disability inclusion training</w:t>
      </w:r>
    </w:p>
    <w:p w14:paraId="7715417D" w14:textId="77777777" w:rsidR="00EE5072" w:rsidRPr="00EE5072" w:rsidRDefault="00EE5072" w:rsidP="006A1364">
      <w:pPr>
        <w:numPr>
          <w:ilvl w:val="1"/>
          <w:numId w:val="7"/>
        </w:numPr>
        <w:spacing w:after="0"/>
        <w:contextualSpacing/>
        <w:rPr>
          <w:sz w:val="24"/>
        </w:rPr>
      </w:pPr>
      <w:r w:rsidRPr="00EE5072">
        <w:rPr>
          <w:sz w:val="24"/>
        </w:rPr>
        <w:t>General Equality training (provided through external contacts)</w:t>
      </w:r>
    </w:p>
    <w:p w14:paraId="057E3F24" w14:textId="77777777" w:rsidR="00EE5072" w:rsidRPr="00EE5072" w:rsidRDefault="00EE5072" w:rsidP="006A1364">
      <w:pPr>
        <w:numPr>
          <w:ilvl w:val="1"/>
          <w:numId w:val="7"/>
        </w:numPr>
        <w:spacing w:after="0"/>
        <w:contextualSpacing/>
        <w:rPr>
          <w:sz w:val="24"/>
        </w:rPr>
      </w:pPr>
      <w:r w:rsidRPr="00EE5072">
        <w:rPr>
          <w:sz w:val="24"/>
        </w:rPr>
        <w:t>Job specific information and orientation</w:t>
      </w:r>
    </w:p>
    <w:p w14:paraId="5748FCC0" w14:textId="77777777" w:rsidR="00EE5072" w:rsidRPr="00EE5072" w:rsidRDefault="00EE5072" w:rsidP="006A1364">
      <w:pPr>
        <w:numPr>
          <w:ilvl w:val="1"/>
          <w:numId w:val="7"/>
        </w:numPr>
        <w:spacing w:after="0"/>
        <w:contextualSpacing/>
        <w:rPr>
          <w:sz w:val="24"/>
        </w:rPr>
      </w:pPr>
      <w:r w:rsidRPr="00EE5072">
        <w:rPr>
          <w:sz w:val="24"/>
        </w:rPr>
        <w:t>Work programming and the development of a personal work programme</w:t>
      </w:r>
    </w:p>
    <w:p w14:paraId="26154631" w14:textId="77777777" w:rsidR="00EE5072" w:rsidRPr="00EE5072" w:rsidRDefault="00EE5072" w:rsidP="006A1364">
      <w:pPr>
        <w:numPr>
          <w:ilvl w:val="1"/>
          <w:numId w:val="7"/>
        </w:numPr>
        <w:spacing w:after="0"/>
        <w:contextualSpacing/>
        <w:rPr>
          <w:sz w:val="24"/>
        </w:rPr>
      </w:pPr>
      <w:r w:rsidRPr="00EE5072">
        <w:rPr>
          <w:sz w:val="24"/>
        </w:rPr>
        <w:t>Safeguarding and Welfare training and orientation to the DSW Welfare Policies and toolkits</w:t>
      </w:r>
    </w:p>
    <w:p w14:paraId="1932839F" w14:textId="77777777" w:rsidR="00EE5072" w:rsidRPr="00EE5072" w:rsidRDefault="00EE5072" w:rsidP="006A1364">
      <w:pPr>
        <w:numPr>
          <w:ilvl w:val="1"/>
          <w:numId w:val="7"/>
        </w:numPr>
        <w:spacing w:after="0"/>
        <w:contextualSpacing/>
        <w:rPr>
          <w:sz w:val="24"/>
        </w:rPr>
      </w:pPr>
      <w:r w:rsidRPr="00EE5072">
        <w:rPr>
          <w:sz w:val="24"/>
        </w:rPr>
        <w:t>Orientation to the DSW Equity Policy</w:t>
      </w:r>
    </w:p>
    <w:p w14:paraId="41F0189E" w14:textId="77777777" w:rsidR="00EE5072" w:rsidRPr="00EE5072" w:rsidRDefault="00EE5072" w:rsidP="006A1364">
      <w:pPr>
        <w:numPr>
          <w:ilvl w:val="1"/>
          <w:numId w:val="7"/>
        </w:numPr>
        <w:spacing w:after="0"/>
        <w:contextualSpacing/>
        <w:rPr>
          <w:sz w:val="24"/>
        </w:rPr>
      </w:pPr>
      <w:r w:rsidRPr="00EE5072">
        <w:rPr>
          <w:sz w:val="24"/>
        </w:rPr>
        <w:t xml:space="preserve">Work programming </w:t>
      </w:r>
    </w:p>
    <w:p w14:paraId="32ED4588" w14:textId="77777777" w:rsidR="00EE5072" w:rsidRPr="00EE5072" w:rsidRDefault="00EE5072" w:rsidP="00EE5072">
      <w:pPr>
        <w:spacing w:after="0"/>
        <w:ind w:left="1080"/>
      </w:pPr>
    </w:p>
    <w:p w14:paraId="53914DF8" w14:textId="77777777" w:rsidR="00EE5072" w:rsidRPr="00EE5072" w:rsidRDefault="00EE5072" w:rsidP="006A1364">
      <w:pPr>
        <w:pStyle w:val="ListParagraph"/>
        <w:numPr>
          <w:ilvl w:val="1"/>
          <w:numId w:val="21"/>
        </w:numPr>
        <w:spacing w:after="0"/>
        <w:outlineLvl w:val="1"/>
        <w:rPr>
          <w:b/>
          <w:sz w:val="24"/>
        </w:rPr>
      </w:pPr>
      <w:bookmarkStart w:id="41" w:name="_Toc474919465"/>
      <w:r w:rsidRPr="00EE5072">
        <w:rPr>
          <w:b/>
          <w:sz w:val="24"/>
        </w:rPr>
        <w:t>Probation</w:t>
      </w:r>
      <w:bookmarkEnd w:id="41"/>
    </w:p>
    <w:p w14:paraId="0868FB96" w14:textId="77777777" w:rsidR="00EE5072" w:rsidRPr="00EE5072" w:rsidRDefault="00EE5072" w:rsidP="006A1364">
      <w:pPr>
        <w:numPr>
          <w:ilvl w:val="0"/>
          <w:numId w:val="7"/>
        </w:numPr>
        <w:spacing w:after="0"/>
        <w:contextualSpacing/>
        <w:rPr>
          <w:sz w:val="24"/>
        </w:rPr>
      </w:pPr>
      <w:r w:rsidRPr="00EE5072">
        <w:rPr>
          <w:sz w:val="24"/>
        </w:rPr>
        <w:t xml:space="preserve">The FDSW apply a </w:t>
      </w:r>
      <w:proofErr w:type="gramStart"/>
      <w:r w:rsidRPr="00EE5072">
        <w:rPr>
          <w:b/>
          <w:sz w:val="24"/>
        </w:rPr>
        <w:t>six month</w:t>
      </w:r>
      <w:proofErr w:type="gramEnd"/>
      <w:r w:rsidRPr="00EE5072">
        <w:rPr>
          <w:sz w:val="24"/>
        </w:rPr>
        <w:t xml:space="preserve"> probationary period to all new appointments.  Progress and performance against the essential characteristics of the role (as identified in the personal specifications) will determine whether the probation period is extended, or whether the probationary period is </w:t>
      </w:r>
      <w:proofErr w:type="gramStart"/>
      <w:r w:rsidRPr="00EE5072">
        <w:rPr>
          <w:sz w:val="24"/>
        </w:rPr>
        <w:t>confirmed</w:t>
      </w:r>
      <w:proofErr w:type="gramEnd"/>
      <w:r w:rsidRPr="00EE5072">
        <w:rPr>
          <w:sz w:val="24"/>
        </w:rPr>
        <w:t xml:space="preserve"> and the member of staff made permanent.</w:t>
      </w:r>
    </w:p>
    <w:p w14:paraId="3E8870D3" w14:textId="77777777" w:rsidR="00EE5072" w:rsidRPr="00EE5072" w:rsidRDefault="00EE5072" w:rsidP="00EE5072">
      <w:pPr>
        <w:spacing w:after="0"/>
        <w:ind w:firstLine="720"/>
      </w:pPr>
    </w:p>
    <w:p w14:paraId="135D257F" w14:textId="77777777" w:rsidR="00EE5072" w:rsidRPr="00D524A9" w:rsidRDefault="00EE5072" w:rsidP="006A1364">
      <w:pPr>
        <w:pStyle w:val="ListParagraph"/>
        <w:numPr>
          <w:ilvl w:val="0"/>
          <w:numId w:val="21"/>
        </w:numPr>
        <w:spacing w:after="0"/>
        <w:outlineLvl w:val="0"/>
        <w:rPr>
          <w:b/>
          <w:color w:val="000000" w:themeColor="text1"/>
          <w:sz w:val="28"/>
        </w:rPr>
      </w:pPr>
      <w:bookmarkStart w:id="42" w:name="_Toc474919466"/>
      <w:r w:rsidRPr="00D524A9">
        <w:rPr>
          <w:b/>
          <w:color w:val="000000" w:themeColor="text1"/>
          <w:sz w:val="28"/>
        </w:rPr>
        <w:t>Retention in role post-probation</w:t>
      </w:r>
      <w:bookmarkEnd w:id="42"/>
    </w:p>
    <w:p w14:paraId="7774409E" w14:textId="77777777" w:rsidR="00EE5072" w:rsidRPr="00EE5072" w:rsidRDefault="00EE5072" w:rsidP="006A1364">
      <w:pPr>
        <w:numPr>
          <w:ilvl w:val="0"/>
          <w:numId w:val="8"/>
        </w:numPr>
        <w:spacing w:after="0"/>
        <w:contextualSpacing/>
        <w:rPr>
          <w:sz w:val="24"/>
        </w:rPr>
      </w:pPr>
      <w:r w:rsidRPr="00EE5072">
        <w:rPr>
          <w:sz w:val="24"/>
        </w:rPr>
        <w:t xml:space="preserve">DSW recognise that retaining high-quality, effective and valued staff is essential; and promotes consistency in partnership working, a reason to invest in training and continuing professional learning, and therefore an increasingly </w:t>
      </w:r>
      <w:proofErr w:type="gramStart"/>
      <w:r w:rsidRPr="00EE5072">
        <w:rPr>
          <w:sz w:val="24"/>
        </w:rPr>
        <w:t>highly-skilled</w:t>
      </w:r>
      <w:proofErr w:type="gramEnd"/>
      <w:r w:rsidRPr="00EE5072">
        <w:rPr>
          <w:sz w:val="24"/>
        </w:rPr>
        <w:t>, innovative and respected workforce.</w:t>
      </w:r>
    </w:p>
    <w:p w14:paraId="41DFD22D" w14:textId="77777777" w:rsidR="00EE5072" w:rsidRPr="00EE5072" w:rsidRDefault="00EE5072" w:rsidP="006A1364">
      <w:pPr>
        <w:numPr>
          <w:ilvl w:val="0"/>
          <w:numId w:val="8"/>
        </w:numPr>
        <w:spacing w:after="0"/>
        <w:contextualSpacing/>
        <w:rPr>
          <w:sz w:val="24"/>
        </w:rPr>
      </w:pPr>
      <w:r w:rsidRPr="00EE5072">
        <w:rPr>
          <w:sz w:val="24"/>
        </w:rPr>
        <w:t xml:space="preserve">Training needs will be identified through regular staff appraisals. All staff will be given appropriate access to training to enable them to progress within the organisation and all promotion decisions will be made </w:t>
      </w:r>
      <w:proofErr w:type="gramStart"/>
      <w:r w:rsidRPr="00EE5072">
        <w:rPr>
          <w:sz w:val="24"/>
        </w:rPr>
        <w:t>on the basis of</w:t>
      </w:r>
      <w:proofErr w:type="gramEnd"/>
      <w:r w:rsidRPr="00EE5072">
        <w:rPr>
          <w:sz w:val="24"/>
        </w:rPr>
        <w:t xml:space="preserve"> merit. </w:t>
      </w:r>
    </w:p>
    <w:p w14:paraId="428EEE07" w14:textId="77777777" w:rsidR="00EE5072" w:rsidRPr="00EE5072" w:rsidRDefault="00EE5072" w:rsidP="006A1364">
      <w:pPr>
        <w:numPr>
          <w:ilvl w:val="0"/>
          <w:numId w:val="8"/>
        </w:numPr>
        <w:spacing w:after="0"/>
        <w:contextualSpacing/>
        <w:rPr>
          <w:sz w:val="24"/>
        </w:rPr>
      </w:pPr>
      <w:r w:rsidRPr="00EE5072">
        <w:rPr>
          <w:sz w:val="24"/>
        </w:rPr>
        <w:t>Workforce composition and promotions will be regularly monitored to ensure equality of opportunity at all levels of the organisation. Where appropriate, steps will be taken to identify and remove unjustified barriers and to meet the special needs of disadvantaged or underrepresented groups.</w:t>
      </w:r>
    </w:p>
    <w:p w14:paraId="004E48AE" w14:textId="77777777" w:rsidR="00EE5072" w:rsidRPr="00EE5072" w:rsidRDefault="00EE5072" w:rsidP="006A1364">
      <w:pPr>
        <w:numPr>
          <w:ilvl w:val="0"/>
          <w:numId w:val="8"/>
        </w:numPr>
        <w:spacing w:after="0"/>
        <w:contextualSpacing/>
        <w:rPr>
          <w:sz w:val="24"/>
        </w:rPr>
      </w:pPr>
      <w:r w:rsidRPr="00EE5072">
        <w:rPr>
          <w:sz w:val="24"/>
        </w:rPr>
        <w:t xml:space="preserve">Our conditions of service, benefits and facilities are reviewed regularly to ensure that they are available to all staff who should have access to them and that there are no unlawful obstacles to accessing them. </w:t>
      </w:r>
    </w:p>
    <w:p w14:paraId="5646EF49" w14:textId="77777777" w:rsidR="00EE5072" w:rsidRPr="00EE5072" w:rsidRDefault="00EE5072" w:rsidP="00EE5072">
      <w:pPr>
        <w:spacing w:after="0"/>
        <w:rPr>
          <w:sz w:val="24"/>
        </w:rPr>
      </w:pPr>
    </w:p>
    <w:p w14:paraId="7A56A693" w14:textId="77777777" w:rsidR="00EE5072" w:rsidRPr="00EE5072" w:rsidRDefault="00EE5072" w:rsidP="006A1364">
      <w:pPr>
        <w:numPr>
          <w:ilvl w:val="0"/>
          <w:numId w:val="9"/>
        </w:numPr>
        <w:spacing w:after="0"/>
        <w:contextualSpacing/>
        <w:rPr>
          <w:vanish/>
          <w:sz w:val="24"/>
        </w:rPr>
      </w:pPr>
    </w:p>
    <w:p w14:paraId="69414292" w14:textId="77777777" w:rsidR="00EE5072" w:rsidRPr="00EE5072" w:rsidRDefault="00EE5072" w:rsidP="006A1364">
      <w:pPr>
        <w:numPr>
          <w:ilvl w:val="0"/>
          <w:numId w:val="9"/>
        </w:numPr>
        <w:spacing w:after="0"/>
        <w:contextualSpacing/>
        <w:rPr>
          <w:vanish/>
          <w:sz w:val="24"/>
        </w:rPr>
      </w:pPr>
    </w:p>
    <w:p w14:paraId="07A3CDE8" w14:textId="77777777" w:rsidR="00EE5072" w:rsidRPr="00EE5072" w:rsidRDefault="00EE5072" w:rsidP="006A1364">
      <w:pPr>
        <w:numPr>
          <w:ilvl w:val="0"/>
          <w:numId w:val="9"/>
        </w:numPr>
        <w:spacing w:after="0"/>
        <w:contextualSpacing/>
        <w:rPr>
          <w:vanish/>
          <w:sz w:val="24"/>
        </w:rPr>
      </w:pPr>
    </w:p>
    <w:p w14:paraId="321F0237" w14:textId="77777777" w:rsidR="00EE5072" w:rsidRPr="00EE5072" w:rsidRDefault="00EE5072" w:rsidP="006A1364">
      <w:pPr>
        <w:numPr>
          <w:ilvl w:val="0"/>
          <w:numId w:val="9"/>
        </w:numPr>
        <w:spacing w:after="0"/>
        <w:contextualSpacing/>
        <w:rPr>
          <w:vanish/>
          <w:sz w:val="24"/>
        </w:rPr>
      </w:pPr>
    </w:p>
    <w:p w14:paraId="6AA4D603" w14:textId="77777777" w:rsidR="00EE5072" w:rsidRPr="00EE5072" w:rsidRDefault="00EE5072" w:rsidP="006A1364">
      <w:pPr>
        <w:numPr>
          <w:ilvl w:val="0"/>
          <w:numId w:val="9"/>
        </w:numPr>
        <w:spacing w:after="0"/>
        <w:contextualSpacing/>
        <w:rPr>
          <w:vanish/>
          <w:sz w:val="24"/>
        </w:rPr>
      </w:pPr>
    </w:p>
    <w:p w14:paraId="50B32FB8" w14:textId="77777777" w:rsidR="00EE5072" w:rsidRPr="00EE5072" w:rsidRDefault="00EE5072" w:rsidP="006A1364">
      <w:pPr>
        <w:numPr>
          <w:ilvl w:val="0"/>
          <w:numId w:val="9"/>
        </w:numPr>
        <w:spacing w:after="0"/>
        <w:contextualSpacing/>
        <w:rPr>
          <w:vanish/>
          <w:sz w:val="24"/>
        </w:rPr>
      </w:pPr>
    </w:p>
    <w:p w14:paraId="053A7EA3" w14:textId="77777777" w:rsidR="00EE5072" w:rsidRPr="00EE5072" w:rsidRDefault="00EE5072" w:rsidP="006A1364">
      <w:pPr>
        <w:numPr>
          <w:ilvl w:val="0"/>
          <w:numId w:val="9"/>
        </w:numPr>
        <w:spacing w:after="0"/>
        <w:contextualSpacing/>
        <w:rPr>
          <w:vanish/>
          <w:sz w:val="24"/>
        </w:rPr>
      </w:pPr>
    </w:p>
    <w:p w14:paraId="3018F00F" w14:textId="77777777" w:rsidR="00EE5072" w:rsidRPr="00EE5072" w:rsidRDefault="00EE5072" w:rsidP="006A1364">
      <w:pPr>
        <w:numPr>
          <w:ilvl w:val="0"/>
          <w:numId w:val="9"/>
        </w:numPr>
        <w:spacing w:after="0"/>
        <w:contextualSpacing/>
        <w:rPr>
          <w:vanish/>
          <w:sz w:val="24"/>
        </w:rPr>
      </w:pPr>
    </w:p>
    <w:p w14:paraId="47BE35CF" w14:textId="77777777" w:rsidR="00EE5072" w:rsidRPr="00EE5072" w:rsidRDefault="00EE5072" w:rsidP="006A1364">
      <w:pPr>
        <w:pStyle w:val="ListParagraph"/>
        <w:numPr>
          <w:ilvl w:val="1"/>
          <w:numId w:val="21"/>
        </w:numPr>
        <w:spacing w:after="0"/>
        <w:outlineLvl w:val="1"/>
        <w:rPr>
          <w:b/>
          <w:sz w:val="24"/>
        </w:rPr>
      </w:pPr>
      <w:bookmarkStart w:id="43" w:name="_Toc474919467"/>
      <w:r w:rsidRPr="00EE5072">
        <w:rPr>
          <w:b/>
          <w:sz w:val="24"/>
        </w:rPr>
        <w:t>Commitment to Retention</w:t>
      </w:r>
      <w:bookmarkEnd w:id="43"/>
    </w:p>
    <w:p w14:paraId="67230F2D" w14:textId="77777777" w:rsidR="00EE5072" w:rsidRPr="00EE5072" w:rsidRDefault="00EE5072" w:rsidP="006A1364">
      <w:pPr>
        <w:numPr>
          <w:ilvl w:val="0"/>
          <w:numId w:val="8"/>
        </w:numPr>
        <w:spacing w:after="0"/>
        <w:contextualSpacing/>
        <w:rPr>
          <w:sz w:val="24"/>
        </w:rPr>
      </w:pPr>
      <w:r w:rsidRPr="00EE5072">
        <w:rPr>
          <w:sz w:val="24"/>
        </w:rPr>
        <w:t xml:space="preserve">DSW recognise that there will be specific challenges for individuals who are members of groups who share protected characteristics regarding the work environment.  During the </w:t>
      </w:r>
      <w:proofErr w:type="spellStart"/>
      <w:r w:rsidRPr="00EE5072">
        <w:rPr>
          <w:sz w:val="24"/>
        </w:rPr>
        <w:t>iEIA</w:t>
      </w:r>
      <w:proofErr w:type="spellEnd"/>
      <w:r w:rsidRPr="00EE5072">
        <w:rPr>
          <w:sz w:val="24"/>
        </w:rPr>
        <w:t xml:space="preserve"> on this policy the following commitments were identified (linked to identified, common challenges) and policies referenced to identify how retention can be supported by proactively addressing these common challenges.</w:t>
      </w:r>
    </w:p>
    <w:p w14:paraId="470A2E67" w14:textId="77777777" w:rsidR="00EE5072" w:rsidRPr="00EE5072" w:rsidRDefault="00EE5072" w:rsidP="006A1364">
      <w:pPr>
        <w:numPr>
          <w:ilvl w:val="0"/>
          <w:numId w:val="8"/>
        </w:numPr>
        <w:spacing w:after="0"/>
        <w:contextualSpacing/>
        <w:rPr>
          <w:sz w:val="24"/>
        </w:rPr>
      </w:pPr>
      <w:r w:rsidRPr="00EE5072">
        <w:rPr>
          <w:sz w:val="24"/>
        </w:rPr>
        <w:t>In order to ensure staff retention DSW commit to the following, and have policy in place to support these commitments:</w:t>
      </w:r>
    </w:p>
    <w:p w14:paraId="6CA30553" w14:textId="77777777" w:rsidR="00EE5072" w:rsidRPr="00EE5072" w:rsidRDefault="00EE5072" w:rsidP="00EE5072">
      <w:pPr>
        <w:keepNext/>
        <w:keepLines/>
        <w:spacing w:before="200" w:after="0"/>
        <w:outlineLvl w:val="2"/>
        <w:rPr>
          <w:rFonts w:eastAsiaTheme="majorEastAsia" w:cstheme="majorBidi"/>
          <w:bCs/>
          <w:i/>
          <w:sz w:val="24"/>
        </w:rPr>
        <w:sectPr w:rsidR="00EE5072" w:rsidRPr="00EE5072" w:rsidSect="003926B7">
          <w:pgSz w:w="11906" w:h="16838"/>
          <w:pgMar w:top="720" w:right="720" w:bottom="720" w:left="720" w:header="708" w:footer="708" w:gutter="0"/>
          <w:cols w:space="708"/>
          <w:docGrid w:linePitch="360"/>
        </w:sectPr>
      </w:pPr>
    </w:p>
    <w:p w14:paraId="45102E2C" w14:textId="77777777" w:rsidR="00EE5072" w:rsidRPr="00EE5072" w:rsidRDefault="00EE5072" w:rsidP="00EE5072">
      <w:pPr>
        <w:keepNext/>
        <w:keepLines/>
        <w:spacing w:before="200" w:after="0"/>
        <w:outlineLvl w:val="2"/>
        <w:rPr>
          <w:rFonts w:eastAsiaTheme="majorEastAsia" w:cstheme="majorBidi"/>
          <w:bCs/>
          <w:i/>
          <w:sz w:val="24"/>
        </w:rPr>
      </w:pPr>
      <w:bookmarkStart w:id="44" w:name="_Toc474919468"/>
      <w:r w:rsidRPr="00EE5072">
        <w:rPr>
          <w:rFonts w:eastAsiaTheme="majorEastAsia" w:cstheme="majorBidi"/>
          <w:bCs/>
          <w:i/>
          <w:sz w:val="24"/>
        </w:rPr>
        <w:t>Table 1: Commitment to Retention</w:t>
      </w:r>
      <w:bookmarkEnd w:id="44"/>
    </w:p>
    <w:tbl>
      <w:tblPr>
        <w:tblStyle w:val="TableGrid"/>
        <w:tblW w:w="0" w:type="auto"/>
        <w:tblInd w:w="108" w:type="dxa"/>
        <w:tblLook w:val="04A0" w:firstRow="1" w:lastRow="0" w:firstColumn="1" w:lastColumn="0" w:noHBand="0" w:noVBand="1"/>
      </w:tblPr>
      <w:tblGrid>
        <w:gridCol w:w="5387"/>
        <w:gridCol w:w="4961"/>
      </w:tblGrid>
      <w:tr w:rsidR="00EE5072" w:rsidRPr="00EE5072" w14:paraId="2684D05D" w14:textId="77777777" w:rsidTr="003926B7">
        <w:trPr>
          <w:trHeight w:val="567"/>
        </w:trPr>
        <w:tc>
          <w:tcPr>
            <w:tcW w:w="5387" w:type="dxa"/>
            <w:vAlign w:val="center"/>
          </w:tcPr>
          <w:p w14:paraId="18C832EA" w14:textId="77777777" w:rsidR="00EE5072" w:rsidRPr="00EE5072" w:rsidRDefault="00EE5072" w:rsidP="00EE5072">
            <w:pPr>
              <w:rPr>
                <w:b/>
                <w:sz w:val="24"/>
              </w:rPr>
            </w:pPr>
            <w:r w:rsidRPr="00EE5072">
              <w:rPr>
                <w:b/>
                <w:sz w:val="24"/>
              </w:rPr>
              <w:t>Commitment</w:t>
            </w:r>
          </w:p>
        </w:tc>
        <w:tc>
          <w:tcPr>
            <w:tcW w:w="4961" w:type="dxa"/>
            <w:vAlign w:val="center"/>
          </w:tcPr>
          <w:p w14:paraId="5356082F" w14:textId="77777777" w:rsidR="00EE5072" w:rsidRPr="00EE5072" w:rsidRDefault="00EE5072" w:rsidP="00EE5072">
            <w:pPr>
              <w:rPr>
                <w:b/>
                <w:sz w:val="24"/>
              </w:rPr>
            </w:pPr>
            <w:r w:rsidRPr="00EE5072">
              <w:rPr>
                <w:b/>
                <w:sz w:val="24"/>
              </w:rPr>
              <w:t>DSW supporting Policy and Practices</w:t>
            </w:r>
          </w:p>
        </w:tc>
      </w:tr>
      <w:tr w:rsidR="00EE5072" w:rsidRPr="00EE5072" w14:paraId="4B70757F" w14:textId="77777777" w:rsidTr="003926B7">
        <w:tc>
          <w:tcPr>
            <w:tcW w:w="5387" w:type="dxa"/>
          </w:tcPr>
          <w:p w14:paraId="503A38BB" w14:textId="77777777" w:rsidR="00EE5072" w:rsidRPr="00EE5072" w:rsidRDefault="00EE5072" w:rsidP="006A1364">
            <w:pPr>
              <w:numPr>
                <w:ilvl w:val="0"/>
                <w:numId w:val="8"/>
              </w:numPr>
              <w:ind w:left="284" w:hanging="284"/>
              <w:contextualSpacing/>
              <w:rPr>
                <w:sz w:val="24"/>
              </w:rPr>
            </w:pPr>
            <w:r w:rsidRPr="00EE5072">
              <w:rPr>
                <w:sz w:val="24"/>
              </w:rPr>
              <w:t xml:space="preserve">A flexible approach to work practices </w:t>
            </w:r>
            <w:proofErr w:type="gramStart"/>
            <w:r w:rsidRPr="00EE5072">
              <w:rPr>
                <w:sz w:val="24"/>
              </w:rPr>
              <w:t>so as to</w:t>
            </w:r>
            <w:proofErr w:type="gramEnd"/>
            <w:r w:rsidRPr="00EE5072">
              <w:rPr>
                <w:sz w:val="24"/>
              </w:rPr>
              <w:t xml:space="preserve"> balance demands between personal and work commitments</w:t>
            </w:r>
          </w:p>
        </w:tc>
        <w:tc>
          <w:tcPr>
            <w:tcW w:w="4961" w:type="dxa"/>
          </w:tcPr>
          <w:p w14:paraId="649F3992" w14:textId="77777777" w:rsidR="00EE5072" w:rsidRPr="00EE5072" w:rsidRDefault="00EE5072" w:rsidP="006A1364">
            <w:pPr>
              <w:numPr>
                <w:ilvl w:val="0"/>
                <w:numId w:val="11"/>
              </w:numPr>
              <w:ind w:left="318" w:hanging="284"/>
              <w:contextualSpacing/>
              <w:rPr>
                <w:sz w:val="24"/>
              </w:rPr>
            </w:pPr>
            <w:r w:rsidRPr="00EE5072">
              <w:rPr>
                <w:i/>
                <w:sz w:val="24"/>
              </w:rPr>
              <w:t>Flexible Working Policy</w:t>
            </w:r>
            <w:r w:rsidRPr="00EE5072">
              <w:rPr>
                <w:sz w:val="24"/>
              </w:rPr>
              <w:t>: Staff Handbook 2016</w:t>
            </w:r>
          </w:p>
        </w:tc>
      </w:tr>
      <w:tr w:rsidR="00EE5072" w:rsidRPr="00EE5072" w14:paraId="5D6634AA" w14:textId="77777777" w:rsidTr="003926B7">
        <w:tc>
          <w:tcPr>
            <w:tcW w:w="5387" w:type="dxa"/>
          </w:tcPr>
          <w:p w14:paraId="345872B6" w14:textId="77777777" w:rsidR="00EE5072" w:rsidRPr="00EE5072" w:rsidRDefault="00EE5072" w:rsidP="006A1364">
            <w:pPr>
              <w:numPr>
                <w:ilvl w:val="0"/>
                <w:numId w:val="8"/>
              </w:numPr>
              <w:ind w:left="284" w:hanging="284"/>
              <w:contextualSpacing/>
              <w:rPr>
                <w:sz w:val="24"/>
              </w:rPr>
            </w:pPr>
            <w:r w:rsidRPr="00EE5072">
              <w:rPr>
                <w:sz w:val="24"/>
              </w:rPr>
              <w:t>Workplace support and structures to support emergent or on-going demands on colleagues within their personal or professional life</w:t>
            </w:r>
          </w:p>
        </w:tc>
        <w:tc>
          <w:tcPr>
            <w:tcW w:w="4961" w:type="dxa"/>
          </w:tcPr>
          <w:p w14:paraId="40358756" w14:textId="77777777" w:rsidR="00EE5072" w:rsidRPr="00EE5072" w:rsidRDefault="00EE5072" w:rsidP="006A1364">
            <w:pPr>
              <w:numPr>
                <w:ilvl w:val="0"/>
                <w:numId w:val="10"/>
              </w:numPr>
              <w:ind w:left="318" w:hanging="284"/>
              <w:contextualSpacing/>
              <w:rPr>
                <w:i/>
                <w:sz w:val="24"/>
              </w:rPr>
            </w:pPr>
            <w:r w:rsidRPr="00EE5072">
              <w:rPr>
                <w:i/>
                <w:sz w:val="24"/>
              </w:rPr>
              <w:t>Bereavement Leave Policy</w:t>
            </w:r>
            <w:r w:rsidRPr="00EE5072">
              <w:rPr>
                <w:sz w:val="24"/>
              </w:rPr>
              <w:t>: Staff Handbook 2016</w:t>
            </w:r>
          </w:p>
          <w:p w14:paraId="6095B233" w14:textId="77777777" w:rsidR="00EE5072" w:rsidRPr="00EE5072" w:rsidRDefault="00EE5072" w:rsidP="006A1364">
            <w:pPr>
              <w:numPr>
                <w:ilvl w:val="0"/>
                <w:numId w:val="10"/>
              </w:numPr>
              <w:ind w:left="318" w:hanging="284"/>
              <w:contextualSpacing/>
              <w:rPr>
                <w:i/>
                <w:sz w:val="24"/>
              </w:rPr>
            </w:pPr>
            <w:r w:rsidRPr="00EE5072">
              <w:rPr>
                <w:i/>
                <w:sz w:val="24"/>
              </w:rPr>
              <w:t>Compassionate Leave Policy</w:t>
            </w:r>
            <w:r w:rsidRPr="00EE5072">
              <w:rPr>
                <w:sz w:val="24"/>
              </w:rPr>
              <w:t>: Staff Handbook 2016</w:t>
            </w:r>
          </w:p>
          <w:p w14:paraId="69E24510" w14:textId="77777777" w:rsidR="00EE5072" w:rsidRPr="00EE5072" w:rsidRDefault="00EE5072" w:rsidP="006A1364">
            <w:pPr>
              <w:numPr>
                <w:ilvl w:val="0"/>
                <w:numId w:val="10"/>
              </w:numPr>
              <w:ind w:left="318" w:hanging="284"/>
              <w:contextualSpacing/>
              <w:rPr>
                <w:i/>
                <w:sz w:val="24"/>
              </w:rPr>
            </w:pPr>
            <w:r w:rsidRPr="00EE5072">
              <w:rPr>
                <w:i/>
                <w:sz w:val="24"/>
              </w:rPr>
              <w:t>Homeworking Policy</w:t>
            </w:r>
            <w:r w:rsidRPr="00EE5072">
              <w:rPr>
                <w:sz w:val="24"/>
              </w:rPr>
              <w:t>: Staff Handbook 2016</w:t>
            </w:r>
          </w:p>
          <w:p w14:paraId="28805E4A" w14:textId="77777777" w:rsidR="00EE5072" w:rsidRPr="00EE5072" w:rsidRDefault="00EE5072" w:rsidP="006A1364">
            <w:pPr>
              <w:numPr>
                <w:ilvl w:val="0"/>
                <w:numId w:val="10"/>
              </w:numPr>
              <w:ind w:left="318" w:hanging="284"/>
              <w:contextualSpacing/>
              <w:rPr>
                <w:i/>
                <w:sz w:val="24"/>
              </w:rPr>
            </w:pPr>
            <w:r w:rsidRPr="00EE5072">
              <w:rPr>
                <w:i/>
                <w:sz w:val="24"/>
              </w:rPr>
              <w:t>Time off for Dependents Policy</w:t>
            </w:r>
            <w:r w:rsidRPr="00EE5072">
              <w:rPr>
                <w:sz w:val="24"/>
              </w:rPr>
              <w:t>: Staff Handbook 2016</w:t>
            </w:r>
          </w:p>
          <w:p w14:paraId="5FAE10CD" w14:textId="77777777" w:rsidR="00EE5072" w:rsidRPr="00EE5072" w:rsidRDefault="00EE5072" w:rsidP="006A1364">
            <w:pPr>
              <w:numPr>
                <w:ilvl w:val="0"/>
                <w:numId w:val="10"/>
              </w:numPr>
              <w:ind w:left="318" w:hanging="284"/>
              <w:contextualSpacing/>
              <w:rPr>
                <w:i/>
                <w:sz w:val="24"/>
              </w:rPr>
            </w:pPr>
            <w:r w:rsidRPr="00EE5072">
              <w:rPr>
                <w:i/>
                <w:sz w:val="24"/>
              </w:rPr>
              <w:t>Maternity Policy</w:t>
            </w:r>
            <w:r w:rsidRPr="00EE5072">
              <w:rPr>
                <w:sz w:val="24"/>
              </w:rPr>
              <w:t>: Staff Handbook 2016</w:t>
            </w:r>
          </w:p>
          <w:p w14:paraId="33C77319" w14:textId="77777777" w:rsidR="00EE5072" w:rsidRPr="00EE5072" w:rsidRDefault="00EE5072" w:rsidP="006A1364">
            <w:pPr>
              <w:numPr>
                <w:ilvl w:val="0"/>
                <w:numId w:val="10"/>
              </w:numPr>
              <w:ind w:left="318" w:hanging="284"/>
              <w:contextualSpacing/>
              <w:rPr>
                <w:i/>
                <w:sz w:val="24"/>
              </w:rPr>
            </w:pPr>
            <w:r w:rsidRPr="00EE5072">
              <w:rPr>
                <w:i/>
                <w:sz w:val="24"/>
              </w:rPr>
              <w:t>Paternity Policy</w:t>
            </w:r>
            <w:r w:rsidRPr="00EE5072">
              <w:rPr>
                <w:sz w:val="24"/>
              </w:rPr>
              <w:t>: Staff Handbook 2016</w:t>
            </w:r>
          </w:p>
          <w:p w14:paraId="05974BC5" w14:textId="77777777" w:rsidR="00EE5072" w:rsidRPr="00EE5072" w:rsidRDefault="00EE5072" w:rsidP="006A1364">
            <w:pPr>
              <w:numPr>
                <w:ilvl w:val="0"/>
                <w:numId w:val="10"/>
              </w:numPr>
              <w:ind w:left="318" w:hanging="284"/>
              <w:contextualSpacing/>
              <w:rPr>
                <w:i/>
                <w:sz w:val="24"/>
              </w:rPr>
            </w:pPr>
            <w:r w:rsidRPr="00EE5072">
              <w:rPr>
                <w:i/>
                <w:sz w:val="24"/>
              </w:rPr>
              <w:t>Adoption Policy</w:t>
            </w:r>
            <w:r w:rsidRPr="00EE5072">
              <w:rPr>
                <w:sz w:val="24"/>
              </w:rPr>
              <w:t>: Staff Handbook 2016</w:t>
            </w:r>
          </w:p>
          <w:p w14:paraId="18427533" w14:textId="77777777" w:rsidR="00EE5072" w:rsidRPr="00EE5072" w:rsidRDefault="00EE5072" w:rsidP="006A1364">
            <w:pPr>
              <w:numPr>
                <w:ilvl w:val="0"/>
                <w:numId w:val="10"/>
              </w:numPr>
              <w:ind w:left="318" w:hanging="284"/>
              <w:contextualSpacing/>
              <w:rPr>
                <w:i/>
                <w:sz w:val="24"/>
              </w:rPr>
            </w:pPr>
            <w:r w:rsidRPr="00EE5072">
              <w:rPr>
                <w:i/>
                <w:sz w:val="24"/>
              </w:rPr>
              <w:t>Parental Leave Policy</w:t>
            </w:r>
            <w:r w:rsidRPr="00EE5072">
              <w:rPr>
                <w:sz w:val="24"/>
              </w:rPr>
              <w:t>: Staff Handbook 2016</w:t>
            </w:r>
          </w:p>
          <w:p w14:paraId="4896D495" w14:textId="77777777" w:rsidR="00EE5072" w:rsidRPr="00EE5072" w:rsidRDefault="00EE5072" w:rsidP="006A1364">
            <w:pPr>
              <w:numPr>
                <w:ilvl w:val="0"/>
                <w:numId w:val="10"/>
              </w:numPr>
              <w:ind w:left="318" w:hanging="284"/>
              <w:contextualSpacing/>
              <w:rPr>
                <w:sz w:val="24"/>
              </w:rPr>
            </w:pPr>
            <w:r w:rsidRPr="00EE5072">
              <w:rPr>
                <w:i/>
                <w:sz w:val="24"/>
              </w:rPr>
              <w:t>Stress Policy</w:t>
            </w:r>
            <w:r w:rsidRPr="00EE5072">
              <w:rPr>
                <w:sz w:val="24"/>
              </w:rPr>
              <w:t>: Staff Handbook 2016</w:t>
            </w:r>
          </w:p>
        </w:tc>
      </w:tr>
      <w:tr w:rsidR="00EE5072" w:rsidRPr="00EE5072" w14:paraId="7E9BC03A" w14:textId="77777777" w:rsidTr="003926B7">
        <w:tc>
          <w:tcPr>
            <w:tcW w:w="5387" w:type="dxa"/>
          </w:tcPr>
          <w:p w14:paraId="34FF441C" w14:textId="77777777" w:rsidR="00EE5072" w:rsidRPr="00EE5072" w:rsidRDefault="00EE5072" w:rsidP="006A1364">
            <w:pPr>
              <w:numPr>
                <w:ilvl w:val="0"/>
                <w:numId w:val="8"/>
              </w:numPr>
              <w:ind w:left="284" w:hanging="284"/>
              <w:contextualSpacing/>
              <w:rPr>
                <w:sz w:val="24"/>
              </w:rPr>
            </w:pPr>
            <w:r w:rsidRPr="00EE5072">
              <w:rPr>
                <w:sz w:val="24"/>
              </w:rPr>
              <w:t>Access to training and development opportunities which supports personal and professional skill development</w:t>
            </w:r>
          </w:p>
        </w:tc>
        <w:tc>
          <w:tcPr>
            <w:tcW w:w="4961" w:type="dxa"/>
          </w:tcPr>
          <w:p w14:paraId="3FE4C4A8" w14:textId="77777777" w:rsidR="00EE5072" w:rsidRPr="00EE5072" w:rsidRDefault="00EE5072" w:rsidP="006A1364">
            <w:pPr>
              <w:numPr>
                <w:ilvl w:val="0"/>
                <w:numId w:val="12"/>
              </w:numPr>
              <w:ind w:left="317" w:hanging="283"/>
              <w:contextualSpacing/>
              <w:rPr>
                <w:sz w:val="24"/>
              </w:rPr>
            </w:pPr>
            <w:r w:rsidRPr="00EE5072">
              <w:rPr>
                <w:i/>
                <w:sz w:val="24"/>
              </w:rPr>
              <w:t>Time off for Training Policy</w:t>
            </w:r>
            <w:r w:rsidRPr="00EE5072">
              <w:rPr>
                <w:sz w:val="24"/>
              </w:rPr>
              <w:t>: Staff Handbook 2016</w:t>
            </w:r>
          </w:p>
          <w:p w14:paraId="46593CBE" w14:textId="77777777" w:rsidR="00EE5072" w:rsidRPr="00EE5072" w:rsidRDefault="00EE5072" w:rsidP="006A1364">
            <w:pPr>
              <w:numPr>
                <w:ilvl w:val="0"/>
                <w:numId w:val="12"/>
              </w:numPr>
              <w:ind w:left="317" w:hanging="283"/>
              <w:contextualSpacing/>
              <w:rPr>
                <w:sz w:val="24"/>
              </w:rPr>
            </w:pPr>
            <w:r w:rsidRPr="00EE5072">
              <w:rPr>
                <w:i/>
                <w:sz w:val="24"/>
              </w:rPr>
              <w:t>Annual Training Needs Analysis</w:t>
            </w:r>
          </w:p>
          <w:p w14:paraId="687C2B73" w14:textId="77777777" w:rsidR="00EE5072" w:rsidRPr="00EE5072" w:rsidRDefault="00EE5072" w:rsidP="006A1364">
            <w:pPr>
              <w:numPr>
                <w:ilvl w:val="0"/>
                <w:numId w:val="12"/>
              </w:numPr>
              <w:ind w:left="317" w:hanging="283"/>
              <w:contextualSpacing/>
              <w:rPr>
                <w:i/>
                <w:sz w:val="24"/>
              </w:rPr>
            </w:pPr>
            <w:r w:rsidRPr="00EE5072">
              <w:rPr>
                <w:i/>
                <w:sz w:val="24"/>
              </w:rPr>
              <w:t>Training Opportunities Calendar</w:t>
            </w:r>
          </w:p>
        </w:tc>
      </w:tr>
      <w:tr w:rsidR="00EE5072" w:rsidRPr="00EE5072" w14:paraId="560F3AFC" w14:textId="77777777" w:rsidTr="003926B7">
        <w:tc>
          <w:tcPr>
            <w:tcW w:w="5387" w:type="dxa"/>
          </w:tcPr>
          <w:p w14:paraId="382A6F07" w14:textId="77777777" w:rsidR="00EE5072" w:rsidRPr="00EE5072" w:rsidRDefault="00EE5072" w:rsidP="006A1364">
            <w:pPr>
              <w:numPr>
                <w:ilvl w:val="0"/>
                <w:numId w:val="8"/>
              </w:numPr>
              <w:ind w:left="284" w:hanging="284"/>
              <w:contextualSpacing/>
              <w:rPr>
                <w:sz w:val="24"/>
              </w:rPr>
            </w:pPr>
            <w:r w:rsidRPr="00EE5072">
              <w:rPr>
                <w:sz w:val="24"/>
              </w:rPr>
              <w:t>Provision of an inclusive, equitable and safe working environment free of discrimination</w:t>
            </w:r>
          </w:p>
        </w:tc>
        <w:tc>
          <w:tcPr>
            <w:tcW w:w="4961" w:type="dxa"/>
          </w:tcPr>
          <w:p w14:paraId="4EF2200E" w14:textId="77777777" w:rsidR="00EE5072" w:rsidRPr="00EE5072" w:rsidRDefault="00EE5072" w:rsidP="006A1364">
            <w:pPr>
              <w:numPr>
                <w:ilvl w:val="0"/>
                <w:numId w:val="12"/>
              </w:numPr>
              <w:ind w:left="317" w:hanging="283"/>
              <w:contextualSpacing/>
              <w:rPr>
                <w:i/>
                <w:sz w:val="24"/>
              </w:rPr>
            </w:pPr>
            <w:r w:rsidRPr="00EE5072">
              <w:rPr>
                <w:i/>
                <w:sz w:val="24"/>
              </w:rPr>
              <w:t>Whistleblowing Policy</w:t>
            </w:r>
            <w:r w:rsidRPr="00EE5072">
              <w:rPr>
                <w:sz w:val="24"/>
              </w:rPr>
              <w:t>: Staff Handbook 2016</w:t>
            </w:r>
          </w:p>
          <w:p w14:paraId="39C4A1FC" w14:textId="77777777" w:rsidR="00EE5072" w:rsidRPr="00EE5072" w:rsidRDefault="00EE5072" w:rsidP="006A1364">
            <w:pPr>
              <w:numPr>
                <w:ilvl w:val="0"/>
                <w:numId w:val="12"/>
              </w:numPr>
              <w:ind w:left="317" w:hanging="283"/>
              <w:contextualSpacing/>
              <w:rPr>
                <w:i/>
                <w:sz w:val="24"/>
              </w:rPr>
            </w:pPr>
            <w:r w:rsidRPr="00EE5072">
              <w:rPr>
                <w:i/>
                <w:sz w:val="24"/>
              </w:rPr>
              <w:t>Equity Policy</w:t>
            </w:r>
            <w:r w:rsidRPr="00EE5072">
              <w:rPr>
                <w:sz w:val="24"/>
              </w:rPr>
              <w:t>: Staff Handbook 2016</w:t>
            </w:r>
          </w:p>
          <w:p w14:paraId="478725C6" w14:textId="77777777" w:rsidR="00EE5072" w:rsidRPr="00EE5072" w:rsidRDefault="00EE5072" w:rsidP="006A1364">
            <w:pPr>
              <w:numPr>
                <w:ilvl w:val="0"/>
                <w:numId w:val="12"/>
              </w:numPr>
              <w:ind w:left="317" w:hanging="283"/>
              <w:contextualSpacing/>
              <w:rPr>
                <w:i/>
                <w:sz w:val="24"/>
              </w:rPr>
            </w:pPr>
            <w:r w:rsidRPr="00EE5072">
              <w:rPr>
                <w:i/>
                <w:sz w:val="24"/>
              </w:rPr>
              <w:t>Grievance Policy</w:t>
            </w:r>
            <w:r w:rsidRPr="00EE5072">
              <w:rPr>
                <w:sz w:val="24"/>
              </w:rPr>
              <w:t>: Staff Handbook 2016</w:t>
            </w:r>
          </w:p>
          <w:p w14:paraId="26C105FB" w14:textId="77777777" w:rsidR="00EE5072" w:rsidRPr="00EE5072" w:rsidRDefault="00EE5072" w:rsidP="006A1364">
            <w:pPr>
              <w:numPr>
                <w:ilvl w:val="0"/>
                <w:numId w:val="12"/>
              </w:numPr>
              <w:ind w:left="317" w:hanging="283"/>
              <w:contextualSpacing/>
              <w:rPr>
                <w:i/>
                <w:sz w:val="24"/>
              </w:rPr>
            </w:pPr>
            <w:r w:rsidRPr="00EE5072">
              <w:rPr>
                <w:i/>
                <w:sz w:val="24"/>
              </w:rPr>
              <w:t>Disciplinary Policy</w:t>
            </w:r>
            <w:r w:rsidRPr="00EE5072">
              <w:rPr>
                <w:sz w:val="24"/>
              </w:rPr>
              <w:t>: Staff Handbook 2016</w:t>
            </w:r>
          </w:p>
        </w:tc>
      </w:tr>
      <w:tr w:rsidR="00EE5072" w:rsidRPr="00EE5072" w14:paraId="1B362365" w14:textId="77777777" w:rsidTr="003926B7">
        <w:tc>
          <w:tcPr>
            <w:tcW w:w="5387" w:type="dxa"/>
          </w:tcPr>
          <w:p w14:paraId="2156B65B" w14:textId="77777777" w:rsidR="00EE5072" w:rsidRPr="00EE5072" w:rsidRDefault="00EE5072" w:rsidP="006A1364">
            <w:pPr>
              <w:numPr>
                <w:ilvl w:val="0"/>
                <w:numId w:val="8"/>
              </w:numPr>
              <w:ind w:left="284" w:hanging="284"/>
              <w:contextualSpacing/>
              <w:rPr>
                <w:sz w:val="24"/>
              </w:rPr>
            </w:pPr>
            <w:r w:rsidRPr="00EE5072">
              <w:rPr>
                <w:sz w:val="24"/>
              </w:rPr>
              <w:t>Accessible workplace locations</w:t>
            </w:r>
          </w:p>
        </w:tc>
        <w:tc>
          <w:tcPr>
            <w:tcW w:w="4961" w:type="dxa"/>
          </w:tcPr>
          <w:p w14:paraId="169E8E9D" w14:textId="77777777" w:rsidR="00EE5072" w:rsidRPr="00EE5072" w:rsidRDefault="00EE5072" w:rsidP="006A1364">
            <w:pPr>
              <w:numPr>
                <w:ilvl w:val="0"/>
                <w:numId w:val="12"/>
              </w:numPr>
              <w:ind w:left="317" w:hanging="283"/>
              <w:contextualSpacing/>
              <w:rPr>
                <w:i/>
                <w:sz w:val="24"/>
              </w:rPr>
            </w:pPr>
            <w:r w:rsidRPr="00EE5072">
              <w:rPr>
                <w:i/>
                <w:sz w:val="24"/>
              </w:rPr>
              <w:t>Homeworking Policy</w:t>
            </w:r>
            <w:r w:rsidRPr="00EE5072">
              <w:rPr>
                <w:sz w:val="24"/>
              </w:rPr>
              <w:t>: Staff Handbook 2016</w:t>
            </w:r>
          </w:p>
          <w:p w14:paraId="5BD1D06F" w14:textId="77777777" w:rsidR="00EE5072" w:rsidRPr="00EE5072" w:rsidRDefault="00EE5072" w:rsidP="006A1364">
            <w:pPr>
              <w:numPr>
                <w:ilvl w:val="0"/>
                <w:numId w:val="12"/>
              </w:numPr>
              <w:ind w:left="317" w:hanging="283"/>
              <w:contextualSpacing/>
              <w:rPr>
                <w:i/>
                <w:sz w:val="24"/>
              </w:rPr>
            </w:pPr>
            <w:r w:rsidRPr="00EE5072">
              <w:rPr>
                <w:i/>
                <w:sz w:val="24"/>
              </w:rPr>
              <w:t>4 Regional Offices (South Central, South West, North East and North West Wales)</w:t>
            </w:r>
          </w:p>
        </w:tc>
      </w:tr>
      <w:tr w:rsidR="00EE5072" w:rsidRPr="00EE5072" w14:paraId="275DEF61" w14:textId="77777777" w:rsidTr="003926B7">
        <w:tc>
          <w:tcPr>
            <w:tcW w:w="5387" w:type="dxa"/>
          </w:tcPr>
          <w:p w14:paraId="06F890D8" w14:textId="77777777" w:rsidR="00EE5072" w:rsidRPr="00EE5072" w:rsidRDefault="00EE5072" w:rsidP="006A1364">
            <w:pPr>
              <w:numPr>
                <w:ilvl w:val="0"/>
                <w:numId w:val="8"/>
              </w:numPr>
              <w:ind w:left="284" w:hanging="284"/>
              <w:contextualSpacing/>
              <w:rPr>
                <w:sz w:val="24"/>
              </w:rPr>
            </w:pPr>
            <w:r w:rsidRPr="00EE5072">
              <w:rPr>
                <w:sz w:val="24"/>
              </w:rPr>
              <w:t>Open communication channels</w:t>
            </w:r>
          </w:p>
        </w:tc>
        <w:tc>
          <w:tcPr>
            <w:tcW w:w="4961" w:type="dxa"/>
          </w:tcPr>
          <w:p w14:paraId="08D955F6" w14:textId="77777777" w:rsidR="00EE5072" w:rsidRPr="00EE5072" w:rsidRDefault="00EE5072" w:rsidP="006A1364">
            <w:pPr>
              <w:numPr>
                <w:ilvl w:val="0"/>
                <w:numId w:val="12"/>
              </w:numPr>
              <w:ind w:left="317" w:hanging="283"/>
              <w:contextualSpacing/>
              <w:rPr>
                <w:i/>
                <w:sz w:val="24"/>
              </w:rPr>
            </w:pPr>
            <w:r w:rsidRPr="00EE5072">
              <w:rPr>
                <w:i/>
                <w:sz w:val="24"/>
              </w:rPr>
              <w:t>Whistleblowing Policy</w:t>
            </w:r>
            <w:r w:rsidRPr="00EE5072">
              <w:rPr>
                <w:sz w:val="24"/>
              </w:rPr>
              <w:t>: Staff Handbook 2016</w:t>
            </w:r>
          </w:p>
          <w:p w14:paraId="14C36748" w14:textId="77777777" w:rsidR="00EE5072" w:rsidRPr="00EE5072" w:rsidRDefault="00EE5072" w:rsidP="006A1364">
            <w:pPr>
              <w:numPr>
                <w:ilvl w:val="0"/>
                <w:numId w:val="12"/>
              </w:numPr>
              <w:ind w:left="317" w:hanging="283"/>
              <w:contextualSpacing/>
              <w:rPr>
                <w:i/>
                <w:sz w:val="24"/>
              </w:rPr>
            </w:pPr>
            <w:r w:rsidRPr="00EE5072">
              <w:rPr>
                <w:i/>
                <w:sz w:val="24"/>
              </w:rPr>
              <w:t>Electronic information and communication systems Policy</w:t>
            </w:r>
            <w:r w:rsidRPr="00EE5072">
              <w:rPr>
                <w:sz w:val="24"/>
              </w:rPr>
              <w:t>: Staff Handbook 2016</w:t>
            </w:r>
          </w:p>
        </w:tc>
      </w:tr>
      <w:tr w:rsidR="00EE5072" w:rsidRPr="00EE5072" w14:paraId="771B8903" w14:textId="77777777" w:rsidTr="003926B7">
        <w:tc>
          <w:tcPr>
            <w:tcW w:w="5387" w:type="dxa"/>
          </w:tcPr>
          <w:p w14:paraId="59B514E2" w14:textId="77777777" w:rsidR="00EE5072" w:rsidRPr="00EE5072" w:rsidRDefault="00EE5072" w:rsidP="006A1364">
            <w:pPr>
              <w:numPr>
                <w:ilvl w:val="0"/>
                <w:numId w:val="8"/>
              </w:numPr>
              <w:ind w:left="284" w:hanging="284"/>
              <w:contextualSpacing/>
              <w:rPr>
                <w:sz w:val="24"/>
              </w:rPr>
            </w:pPr>
            <w:r w:rsidRPr="00EE5072">
              <w:rPr>
                <w:sz w:val="24"/>
              </w:rPr>
              <w:t>Access to work support</w:t>
            </w:r>
          </w:p>
        </w:tc>
        <w:tc>
          <w:tcPr>
            <w:tcW w:w="4961" w:type="dxa"/>
          </w:tcPr>
          <w:p w14:paraId="12EF083B" w14:textId="77777777" w:rsidR="00EE5072" w:rsidRPr="00EE5072" w:rsidRDefault="00EE5072" w:rsidP="006A1364">
            <w:pPr>
              <w:numPr>
                <w:ilvl w:val="0"/>
                <w:numId w:val="12"/>
              </w:numPr>
              <w:ind w:left="317" w:hanging="283"/>
              <w:contextualSpacing/>
              <w:rPr>
                <w:i/>
                <w:sz w:val="24"/>
              </w:rPr>
            </w:pPr>
            <w:r w:rsidRPr="00EE5072">
              <w:rPr>
                <w:i/>
                <w:sz w:val="24"/>
              </w:rPr>
              <w:t>Health and Safety Policy</w:t>
            </w:r>
            <w:r w:rsidRPr="00EE5072">
              <w:rPr>
                <w:sz w:val="24"/>
              </w:rPr>
              <w:t>: Staff Handbook 2016</w:t>
            </w:r>
          </w:p>
        </w:tc>
      </w:tr>
    </w:tbl>
    <w:p w14:paraId="7664202A" w14:textId="77777777" w:rsidR="00EE5072" w:rsidRPr="00EE5072" w:rsidRDefault="00EE5072" w:rsidP="00EE5072">
      <w:pPr>
        <w:spacing w:after="0"/>
        <w:rPr>
          <w:sz w:val="24"/>
        </w:rPr>
      </w:pPr>
    </w:p>
    <w:p w14:paraId="7A32D0A2" w14:textId="77777777" w:rsidR="00EE5072" w:rsidRPr="00EE5072" w:rsidRDefault="00EE5072" w:rsidP="006A1364">
      <w:pPr>
        <w:numPr>
          <w:ilvl w:val="0"/>
          <w:numId w:val="18"/>
        </w:numPr>
        <w:spacing w:after="0"/>
        <w:contextualSpacing/>
        <w:rPr>
          <w:sz w:val="24"/>
        </w:rPr>
      </w:pPr>
      <w:r w:rsidRPr="00EE5072">
        <w:rPr>
          <w:sz w:val="24"/>
        </w:rPr>
        <w:t>The FDSW take a strict approach to breaches of this policy, which will be dealt with in accordance with our Disciplinary Procedure. Serious cases of deliberate discrimination will amount to gross misconduct resulting in dismissal.</w:t>
      </w:r>
    </w:p>
    <w:p w14:paraId="0A7ACDEB" w14:textId="77777777" w:rsidR="00EE5072" w:rsidRPr="00EE5072" w:rsidRDefault="00EE5072" w:rsidP="006A1364">
      <w:pPr>
        <w:numPr>
          <w:ilvl w:val="0"/>
          <w:numId w:val="18"/>
        </w:numPr>
        <w:spacing w:after="0"/>
        <w:contextualSpacing/>
        <w:rPr>
          <w:sz w:val="24"/>
        </w:rPr>
      </w:pPr>
      <w:r w:rsidRPr="00EE5072">
        <w:rPr>
          <w:sz w:val="24"/>
        </w:rPr>
        <w:t>If you believe that you have experienced discrimination you can raise the matter through our Grievance Procedure or through our Anti-harassment and Bullying Policy as appropriate. If you are uncertain which applies or need advice on how to proceed you should speak to your line manager or, if this is not possible, the Executive Director.  Complaints will be treated in confidence and investigated.</w:t>
      </w:r>
    </w:p>
    <w:p w14:paraId="243A559D" w14:textId="77777777" w:rsidR="00EE5072" w:rsidRPr="00EE5072" w:rsidRDefault="00EE5072" w:rsidP="006A1364">
      <w:pPr>
        <w:numPr>
          <w:ilvl w:val="0"/>
          <w:numId w:val="18"/>
        </w:numPr>
        <w:spacing w:after="0"/>
        <w:contextualSpacing/>
        <w:rPr>
          <w:sz w:val="24"/>
        </w:rPr>
      </w:pPr>
      <w:r w:rsidRPr="00EE5072">
        <w:rPr>
          <w:sz w:val="24"/>
        </w:rPr>
        <w:t>There must be no victimisation or retaliation against staff who complain about discrimination. However, making a false allegation deliberately and in bad faith will be treated as misconduct and dealt with under our Disciplinary Procedure.</w:t>
      </w:r>
    </w:p>
    <w:p w14:paraId="6CF32613" w14:textId="77777777" w:rsidR="00EE5072" w:rsidRPr="00EE5072" w:rsidRDefault="00EE5072" w:rsidP="006A1364">
      <w:pPr>
        <w:numPr>
          <w:ilvl w:val="0"/>
          <w:numId w:val="9"/>
        </w:numPr>
        <w:spacing w:after="0"/>
        <w:contextualSpacing/>
        <w:rPr>
          <w:b/>
          <w:sz w:val="28"/>
        </w:rPr>
        <w:sectPr w:rsidR="00EE5072" w:rsidRPr="00EE5072" w:rsidSect="003926B7">
          <w:footerReference w:type="default" r:id="rId37"/>
          <w:pgSz w:w="11906" w:h="16838"/>
          <w:pgMar w:top="720" w:right="720" w:bottom="720" w:left="720" w:header="708" w:footer="708" w:gutter="0"/>
          <w:cols w:space="708"/>
          <w:docGrid w:linePitch="360"/>
        </w:sectPr>
      </w:pPr>
    </w:p>
    <w:p w14:paraId="47089007" w14:textId="77777777" w:rsidR="00EE5072" w:rsidRPr="00D524A9" w:rsidRDefault="00EE5072" w:rsidP="006A1364">
      <w:pPr>
        <w:pStyle w:val="ListParagraph"/>
        <w:numPr>
          <w:ilvl w:val="0"/>
          <w:numId w:val="21"/>
        </w:numPr>
        <w:spacing w:after="0"/>
        <w:outlineLvl w:val="0"/>
        <w:rPr>
          <w:b/>
          <w:color w:val="000000" w:themeColor="text1"/>
          <w:sz w:val="28"/>
        </w:rPr>
      </w:pPr>
      <w:bookmarkStart w:id="45" w:name="_Toc474919469"/>
      <w:r w:rsidRPr="00D524A9">
        <w:rPr>
          <w:b/>
          <w:color w:val="000000" w:themeColor="text1"/>
          <w:sz w:val="28"/>
        </w:rPr>
        <w:t>Termination of employment</w:t>
      </w:r>
      <w:bookmarkEnd w:id="45"/>
    </w:p>
    <w:p w14:paraId="2E8A3064" w14:textId="77777777" w:rsidR="00EE5072" w:rsidRPr="00EE5072" w:rsidRDefault="00EE5072" w:rsidP="006A1364">
      <w:pPr>
        <w:numPr>
          <w:ilvl w:val="0"/>
          <w:numId w:val="16"/>
        </w:numPr>
        <w:spacing w:after="0"/>
        <w:contextualSpacing/>
        <w:rPr>
          <w:b/>
          <w:sz w:val="28"/>
        </w:rPr>
      </w:pPr>
      <w:r w:rsidRPr="00EE5072">
        <w:rPr>
          <w:sz w:val="24"/>
          <w:szCs w:val="24"/>
        </w:rPr>
        <w:t>We will ensure that redundancy criteria and procedures are fair and objective and are not directly or indirectly discriminatory.</w:t>
      </w:r>
    </w:p>
    <w:p w14:paraId="066F29A0" w14:textId="77777777" w:rsidR="00EE5072" w:rsidRPr="00EE5072" w:rsidRDefault="00EE5072" w:rsidP="006A1364">
      <w:pPr>
        <w:numPr>
          <w:ilvl w:val="0"/>
          <w:numId w:val="16"/>
        </w:numPr>
        <w:spacing w:after="0"/>
        <w:contextualSpacing/>
        <w:rPr>
          <w:b/>
          <w:sz w:val="28"/>
        </w:rPr>
      </w:pPr>
      <w:r w:rsidRPr="00EE5072">
        <w:rPr>
          <w:sz w:val="24"/>
          <w:szCs w:val="24"/>
        </w:rPr>
        <w:t>We will also ensure that disciplinary procedures and penalties are applied without discrimination, whether they result in disciplinary warnings, dismissal or other disciplinary action.</w:t>
      </w:r>
    </w:p>
    <w:p w14:paraId="719C8290" w14:textId="77777777" w:rsidR="00EE5072" w:rsidRPr="00EE5072" w:rsidRDefault="00EE5072" w:rsidP="00EE5072">
      <w:pPr>
        <w:spacing w:after="0"/>
        <w:rPr>
          <w:sz w:val="24"/>
          <w:szCs w:val="24"/>
        </w:rPr>
      </w:pPr>
    </w:p>
    <w:p w14:paraId="1C49CB4C" w14:textId="77777777" w:rsidR="00EE5072" w:rsidRPr="00D524A9" w:rsidRDefault="00EE5072" w:rsidP="006A1364">
      <w:pPr>
        <w:pStyle w:val="ListParagraph"/>
        <w:numPr>
          <w:ilvl w:val="0"/>
          <w:numId w:val="21"/>
        </w:numPr>
        <w:spacing w:after="0"/>
        <w:outlineLvl w:val="0"/>
        <w:rPr>
          <w:b/>
          <w:color w:val="000000" w:themeColor="text1"/>
          <w:sz w:val="28"/>
        </w:rPr>
      </w:pPr>
      <w:bookmarkStart w:id="46" w:name="_Toc474919470"/>
      <w:r w:rsidRPr="00D524A9">
        <w:rPr>
          <w:b/>
          <w:color w:val="000000" w:themeColor="text1"/>
          <w:sz w:val="28"/>
        </w:rPr>
        <w:t>Monitoring</w:t>
      </w:r>
      <w:bookmarkEnd w:id="46"/>
    </w:p>
    <w:p w14:paraId="5608D52F" w14:textId="77777777" w:rsidR="00EE5072" w:rsidRPr="00EE5072" w:rsidRDefault="00EE5072" w:rsidP="006A1364">
      <w:pPr>
        <w:numPr>
          <w:ilvl w:val="0"/>
          <w:numId w:val="7"/>
        </w:numPr>
        <w:spacing w:after="0"/>
        <w:ind w:left="426" w:hanging="426"/>
        <w:contextualSpacing/>
        <w:rPr>
          <w:rFonts w:cs="Arial"/>
          <w:color w:val="000000"/>
          <w:sz w:val="24"/>
          <w:szCs w:val="24"/>
        </w:rPr>
      </w:pPr>
      <w:r w:rsidRPr="00EE5072">
        <w:rPr>
          <w:rFonts w:cs="Arial"/>
          <w:color w:val="000000"/>
          <w:sz w:val="24"/>
          <w:szCs w:val="24"/>
        </w:rPr>
        <w:t xml:space="preserve">To ensure that this policy is operating effectively, and to identify groups that may be underrepresented or disadvantaged in our organisation, we monitor applicants' ethnic group, gender, disability, sexual orientation, religion and age as part of the recruitment procedure. Provision of this information is </w:t>
      </w:r>
      <w:proofErr w:type="gramStart"/>
      <w:r w:rsidRPr="00EE5072">
        <w:rPr>
          <w:rFonts w:cs="Arial"/>
          <w:color w:val="000000"/>
          <w:sz w:val="24"/>
          <w:szCs w:val="24"/>
        </w:rPr>
        <w:t>voluntary</w:t>
      </w:r>
      <w:proofErr w:type="gramEnd"/>
      <w:r w:rsidRPr="00EE5072">
        <w:rPr>
          <w:rFonts w:cs="Arial"/>
          <w:color w:val="000000"/>
          <w:sz w:val="24"/>
          <w:szCs w:val="24"/>
        </w:rPr>
        <w:t xml:space="preserve"> and it will not adversely affect an individual's chances of recruitment or any other decision related to their employment. The information is removed from applications before </w:t>
      </w:r>
      <w:proofErr w:type="gramStart"/>
      <w:r w:rsidRPr="00EE5072">
        <w:rPr>
          <w:rFonts w:cs="Arial"/>
          <w:color w:val="000000"/>
          <w:sz w:val="24"/>
          <w:szCs w:val="24"/>
        </w:rPr>
        <w:t>shortlisting, and</w:t>
      </w:r>
      <w:proofErr w:type="gramEnd"/>
      <w:r w:rsidRPr="00EE5072">
        <w:rPr>
          <w:rFonts w:cs="Arial"/>
          <w:color w:val="000000"/>
          <w:sz w:val="24"/>
          <w:szCs w:val="24"/>
        </w:rPr>
        <w:t xml:space="preserve"> kept in an anonymised format solely for the purposes stated in this policy. Analysing this data helps us take appropriate steps to avoid discrimination and improve equality and diversity.</w:t>
      </w:r>
    </w:p>
    <w:p w14:paraId="2BE75D38" w14:textId="77777777" w:rsidR="00EE5072" w:rsidRPr="00EE5072" w:rsidRDefault="00EE5072" w:rsidP="006A1364">
      <w:pPr>
        <w:numPr>
          <w:ilvl w:val="0"/>
          <w:numId w:val="7"/>
        </w:numPr>
        <w:spacing w:after="0"/>
        <w:ind w:left="426" w:hanging="426"/>
        <w:contextualSpacing/>
        <w:rPr>
          <w:rFonts w:cs="Arial"/>
          <w:color w:val="000000"/>
          <w:sz w:val="24"/>
          <w:szCs w:val="24"/>
        </w:rPr>
      </w:pPr>
      <w:r w:rsidRPr="00EE5072">
        <w:rPr>
          <w:sz w:val="24"/>
          <w:szCs w:val="24"/>
        </w:rPr>
        <w:t>All recruitment processes will be monito</w:t>
      </w:r>
      <w:r w:rsidRPr="00EE5072">
        <w:rPr>
          <w:sz w:val="24"/>
        </w:rPr>
        <w:t>red through the following processes:</w:t>
      </w:r>
    </w:p>
    <w:p w14:paraId="65EFEB75" w14:textId="77777777" w:rsidR="00EE5072" w:rsidRPr="00EE5072" w:rsidRDefault="00EE5072" w:rsidP="006A1364">
      <w:pPr>
        <w:numPr>
          <w:ilvl w:val="0"/>
          <w:numId w:val="15"/>
        </w:numPr>
        <w:spacing w:after="0"/>
        <w:contextualSpacing/>
        <w:rPr>
          <w:sz w:val="24"/>
        </w:rPr>
      </w:pPr>
      <w:r w:rsidRPr="00EE5072">
        <w:rPr>
          <w:sz w:val="24"/>
        </w:rPr>
        <w:t>Questionnaire follow-up with appointed individuals regarding the process, support, and practices within their recruitment experience at the FDSW</w:t>
      </w:r>
    </w:p>
    <w:p w14:paraId="4028D799" w14:textId="77777777" w:rsidR="00EE5072" w:rsidRPr="00EE5072" w:rsidRDefault="00EE5072" w:rsidP="006A1364">
      <w:pPr>
        <w:numPr>
          <w:ilvl w:val="0"/>
          <w:numId w:val="15"/>
        </w:numPr>
        <w:spacing w:after="0"/>
        <w:contextualSpacing/>
        <w:rPr>
          <w:sz w:val="24"/>
        </w:rPr>
      </w:pPr>
      <w:r w:rsidRPr="00EE5072">
        <w:rPr>
          <w:sz w:val="24"/>
        </w:rPr>
        <w:t>Comparison of the FDSW processes, practices and policies against those of other similar UK organisations, and other NGBs within Welsh sport</w:t>
      </w:r>
    </w:p>
    <w:p w14:paraId="79E3D83A" w14:textId="77777777" w:rsidR="00EE5072" w:rsidRPr="00EE5072" w:rsidRDefault="00EE5072" w:rsidP="006A1364">
      <w:pPr>
        <w:numPr>
          <w:ilvl w:val="0"/>
          <w:numId w:val="15"/>
        </w:numPr>
        <w:spacing w:after="0"/>
        <w:contextualSpacing/>
        <w:rPr>
          <w:sz w:val="24"/>
        </w:rPr>
      </w:pPr>
      <w:r w:rsidRPr="00EE5072">
        <w:rPr>
          <w:sz w:val="24"/>
        </w:rPr>
        <w:t>Checking of currency of policy and procedure against legislation and guidance relating to good, equitable recruitment practices</w:t>
      </w:r>
    </w:p>
    <w:p w14:paraId="34EB2C7F" w14:textId="77777777" w:rsidR="00EE5072" w:rsidRPr="00EE5072" w:rsidRDefault="00EE5072" w:rsidP="006A1364">
      <w:pPr>
        <w:numPr>
          <w:ilvl w:val="0"/>
          <w:numId w:val="15"/>
        </w:numPr>
        <w:spacing w:after="0"/>
        <w:contextualSpacing/>
        <w:rPr>
          <w:sz w:val="24"/>
        </w:rPr>
      </w:pPr>
      <w:r w:rsidRPr="00EE5072">
        <w:rPr>
          <w:sz w:val="24"/>
        </w:rPr>
        <w:t xml:space="preserve">Sign </w:t>
      </w:r>
      <w:proofErr w:type="gramStart"/>
      <w:r w:rsidRPr="00EE5072">
        <w:rPr>
          <w:sz w:val="24"/>
        </w:rPr>
        <w:t>off of</w:t>
      </w:r>
      <w:proofErr w:type="gramEnd"/>
      <w:r w:rsidRPr="00EE5072">
        <w:rPr>
          <w:sz w:val="24"/>
        </w:rPr>
        <w:t xml:space="preserve"> policy through the FDSW legal advisors, Dolmans</w:t>
      </w:r>
    </w:p>
    <w:p w14:paraId="3D16CEB1" w14:textId="77777777" w:rsidR="00EE5072" w:rsidRPr="00EE5072" w:rsidRDefault="00EE5072" w:rsidP="006A1364">
      <w:pPr>
        <w:numPr>
          <w:ilvl w:val="0"/>
          <w:numId w:val="15"/>
        </w:numPr>
        <w:spacing w:after="0"/>
        <w:contextualSpacing/>
        <w:rPr>
          <w:sz w:val="24"/>
        </w:rPr>
      </w:pPr>
      <w:r w:rsidRPr="00EE5072">
        <w:rPr>
          <w:sz w:val="24"/>
        </w:rPr>
        <w:t xml:space="preserve">Endorsement and sign </w:t>
      </w:r>
      <w:proofErr w:type="gramStart"/>
      <w:r w:rsidRPr="00EE5072">
        <w:rPr>
          <w:sz w:val="24"/>
        </w:rPr>
        <w:t>off of</w:t>
      </w:r>
      <w:proofErr w:type="gramEnd"/>
      <w:r w:rsidRPr="00EE5072">
        <w:rPr>
          <w:sz w:val="24"/>
        </w:rPr>
        <w:t xml:space="preserve"> the Recruitment Policy on an annual basis by the FDSW Board</w:t>
      </w:r>
    </w:p>
    <w:p w14:paraId="2F042BE0" w14:textId="77777777" w:rsidR="00EE5072" w:rsidRPr="00EE5072" w:rsidRDefault="00EE5072" w:rsidP="006A1364">
      <w:pPr>
        <w:numPr>
          <w:ilvl w:val="0"/>
          <w:numId w:val="15"/>
        </w:numPr>
        <w:spacing w:after="0"/>
        <w:contextualSpacing/>
        <w:rPr>
          <w:sz w:val="24"/>
        </w:rPr>
      </w:pPr>
      <w:r w:rsidRPr="00EE5072">
        <w:rPr>
          <w:sz w:val="24"/>
        </w:rPr>
        <w:t>Initial Equality Impact Assessment completed (April 2016).  Date of next review: April 2017</w:t>
      </w:r>
    </w:p>
    <w:p w14:paraId="4E140678" w14:textId="77777777" w:rsidR="00EE5072" w:rsidRPr="00EE5072" w:rsidRDefault="00EE5072" w:rsidP="00EE5072">
      <w:pPr>
        <w:spacing w:after="0"/>
      </w:pPr>
    </w:p>
    <w:p w14:paraId="7148F81E" w14:textId="77777777" w:rsidR="00EE5072" w:rsidRPr="00D524A9" w:rsidRDefault="00EE5072" w:rsidP="006A1364">
      <w:pPr>
        <w:pStyle w:val="ListParagraph"/>
        <w:numPr>
          <w:ilvl w:val="0"/>
          <w:numId w:val="21"/>
        </w:numPr>
        <w:spacing w:after="0"/>
        <w:outlineLvl w:val="0"/>
        <w:rPr>
          <w:b/>
          <w:color w:val="000000" w:themeColor="text1"/>
          <w:sz w:val="28"/>
        </w:rPr>
      </w:pPr>
      <w:r w:rsidRPr="00D524A9">
        <w:rPr>
          <w:b/>
          <w:color w:val="000000" w:themeColor="text1"/>
          <w:sz w:val="28"/>
        </w:rPr>
        <w:t xml:space="preserve"> </w:t>
      </w:r>
      <w:bookmarkStart w:id="47" w:name="_Toc474919471"/>
      <w:r w:rsidRPr="00D524A9">
        <w:rPr>
          <w:b/>
          <w:color w:val="000000" w:themeColor="text1"/>
          <w:sz w:val="28"/>
        </w:rPr>
        <w:t>Responsibility</w:t>
      </w:r>
      <w:bookmarkEnd w:id="47"/>
    </w:p>
    <w:p w14:paraId="17637E87" w14:textId="77777777" w:rsidR="00EE5072" w:rsidRPr="00EE5072" w:rsidRDefault="00EE5072" w:rsidP="00EE5072">
      <w:pPr>
        <w:spacing w:after="0"/>
        <w:rPr>
          <w:sz w:val="24"/>
        </w:rPr>
      </w:pPr>
      <w:r w:rsidRPr="00EE5072">
        <w:rPr>
          <w:sz w:val="24"/>
        </w:rPr>
        <w:t>It is the responsibility of all staff involved with recruitment processes to ensure that best practice is observed throughout the advertising, appointment and induction of all new staff to the FDSW; and to ensure that they are appropriately prepared and skilled in areas of recruitment practices and equal opportunities.  Ultimate responsibility for the currency, appropriateness and application of the FDSW Recruitment Policy rests with the Executive Director of the FDSW.</w:t>
      </w:r>
    </w:p>
    <w:p w14:paraId="5EF9BC9C" w14:textId="77777777" w:rsidR="00EE5072" w:rsidRPr="00EE5072" w:rsidRDefault="00EE5072" w:rsidP="00EE5072">
      <w:pPr>
        <w:spacing w:after="0"/>
        <w:rPr>
          <w:sz w:val="24"/>
        </w:rPr>
      </w:pPr>
    </w:p>
    <w:p w14:paraId="2DC59606" w14:textId="77777777" w:rsidR="00EE5072" w:rsidRPr="00EE5072" w:rsidRDefault="00EE5072" w:rsidP="00EE5072">
      <w:pPr>
        <w:spacing w:after="0"/>
        <w:rPr>
          <w:sz w:val="24"/>
        </w:rPr>
        <w:sectPr w:rsidR="00EE5072" w:rsidRPr="00EE5072" w:rsidSect="003926B7">
          <w:footerReference w:type="default" r:id="rId38"/>
          <w:pgSz w:w="11906" w:h="16838"/>
          <w:pgMar w:top="720" w:right="720" w:bottom="720" w:left="720" w:header="708" w:footer="708" w:gutter="0"/>
          <w:cols w:space="708"/>
          <w:docGrid w:linePitch="360"/>
        </w:sectPr>
      </w:pPr>
    </w:p>
    <w:p w14:paraId="3E77B4FC" w14:textId="77777777" w:rsidR="00115487" w:rsidRDefault="00EE5072" w:rsidP="00EE5072">
      <w:pPr>
        <w:spacing w:after="0"/>
        <w:rPr>
          <w:sz w:val="24"/>
        </w:rPr>
        <w:sectPr w:rsidR="00115487" w:rsidSect="003926B7">
          <w:headerReference w:type="default" r:id="rId39"/>
          <w:footerReference w:type="default" r:id="rId40"/>
          <w:pgSz w:w="16838" w:h="11906" w:orient="landscape"/>
          <w:pgMar w:top="720" w:right="720" w:bottom="720" w:left="720" w:header="284" w:footer="286" w:gutter="0"/>
          <w:cols w:space="708"/>
          <w:docGrid w:linePitch="360"/>
        </w:sectPr>
      </w:pPr>
      <w:r w:rsidRPr="00EE5072">
        <w:rPr>
          <w:rFonts w:ascii="Calibri" w:eastAsia="Calibri" w:hAnsi="Calibri" w:cs="Arial"/>
          <w:noProof/>
          <w:sz w:val="24"/>
          <w:szCs w:val="24"/>
          <w:lang w:eastAsia="en-GB"/>
        </w:rPr>
        <w:drawing>
          <wp:inline distT="0" distB="0" distL="0" distR="0" wp14:anchorId="44EC119A" wp14:editId="2F6C080E">
            <wp:extent cx="9494875" cy="6113721"/>
            <wp:effectExtent l="38100" t="0" r="11430" b="209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168B1C8D" w14:textId="0C58EA48" w:rsidR="001E38E7" w:rsidRPr="004C3AE5" w:rsidRDefault="001E38E7" w:rsidP="008F3608">
      <w:pPr>
        <w:spacing w:after="0" w:line="240" w:lineRule="auto"/>
        <w:rPr>
          <w:sz w:val="24"/>
        </w:rPr>
      </w:pPr>
    </w:p>
    <w:sectPr w:rsidR="001E38E7" w:rsidRPr="004C3AE5" w:rsidSect="003926B7">
      <w:headerReference w:type="default" r:id="rId46"/>
      <w:pgSz w:w="16838" w:h="11906" w:orient="landscape"/>
      <w:pgMar w:top="720" w:right="720" w:bottom="720" w:left="720" w:header="284"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261BA" w14:textId="77777777" w:rsidR="00897C83" w:rsidRDefault="00897C83" w:rsidP="00076BCB">
      <w:pPr>
        <w:spacing w:after="0" w:line="240" w:lineRule="auto"/>
      </w:pPr>
      <w:r>
        <w:separator/>
      </w:r>
    </w:p>
  </w:endnote>
  <w:endnote w:type="continuationSeparator" w:id="0">
    <w:p w14:paraId="61654306" w14:textId="77777777" w:rsidR="00897C83" w:rsidRDefault="00897C83" w:rsidP="0007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94169" w14:textId="77777777" w:rsidR="00052A05" w:rsidRDefault="00052A05">
    <w:pPr>
      <w:pStyle w:val="Footer"/>
    </w:pPr>
    <w:r>
      <w:rPr>
        <w:noProof/>
      </w:rPr>
      <w:drawing>
        <wp:anchor distT="0" distB="0" distL="114300" distR="114300" simplePos="0" relativeHeight="251667968" behindDoc="0" locked="0" layoutInCell="1" allowOverlap="1" wp14:anchorId="3AAF4305" wp14:editId="70AAE38A">
          <wp:simplePos x="0" y="0"/>
          <wp:positionH relativeFrom="column">
            <wp:posOffset>5626100</wp:posOffset>
          </wp:positionH>
          <wp:positionV relativeFrom="paragraph">
            <wp:posOffset>-229235</wp:posOffset>
          </wp:positionV>
          <wp:extent cx="1120333" cy="540000"/>
          <wp:effectExtent l="0" t="0" r="3810" b="0"/>
          <wp:wrapSquare wrapText="bothSides"/>
          <wp:docPr id="20" name="Picture 2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120333" cy="540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450887"/>
      <w:docPartObj>
        <w:docPartGallery w:val="Page Numbers (Bottom of Page)"/>
        <w:docPartUnique/>
      </w:docPartObj>
    </w:sdtPr>
    <w:sdtEndPr>
      <w:rPr>
        <w:color w:val="7F7F7F" w:themeColor="background1" w:themeShade="7F"/>
        <w:spacing w:val="60"/>
      </w:rPr>
    </w:sdtEndPr>
    <w:sdtContent>
      <w:p w14:paraId="0A0B320E" w14:textId="7B77E0E5" w:rsidR="00052A05" w:rsidRDefault="00052A05">
        <w:pPr>
          <w:pStyle w:val="Footer"/>
          <w:pBdr>
            <w:top w:val="single" w:sz="4" w:space="1" w:color="D9D9D9" w:themeColor="background1" w:themeShade="D9"/>
          </w:pBdr>
          <w:jc w:val="right"/>
        </w:pPr>
        <w:r>
          <w:rPr>
            <w:noProof/>
          </w:rPr>
          <w:drawing>
            <wp:anchor distT="0" distB="0" distL="114300" distR="114300" simplePos="0" relativeHeight="251670016" behindDoc="0" locked="0" layoutInCell="1" allowOverlap="1" wp14:anchorId="07F20B00" wp14:editId="729FB60B">
              <wp:simplePos x="0" y="0"/>
              <wp:positionH relativeFrom="margin">
                <wp:align>left</wp:align>
              </wp:positionH>
              <wp:positionV relativeFrom="paragraph">
                <wp:posOffset>-84455</wp:posOffset>
              </wp:positionV>
              <wp:extent cx="1120332" cy="540000"/>
              <wp:effectExtent l="0" t="0" r="3810" b="0"/>
              <wp:wrapSquare wrapText="bothSides"/>
              <wp:docPr id="24" name="Picture 2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120332" cy="540000"/>
                      </a:xfrm>
                      <a:prstGeom prst="rect">
                        <a:avLst/>
                      </a:prstGeom>
                    </pic:spPr>
                  </pic:pic>
                </a:graphicData>
              </a:graphic>
            </wp:anchor>
          </w:drawing>
        </w:r>
        <w:r>
          <w:fldChar w:fldCharType="begin"/>
        </w:r>
        <w:r>
          <w:instrText xml:space="preserve"> PAGE   \* MERGEFORMAT </w:instrText>
        </w:r>
        <w:r>
          <w:fldChar w:fldCharType="separate"/>
        </w:r>
        <w:r>
          <w:rPr>
            <w:noProof/>
          </w:rPr>
          <w:t>5</w:t>
        </w:r>
        <w:r>
          <w:rPr>
            <w:noProof/>
          </w:rPr>
          <w:fldChar w:fldCharType="end"/>
        </w:r>
        <w:r>
          <w:t xml:space="preserve"> | </w:t>
        </w:r>
        <w:r>
          <w:rPr>
            <w:color w:val="7F7F7F" w:themeColor="background1" w:themeShade="7F"/>
            <w:spacing w:val="60"/>
          </w:rPr>
          <w:t>Page</w:t>
        </w:r>
      </w:p>
    </w:sdtContent>
  </w:sdt>
  <w:p w14:paraId="6A8BF25D" w14:textId="5A153AA6" w:rsidR="00052A05" w:rsidRDefault="00052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4014612"/>
      <w:docPartObj>
        <w:docPartGallery w:val="Page Numbers (Bottom of Page)"/>
        <w:docPartUnique/>
      </w:docPartObj>
    </w:sdtPr>
    <w:sdtEndPr>
      <w:rPr>
        <w:color w:val="7F7F7F" w:themeColor="background1" w:themeShade="7F"/>
        <w:spacing w:val="60"/>
      </w:rPr>
    </w:sdtEndPr>
    <w:sdtContent>
      <w:p w14:paraId="06D792C4" w14:textId="77777777" w:rsidR="00052A05" w:rsidRDefault="00052A05">
        <w:pPr>
          <w:pStyle w:val="Footer"/>
          <w:pBdr>
            <w:top w:val="single" w:sz="4" w:space="1" w:color="D9D9D9" w:themeColor="background1" w:themeShade="D9"/>
          </w:pBdr>
          <w:jc w:val="right"/>
        </w:pPr>
        <w:r>
          <w:rPr>
            <w:noProof/>
          </w:rPr>
          <w:drawing>
            <wp:anchor distT="0" distB="0" distL="114300" distR="114300" simplePos="0" relativeHeight="251672064" behindDoc="0" locked="0" layoutInCell="1" allowOverlap="1" wp14:anchorId="2BB6F5EE" wp14:editId="250565C2">
              <wp:simplePos x="0" y="0"/>
              <wp:positionH relativeFrom="margin">
                <wp:align>left</wp:align>
              </wp:positionH>
              <wp:positionV relativeFrom="paragraph">
                <wp:posOffset>-84455</wp:posOffset>
              </wp:positionV>
              <wp:extent cx="1120332" cy="540000"/>
              <wp:effectExtent l="0" t="0" r="3810" b="0"/>
              <wp:wrapSquare wrapText="bothSides"/>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120332" cy="540000"/>
                      </a:xfrm>
                      <a:prstGeom prst="rect">
                        <a:avLst/>
                      </a:prstGeom>
                    </pic:spPr>
                  </pic:pic>
                </a:graphicData>
              </a:graphic>
            </wp:anchor>
          </w:drawing>
        </w:r>
        <w:r>
          <w:fldChar w:fldCharType="begin"/>
        </w:r>
        <w:r>
          <w:instrText xml:space="preserve"> PAGE   \* MERGEFORMAT </w:instrText>
        </w:r>
        <w:r>
          <w:fldChar w:fldCharType="separate"/>
        </w:r>
        <w:r>
          <w:rPr>
            <w:noProof/>
          </w:rPr>
          <w:t>5</w:t>
        </w:r>
        <w:r>
          <w:rPr>
            <w:noProof/>
          </w:rPr>
          <w:fldChar w:fldCharType="end"/>
        </w:r>
        <w:r>
          <w:t xml:space="preserve"> | </w:t>
        </w:r>
        <w:r>
          <w:rPr>
            <w:color w:val="7F7F7F" w:themeColor="background1" w:themeShade="7F"/>
            <w:spacing w:val="60"/>
          </w:rPr>
          <w:t>Page</w:t>
        </w:r>
      </w:p>
    </w:sdtContent>
  </w:sdt>
  <w:p w14:paraId="172619C2" w14:textId="77777777" w:rsidR="00052A05" w:rsidRDefault="00052A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4DE45" w14:textId="77777777" w:rsidR="00052A05" w:rsidRDefault="00052A05" w:rsidP="003926B7"/>
  <w:p w14:paraId="5EDFEC55" w14:textId="050F325C" w:rsidR="00052A05" w:rsidRDefault="00052A05" w:rsidP="003926B7">
    <w:pPr>
      <w:pBdr>
        <w:top w:val="single" w:sz="4" w:space="1" w:color="auto"/>
        <w:left w:val="single" w:sz="4" w:space="4" w:color="auto"/>
        <w:bottom w:val="single" w:sz="4" w:space="1" w:color="auto"/>
        <w:right w:val="single" w:sz="4" w:space="4" w:color="auto"/>
      </w:pBdr>
    </w:pPr>
    <w:r w:rsidRPr="00E6294E">
      <w:rPr>
        <w:b/>
      </w:rPr>
      <w:t>Initial Equality Impact Assessment Date:</w:t>
    </w:r>
    <w:r>
      <w:t xml:space="preserve">  06/10/2020</w:t>
    </w:r>
  </w:p>
  <w:p w14:paraId="4F7A6F0A" w14:textId="62C19348" w:rsidR="00052A05" w:rsidRPr="00B77D24" w:rsidRDefault="00052A05" w:rsidP="003926B7">
    <w:pPr>
      <w:pBdr>
        <w:top w:val="single" w:sz="4" w:space="1" w:color="auto"/>
        <w:left w:val="single" w:sz="4" w:space="4" w:color="auto"/>
        <w:bottom w:val="single" w:sz="4" w:space="1" w:color="auto"/>
        <w:right w:val="single" w:sz="4" w:space="4" w:color="auto"/>
      </w:pBdr>
    </w:pPr>
    <w:r w:rsidRPr="00E6294E">
      <w:rPr>
        <w:b/>
      </w:rPr>
      <w:t xml:space="preserve">Assessment Conducted </w:t>
    </w:r>
    <w:proofErr w:type="gramStart"/>
    <w:r w:rsidRPr="00E6294E">
      <w:rPr>
        <w:b/>
      </w:rPr>
      <w:t>by:</w:t>
    </w:r>
    <w:proofErr w:type="gramEnd"/>
    <w:r>
      <w:t xml:space="preserve">  Michelle Daltry, Partnership Manager (DSW)</w:t>
    </w:r>
  </w:p>
  <w:p w14:paraId="2702BDA2" w14:textId="77777777" w:rsidR="00052A05" w:rsidRDefault="00052A05">
    <w:pPr>
      <w:pStyle w:val="Footer"/>
    </w:pPr>
  </w:p>
  <w:p w14:paraId="2F31B204" w14:textId="77777777" w:rsidR="00052A05" w:rsidRDefault="00052A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9966109"/>
      <w:docPartObj>
        <w:docPartGallery w:val="Page Numbers (Bottom of Page)"/>
        <w:docPartUnique/>
      </w:docPartObj>
    </w:sdtPr>
    <w:sdtEndPr>
      <w:rPr>
        <w:color w:val="808080" w:themeColor="background1" w:themeShade="80"/>
        <w:spacing w:val="60"/>
      </w:rPr>
    </w:sdtEndPr>
    <w:sdtContent>
      <w:p w14:paraId="2836569A" w14:textId="3F7072F8" w:rsidR="00052A05" w:rsidRDefault="00052A0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i</w:t>
        </w:r>
        <w:r>
          <w:rPr>
            <w:noProof/>
          </w:rPr>
          <w:fldChar w:fldCharType="end"/>
        </w:r>
        <w:r>
          <w:t xml:space="preserve"> | </w:t>
        </w:r>
        <w:r>
          <w:rPr>
            <w:color w:val="808080" w:themeColor="background1" w:themeShade="80"/>
            <w:spacing w:val="60"/>
          </w:rPr>
          <w:t>Page</w:t>
        </w:r>
      </w:p>
    </w:sdtContent>
  </w:sdt>
  <w:p w14:paraId="47A5136F" w14:textId="77777777" w:rsidR="00052A05" w:rsidRPr="00D53A94" w:rsidRDefault="00052A05" w:rsidP="003926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9354088"/>
      <w:docPartObj>
        <w:docPartGallery w:val="Page Numbers (Bottom of Page)"/>
        <w:docPartUnique/>
      </w:docPartObj>
    </w:sdtPr>
    <w:sdtEndPr>
      <w:rPr>
        <w:color w:val="808080" w:themeColor="background1" w:themeShade="80"/>
        <w:spacing w:val="60"/>
      </w:rPr>
    </w:sdtEndPr>
    <w:sdtContent>
      <w:p w14:paraId="2069E43A" w14:textId="156BE21A" w:rsidR="00052A05" w:rsidRDefault="00052A0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8</w:t>
        </w:r>
        <w:r>
          <w:rPr>
            <w:noProof/>
          </w:rPr>
          <w:fldChar w:fldCharType="end"/>
        </w:r>
        <w:r>
          <w:t xml:space="preserve"> | </w:t>
        </w:r>
        <w:r>
          <w:rPr>
            <w:color w:val="808080" w:themeColor="background1" w:themeShade="80"/>
            <w:spacing w:val="60"/>
          </w:rPr>
          <w:t>Page</w:t>
        </w:r>
      </w:p>
    </w:sdtContent>
  </w:sdt>
  <w:p w14:paraId="19654CA1" w14:textId="77777777" w:rsidR="00052A05" w:rsidRPr="00CF34B1" w:rsidRDefault="00052A05" w:rsidP="003926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297E" w14:textId="77777777" w:rsidR="00052A05" w:rsidRPr="0021731A" w:rsidRDefault="00052A05" w:rsidP="003926B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943E2" w14:textId="77777777" w:rsidR="00052A05" w:rsidRDefault="00052A05" w:rsidP="003926B7"/>
  <w:p w14:paraId="7BCE2989" w14:textId="3B1582C4" w:rsidR="00052A05" w:rsidRDefault="00052A05" w:rsidP="008030BD">
    <w:pPr>
      <w:pBdr>
        <w:top w:val="single" w:sz="4" w:space="1" w:color="auto"/>
        <w:left w:val="single" w:sz="4" w:space="4" w:color="auto"/>
        <w:bottom w:val="single" w:sz="4" w:space="1" w:color="auto"/>
        <w:right w:val="single" w:sz="4" w:space="4" w:color="auto"/>
      </w:pBdr>
    </w:pPr>
    <w:r w:rsidRPr="00E6294E">
      <w:rPr>
        <w:b/>
      </w:rPr>
      <w:t>Initial Equality Impact Assessment Date:</w:t>
    </w:r>
    <w:r>
      <w:t xml:space="preserve">  06/10/2020</w:t>
    </w:r>
  </w:p>
  <w:p w14:paraId="2F1C7777" w14:textId="4BF4EB7F" w:rsidR="00052A05" w:rsidRPr="00B77D24" w:rsidRDefault="00052A05" w:rsidP="008030BD">
    <w:pPr>
      <w:pBdr>
        <w:top w:val="single" w:sz="4" w:space="1" w:color="auto"/>
        <w:left w:val="single" w:sz="4" w:space="4" w:color="auto"/>
        <w:bottom w:val="single" w:sz="4" w:space="1" w:color="auto"/>
        <w:right w:val="single" w:sz="4" w:space="4" w:color="auto"/>
      </w:pBdr>
    </w:pPr>
    <w:r w:rsidRPr="00E6294E">
      <w:rPr>
        <w:b/>
      </w:rPr>
      <w:t xml:space="preserve">Assessment Conducted </w:t>
    </w:r>
    <w:proofErr w:type="gramStart"/>
    <w:r w:rsidRPr="00E6294E">
      <w:rPr>
        <w:b/>
      </w:rPr>
      <w:t>by:</w:t>
    </w:r>
    <w:proofErr w:type="gramEnd"/>
    <w:r>
      <w:t xml:space="preserve">  Michelle Daltry, DSW Partnership Manager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729485"/>
      <w:docPartObj>
        <w:docPartGallery w:val="Page Numbers (Bottom of Page)"/>
        <w:docPartUnique/>
      </w:docPartObj>
    </w:sdtPr>
    <w:sdtEndPr>
      <w:rPr>
        <w:color w:val="808080" w:themeColor="background1" w:themeShade="80"/>
        <w:spacing w:val="60"/>
      </w:rPr>
    </w:sdtEndPr>
    <w:sdtContent>
      <w:p w14:paraId="200BF594" w14:textId="7D117776" w:rsidR="00052A05" w:rsidRDefault="00052A0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11</w:t>
        </w:r>
        <w:r>
          <w:rPr>
            <w:noProof/>
          </w:rPr>
          <w:fldChar w:fldCharType="end"/>
        </w:r>
        <w:r>
          <w:t xml:space="preserve"> | </w:t>
        </w:r>
        <w:r>
          <w:rPr>
            <w:color w:val="808080" w:themeColor="background1" w:themeShade="80"/>
            <w:spacing w:val="60"/>
          </w:rPr>
          <w:t>Page</w:t>
        </w:r>
      </w:p>
    </w:sdtContent>
  </w:sdt>
  <w:p w14:paraId="05D8F580" w14:textId="77777777" w:rsidR="00052A05" w:rsidRPr="00B0488F" w:rsidRDefault="00052A05" w:rsidP="0039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F819D" w14:textId="77777777" w:rsidR="00897C83" w:rsidRDefault="00897C83" w:rsidP="00076BCB">
      <w:pPr>
        <w:spacing w:after="0" w:line="240" w:lineRule="auto"/>
      </w:pPr>
      <w:r>
        <w:separator/>
      </w:r>
    </w:p>
  </w:footnote>
  <w:footnote w:type="continuationSeparator" w:id="0">
    <w:p w14:paraId="2A2FD794" w14:textId="77777777" w:rsidR="00897C83" w:rsidRDefault="00897C83" w:rsidP="00076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29069" w14:textId="622B03CA" w:rsidR="00052A05" w:rsidRDefault="00052A05">
    <w:pPr>
      <w:pStyle w:val="Header"/>
    </w:pPr>
    <w:r>
      <w:rPr>
        <w:noProof/>
      </w:rPr>
      <w:drawing>
        <wp:anchor distT="0" distB="0" distL="114300" distR="114300" simplePos="0" relativeHeight="251668992" behindDoc="0" locked="0" layoutInCell="1" allowOverlap="1" wp14:anchorId="273D4728" wp14:editId="0226E1DF">
          <wp:simplePos x="0" y="0"/>
          <wp:positionH relativeFrom="margin">
            <wp:align>center</wp:align>
          </wp:positionH>
          <wp:positionV relativeFrom="paragraph">
            <wp:posOffset>140970</wp:posOffset>
          </wp:positionV>
          <wp:extent cx="1493776" cy="720000"/>
          <wp:effectExtent l="0" t="0" r="0" b="4445"/>
          <wp:wrapSquare wrapText="bothSides"/>
          <wp:docPr id="21" name="Picture 2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493776" cy="72000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98CFC" w14:textId="52C270AF" w:rsidR="00052A05" w:rsidRDefault="00052A05">
    <w:pPr>
      <w:pStyle w:val="Header"/>
    </w:pPr>
    <w:r>
      <w:rPr>
        <w:noProof/>
      </w:rPr>
      <w:drawing>
        <wp:anchor distT="0" distB="0" distL="114300" distR="114300" simplePos="0" relativeHeight="251664896" behindDoc="0" locked="0" layoutInCell="1" allowOverlap="1" wp14:anchorId="0869CFA1" wp14:editId="12979933">
          <wp:simplePos x="0" y="0"/>
          <wp:positionH relativeFrom="margin">
            <wp:align>right</wp:align>
          </wp:positionH>
          <wp:positionV relativeFrom="paragraph">
            <wp:posOffset>8890</wp:posOffset>
          </wp:positionV>
          <wp:extent cx="1892935" cy="719455"/>
          <wp:effectExtent l="0" t="0" r="0" b="4445"/>
          <wp:wrapSquare wrapText="bothSides"/>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2935" cy="719455"/>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AA38E" w14:textId="77777777" w:rsidR="00052A05" w:rsidRDefault="00052A0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CB87A" w14:textId="77777777" w:rsidR="00052A05" w:rsidRDefault="00052A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79DAC" w14:textId="122D684F" w:rsidR="00052A05" w:rsidRPr="00907B3C" w:rsidRDefault="00052A05" w:rsidP="00907B3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CB7F5" w14:textId="2C11EF75" w:rsidR="00052A05" w:rsidRPr="00B77D24" w:rsidRDefault="00052A05" w:rsidP="003926B7">
    <w:pPr>
      <w:pStyle w:val="Header"/>
    </w:pPr>
    <w:r>
      <w:rPr>
        <w:noProof/>
      </w:rPr>
      <w:drawing>
        <wp:anchor distT="0" distB="0" distL="114300" distR="114300" simplePos="0" relativeHeight="251657728" behindDoc="0" locked="0" layoutInCell="1" allowOverlap="1" wp14:anchorId="471C19EB" wp14:editId="37BC662F">
          <wp:simplePos x="0" y="0"/>
          <wp:positionH relativeFrom="margin">
            <wp:posOffset>825500</wp:posOffset>
          </wp:positionH>
          <wp:positionV relativeFrom="paragraph">
            <wp:posOffset>-178435</wp:posOffset>
          </wp:positionV>
          <wp:extent cx="4733653" cy="1800000"/>
          <wp:effectExtent l="0" t="0" r="0" b="0"/>
          <wp:wrapSquare wrapText="bothSides"/>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4733653"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7E065" w14:textId="77777777" w:rsidR="00052A05" w:rsidRPr="00B77D24" w:rsidRDefault="00052A05" w:rsidP="003926B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B9F1" w14:textId="77777777" w:rsidR="00052A05" w:rsidRPr="00B0488F" w:rsidRDefault="00052A05" w:rsidP="003926B7">
    <w:pPr>
      <w:pStyle w:val="Header"/>
      <w:rPr>
        <w:b/>
        <w:sz w:val="48"/>
        <w:szCs w:val="48"/>
      </w:rPr>
    </w:pPr>
    <w:r w:rsidRPr="00B0488F">
      <w:rPr>
        <w:b/>
        <w:sz w:val="48"/>
        <w:szCs w:val="48"/>
      </w:rPr>
      <w:t xml:space="preserve">Appendix 1: </w:t>
    </w:r>
  </w:p>
  <w:p w14:paraId="301B2AE4" w14:textId="77777777" w:rsidR="00052A05" w:rsidRPr="00B0488F" w:rsidRDefault="00052A05" w:rsidP="003926B7">
    <w:pPr>
      <w:pStyle w:val="Header"/>
      <w:rPr>
        <w:sz w:val="28"/>
        <w:szCs w:val="28"/>
      </w:rPr>
    </w:pPr>
    <w:r w:rsidRPr="00B0488F">
      <w:rPr>
        <w:sz w:val="28"/>
        <w:szCs w:val="28"/>
      </w:rPr>
      <w:t>DSW Policy Flow Diagram</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4C023" w14:textId="0E4A48A2" w:rsidR="00052A05" w:rsidRPr="00115487" w:rsidRDefault="00052A05" w:rsidP="00115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BEF68" w14:textId="77777777" w:rsidR="00052A05" w:rsidRDefault="00052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BC3C3" w14:textId="043C53A1" w:rsidR="00052A05" w:rsidRDefault="00052A05">
    <w:pPr>
      <w:pStyle w:val="Header"/>
    </w:pPr>
    <w:r>
      <w:rPr>
        <w:noProof/>
      </w:rPr>
      <w:drawing>
        <wp:anchor distT="0" distB="0" distL="114300" distR="114300" simplePos="0" relativeHeight="251656704" behindDoc="0" locked="0" layoutInCell="1" allowOverlap="1" wp14:anchorId="1960EFCD" wp14:editId="64E4D4D1">
          <wp:simplePos x="0" y="0"/>
          <wp:positionH relativeFrom="margin">
            <wp:align>right</wp:align>
          </wp:positionH>
          <wp:positionV relativeFrom="paragraph">
            <wp:posOffset>-132080</wp:posOffset>
          </wp:positionV>
          <wp:extent cx="1893461" cy="720000"/>
          <wp:effectExtent l="0" t="0" r="0" b="4445"/>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3461" cy="720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ECC1A" w14:textId="77777777" w:rsidR="00052A05" w:rsidRDefault="00052A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0542F" w14:textId="77777777" w:rsidR="00052A05" w:rsidRDefault="00052A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B42FE" w14:textId="2BF594F3" w:rsidR="00052A05" w:rsidRDefault="00052A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A4A0E" w14:textId="77777777" w:rsidR="00052A05" w:rsidRDefault="00052A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93F2B" w14:textId="33528C1B" w:rsidR="00052A05" w:rsidRDefault="00052A0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011CE" w14:textId="012CD4DF" w:rsidR="00052A05" w:rsidRDefault="00052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14A6D"/>
    <w:multiLevelType w:val="hybridMultilevel"/>
    <w:tmpl w:val="E3E0B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60301"/>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2A50ED"/>
    <w:multiLevelType w:val="hybridMultilevel"/>
    <w:tmpl w:val="BAC83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D63948"/>
    <w:multiLevelType w:val="hybridMultilevel"/>
    <w:tmpl w:val="6ECC040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A4D6ECE"/>
    <w:multiLevelType w:val="multilevel"/>
    <w:tmpl w:val="A7F85DEA"/>
    <w:lvl w:ilvl="0">
      <w:start w:val="1"/>
      <w:numFmt w:val="bullet"/>
      <w:lvlText w:val=""/>
      <w:lvlJc w:val="left"/>
      <w:pPr>
        <w:ind w:left="720" w:hanging="360"/>
      </w:pPr>
      <w:rPr>
        <w:rFonts w:ascii="Symbol" w:hAnsi="Symbol" w:hint="default"/>
        <w:sz w:val="24"/>
        <w:szCs w:val="28"/>
      </w:rPr>
    </w:lvl>
    <w:lvl w:ilvl="1">
      <w:start w:val="1"/>
      <w:numFmt w:val="decimal"/>
      <w:lvlText w:val="%1.%2."/>
      <w:lvlJc w:val="left"/>
      <w:pPr>
        <w:ind w:left="1152" w:hanging="432"/>
      </w:pPr>
      <w:rPr>
        <w:rFonts w:hint="default"/>
        <w:sz w:val="24"/>
        <w:szCs w:val="24"/>
      </w:rPr>
    </w:lvl>
    <w:lvl w:ilvl="2">
      <w:start w:val="1"/>
      <w:numFmt w:val="bullet"/>
      <w:lvlText w:val="­"/>
      <w:lvlJc w:val="left"/>
      <w:pPr>
        <w:ind w:left="1584" w:hanging="504"/>
      </w:pPr>
      <w:rPr>
        <w:rFonts w:ascii="Courier New" w:hAnsi="Courier New"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0C217392"/>
    <w:multiLevelType w:val="hybridMultilevel"/>
    <w:tmpl w:val="048CAD88"/>
    <w:lvl w:ilvl="0" w:tplc="CEBA32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20E13"/>
    <w:multiLevelType w:val="hybridMultilevel"/>
    <w:tmpl w:val="3F52B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3420F"/>
    <w:multiLevelType w:val="hybridMultilevel"/>
    <w:tmpl w:val="E3BC2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522F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3F68F6"/>
    <w:multiLevelType w:val="hybridMultilevel"/>
    <w:tmpl w:val="1FCE8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681BD3"/>
    <w:multiLevelType w:val="hybridMultilevel"/>
    <w:tmpl w:val="2B32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83977"/>
    <w:multiLevelType w:val="multilevel"/>
    <w:tmpl w:val="B7ACF1D6"/>
    <w:lvl w:ilvl="0">
      <w:start w:val="1"/>
      <w:numFmt w:val="bullet"/>
      <w:lvlText w:val=""/>
      <w:lvlJc w:val="left"/>
      <w:pPr>
        <w:ind w:left="644" w:hanging="360"/>
      </w:pPr>
      <w:rPr>
        <w:rFonts w:ascii="Symbol" w:hAnsi="Symbol" w:hint="default"/>
        <w:color w:val="auto"/>
        <w:sz w:val="24"/>
      </w:rPr>
    </w:lvl>
    <w:lvl w:ilvl="1">
      <w:start w:val="1"/>
      <w:numFmt w:val="bullet"/>
      <w:lvlText w:val=""/>
      <w:lvlJc w:val="left"/>
      <w:pPr>
        <w:ind w:left="1076" w:hanging="432"/>
      </w:pPr>
      <w:rPr>
        <w:rFonts w:ascii="Symbol" w:hAnsi="Symbol" w:hint="default"/>
        <w:color w:val="auto"/>
        <w:sz w:val="24"/>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2" w15:restartNumberingAfterBreak="0">
    <w:nsid w:val="239A033C"/>
    <w:multiLevelType w:val="hybridMultilevel"/>
    <w:tmpl w:val="699869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C07FE1"/>
    <w:multiLevelType w:val="hybridMultilevel"/>
    <w:tmpl w:val="4CA819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17F5E"/>
    <w:multiLevelType w:val="hybridMultilevel"/>
    <w:tmpl w:val="07C09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C470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C10470"/>
    <w:multiLevelType w:val="hybridMultilevel"/>
    <w:tmpl w:val="C9566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6916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B50A1F"/>
    <w:multiLevelType w:val="hybridMultilevel"/>
    <w:tmpl w:val="E0108BB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E307F1"/>
    <w:multiLevelType w:val="hybridMultilevel"/>
    <w:tmpl w:val="9DE03A20"/>
    <w:lvl w:ilvl="0" w:tplc="E5F820D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A2A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66537"/>
    <w:multiLevelType w:val="hybridMultilevel"/>
    <w:tmpl w:val="697A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F0834"/>
    <w:multiLevelType w:val="hybridMultilevel"/>
    <w:tmpl w:val="DA70AF74"/>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230A7"/>
    <w:multiLevelType w:val="hybridMultilevel"/>
    <w:tmpl w:val="480A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9C7B11"/>
    <w:multiLevelType w:val="hybridMultilevel"/>
    <w:tmpl w:val="FFBC7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BB4144"/>
    <w:multiLevelType w:val="hybridMultilevel"/>
    <w:tmpl w:val="A87AC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245950"/>
    <w:multiLevelType w:val="hybridMultilevel"/>
    <w:tmpl w:val="2A2E8B08"/>
    <w:lvl w:ilvl="0" w:tplc="75EC594A">
      <w:start w:val="1"/>
      <w:numFmt w:val="bullet"/>
      <w:lvlText w:val=""/>
      <w:lvlJc w:val="left"/>
      <w:pPr>
        <w:ind w:left="720" w:hanging="360"/>
      </w:pPr>
      <w:rPr>
        <w:rFonts w:ascii="Symbol" w:hAnsi="Symbol" w:hint="default"/>
        <w:sz w:val="22"/>
      </w:rPr>
    </w:lvl>
    <w:lvl w:ilvl="1" w:tplc="0130E1D8">
      <w:numFmt w:val="bullet"/>
      <w:lvlText w:val="»"/>
      <w:lvlJc w:val="left"/>
      <w:pPr>
        <w:ind w:left="1440" w:hanging="360"/>
      </w:pPr>
      <w:rPr>
        <w:rFonts w:ascii="Calibri" w:eastAsiaTheme="minorHAnsi" w:hAnsi="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00E34"/>
    <w:multiLevelType w:val="hybridMultilevel"/>
    <w:tmpl w:val="2CC26D8C"/>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4036F"/>
    <w:multiLevelType w:val="hybridMultilevel"/>
    <w:tmpl w:val="E99A73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19C09F7"/>
    <w:multiLevelType w:val="hybridMultilevel"/>
    <w:tmpl w:val="34783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1C0E30"/>
    <w:multiLevelType w:val="hybridMultilevel"/>
    <w:tmpl w:val="4F78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612D7"/>
    <w:multiLevelType w:val="hybridMultilevel"/>
    <w:tmpl w:val="EBEC5288"/>
    <w:lvl w:ilvl="0" w:tplc="CEBA32F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9B7ADC"/>
    <w:multiLevelType w:val="hybridMultilevel"/>
    <w:tmpl w:val="40822E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912D12"/>
    <w:multiLevelType w:val="hybridMultilevel"/>
    <w:tmpl w:val="92241BCE"/>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828DD"/>
    <w:multiLevelType w:val="hybridMultilevel"/>
    <w:tmpl w:val="C6648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2C7B0E"/>
    <w:multiLevelType w:val="hybridMultilevel"/>
    <w:tmpl w:val="FD463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26425A"/>
    <w:multiLevelType w:val="hybridMultilevel"/>
    <w:tmpl w:val="7DF6C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A0570B"/>
    <w:multiLevelType w:val="hybridMultilevel"/>
    <w:tmpl w:val="34028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DB10FF"/>
    <w:multiLevelType w:val="hybridMultilevel"/>
    <w:tmpl w:val="6518AF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F3808A9"/>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4427B3"/>
    <w:multiLevelType w:val="multilevel"/>
    <w:tmpl w:val="99CC9E6E"/>
    <w:lvl w:ilvl="0">
      <w:start w:val="4"/>
      <w:numFmt w:val="decimal"/>
      <w:lvlText w:val="%1."/>
      <w:lvlJc w:val="left"/>
      <w:pPr>
        <w:ind w:left="720" w:hanging="360"/>
      </w:pPr>
      <w:rPr>
        <w:rFonts w:hint="default"/>
        <w:sz w:val="28"/>
        <w:szCs w:val="28"/>
      </w:rPr>
    </w:lvl>
    <w:lvl w:ilvl="1">
      <w:start w:val="1"/>
      <w:numFmt w:val="decimal"/>
      <w:lvlText w:val="%1.%2."/>
      <w:lvlJc w:val="left"/>
      <w:pPr>
        <w:ind w:left="1152" w:hanging="432"/>
      </w:pPr>
      <w:rPr>
        <w:rFonts w:hint="default"/>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745942AB"/>
    <w:multiLevelType w:val="hybridMultilevel"/>
    <w:tmpl w:val="D4B48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053636"/>
    <w:multiLevelType w:val="multilevel"/>
    <w:tmpl w:val="0336B1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B2B009A"/>
    <w:multiLevelType w:val="hybridMultilevel"/>
    <w:tmpl w:val="A5B0D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51121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21"/>
  </w:num>
  <w:num w:numId="3">
    <w:abstractNumId w:val="40"/>
  </w:num>
  <w:num w:numId="4">
    <w:abstractNumId w:val="28"/>
  </w:num>
  <w:num w:numId="5">
    <w:abstractNumId w:val="3"/>
  </w:num>
  <w:num w:numId="6">
    <w:abstractNumId w:val="38"/>
  </w:num>
  <w:num w:numId="7">
    <w:abstractNumId w:val="26"/>
  </w:num>
  <w:num w:numId="8">
    <w:abstractNumId w:val="30"/>
  </w:num>
  <w:num w:numId="9">
    <w:abstractNumId w:val="20"/>
  </w:num>
  <w:num w:numId="10">
    <w:abstractNumId w:val="22"/>
  </w:num>
  <w:num w:numId="11">
    <w:abstractNumId w:val="27"/>
  </w:num>
  <w:num w:numId="12">
    <w:abstractNumId w:val="33"/>
  </w:num>
  <w:num w:numId="13">
    <w:abstractNumId w:val="18"/>
  </w:num>
  <w:num w:numId="14">
    <w:abstractNumId w:val="4"/>
  </w:num>
  <w:num w:numId="15">
    <w:abstractNumId w:val="5"/>
  </w:num>
  <w:num w:numId="16">
    <w:abstractNumId w:val="39"/>
  </w:num>
  <w:num w:numId="17">
    <w:abstractNumId w:val="11"/>
  </w:num>
  <w:num w:numId="18">
    <w:abstractNumId w:val="1"/>
  </w:num>
  <w:num w:numId="19">
    <w:abstractNumId w:val="31"/>
  </w:num>
  <w:num w:numId="20">
    <w:abstractNumId w:val="8"/>
  </w:num>
  <w:num w:numId="21">
    <w:abstractNumId w:val="17"/>
  </w:num>
  <w:num w:numId="22">
    <w:abstractNumId w:val="19"/>
  </w:num>
  <w:num w:numId="23">
    <w:abstractNumId w:val="37"/>
  </w:num>
  <w:num w:numId="24">
    <w:abstractNumId w:val="6"/>
  </w:num>
  <w:num w:numId="25">
    <w:abstractNumId w:val="36"/>
  </w:num>
  <w:num w:numId="26">
    <w:abstractNumId w:val="34"/>
  </w:num>
  <w:num w:numId="27">
    <w:abstractNumId w:val="41"/>
  </w:num>
  <w:num w:numId="28">
    <w:abstractNumId w:val="43"/>
  </w:num>
  <w:num w:numId="29">
    <w:abstractNumId w:val="0"/>
  </w:num>
  <w:num w:numId="30">
    <w:abstractNumId w:val="16"/>
  </w:num>
  <w:num w:numId="31">
    <w:abstractNumId w:val="24"/>
  </w:num>
  <w:num w:numId="32">
    <w:abstractNumId w:val="23"/>
  </w:num>
  <w:num w:numId="33">
    <w:abstractNumId w:val="15"/>
  </w:num>
  <w:num w:numId="34">
    <w:abstractNumId w:val="9"/>
  </w:num>
  <w:num w:numId="35">
    <w:abstractNumId w:val="32"/>
  </w:num>
  <w:num w:numId="36">
    <w:abstractNumId w:val="29"/>
  </w:num>
  <w:num w:numId="37">
    <w:abstractNumId w:val="2"/>
  </w:num>
  <w:num w:numId="38">
    <w:abstractNumId w:val="7"/>
  </w:num>
  <w:num w:numId="39">
    <w:abstractNumId w:val="13"/>
  </w:num>
  <w:num w:numId="40">
    <w:abstractNumId w:val="12"/>
  </w:num>
  <w:num w:numId="41">
    <w:abstractNumId w:val="44"/>
  </w:num>
  <w:num w:numId="42">
    <w:abstractNumId w:val="35"/>
  </w:num>
  <w:num w:numId="43">
    <w:abstractNumId w:val="25"/>
  </w:num>
  <w:num w:numId="44">
    <w:abstractNumId w:val="42"/>
  </w:num>
  <w:num w:numId="45">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D7"/>
    <w:rsid w:val="000059A8"/>
    <w:rsid w:val="000120DF"/>
    <w:rsid w:val="0005192D"/>
    <w:rsid w:val="00051D8D"/>
    <w:rsid w:val="00052A05"/>
    <w:rsid w:val="00075913"/>
    <w:rsid w:val="00076BCB"/>
    <w:rsid w:val="000935A0"/>
    <w:rsid w:val="000B7540"/>
    <w:rsid w:val="000C0F12"/>
    <w:rsid w:val="000C31EA"/>
    <w:rsid w:val="000D43CB"/>
    <w:rsid w:val="000E28A3"/>
    <w:rsid w:val="000E565B"/>
    <w:rsid w:val="000F00B6"/>
    <w:rsid w:val="000F6412"/>
    <w:rsid w:val="0010166F"/>
    <w:rsid w:val="00103B36"/>
    <w:rsid w:val="00110CA7"/>
    <w:rsid w:val="00112EBD"/>
    <w:rsid w:val="00115487"/>
    <w:rsid w:val="001222F4"/>
    <w:rsid w:val="00140EBB"/>
    <w:rsid w:val="0014170E"/>
    <w:rsid w:val="00143E22"/>
    <w:rsid w:val="001448DA"/>
    <w:rsid w:val="001470B6"/>
    <w:rsid w:val="00152E56"/>
    <w:rsid w:val="0016460E"/>
    <w:rsid w:val="00170900"/>
    <w:rsid w:val="00181E72"/>
    <w:rsid w:val="001B4D04"/>
    <w:rsid w:val="001B7BC8"/>
    <w:rsid w:val="001C43ED"/>
    <w:rsid w:val="001D5FE1"/>
    <w:rsid w:val="001D669A"/>
    <w:rsid w:val="001D7625"/>
    <w:rsid w:val="001E2F7F"/>
    <w:rsid w:val="001E38E7"/>
    <w:rsid w:val="001F2E7E"/>
    <w:rsid w:val="002252FA"/>
    <w:rsid w:val="002332FB"/>
    <w:rsid w:val="00254180"/>
    <w:rsid w:val="00261690"/>
    <w:rsid w:val="00270AC4"/>
    <w:rsid w:val="00273985"/>
    <w:rsid w:val="00280A42"/>
    <w:rsid w:val="002828CD"/>
    <w:rsid w:val="00294EDB"/>
    <w:rsid w:val="002A1763"/>
    <w:rsid w:val="002A552E"/>
    <w:rsid w:val="002B3641"/>
    <w:rsid w:val="002C522B"/>
    <w:rsid w:val="002C7E7D"/>
    <w:rsid w:val="002F6C03"/>
    <w:rsid w:val="00306587"/>
    <w:rsid w:val="00306B4E"/>
    <w:rsid w:val="00307061"/>
    <w:rsid w:val="0031092A"/>
    <w:rsid w:val="00310E74"/>
    <w:rsid w:val="00314CBE"/>
    <w:rsid w:val="00324C38"/>
    <w:rsid w:val="00326B48"/>
    <w:rsid w:val="0033345F"/>
    <w:rsid w:val="00362468"/>
    <w:rsid w:val="00371BEE"/>
    <w:rsid w:val="0037637E"/>
    <w:rsid w:val="00384F70"/>
    <w:rsid w:val="003864F2"/>
    <w:rsid w:val="00387026"/>
    <w:rsid w:val="003926B7"/>
    <w:rsid w:val="0039490F"/>
    <w:rsid w:val="003A1917"/>
    <w:rsid w:val="003A3F48"/>
    <w:rsid w:val="003E0A75"/>
    <w:rsid w:val="00404DD7"/>
    <w:rsid w:val="00414BE9"/>
    <w:rsid w:val="00414E7A"/>
    <w:rsid w:val="004163C7"/>
    <w:rsid w:val="0042196B"/>
    <w:rsid w:val="00427EA1"/>
    <w:rsid w:val="004319E1"/>
    <w:rsid w:val="004373BD"/>
    <w:rsid w:val="004669DE"/>
    <w:rsid w:val="00467755"/>
    <w:rsid w:val="0047040F"/>
    <w:rsid w:val="004721D8"/>
    <w:rsid w:val="004772A4"/>
    <w:rsid w:val="00477A31"/>
    <w:rsid w:val="00493E2B"/>
    <w:rsid w:val="004A372E"/>
    <w:rsid w:val="004B2AE6"/>
    <w:rsid w:val="004B6977"/>
    <w:rsid w:val="004C1FDB"/>
    <w:rsid w:val="004C3A8E"/>
    <w:rsid w:val="004C3AE5"/>
    <w:rsid w:val="004C7D98"/>
    <w:rsid w:val="004D3FCB"/>
    <w:rsid w:val="004D4FCC"/>
    <w:rsid w:val="004D76A8"/>
    <w:rsid w:val="004E00B9"/>
    <w:rsid w:val="004E08F8"/>
    <w:rsid w:val="004F2BF9"/>
    <w:rsid w:val="00504D6F"/>
    <w:rsid w:val="00507B1D"/>
    <w:rsid w:val="005124D4"/>
    <w:rsid w:val="00521458"/>
    <w:rsid w:val="005603DB"/>
    <w:rsid w:val="0056422C"/>
    <w:rsid w:val="00564F3B"/>
    <w:rsid w:val="0056671F"/>
    <w:rsid w:val="00572303"/>
    <w:rsid w:val="0057329B"/>
    <w:rsid w:val="00581BD9"/>
    <w:rsid w:val="005862B5"/>
    <w:rsid w:val="00590F41"/>
    <w:rsid w:val="005955F4"/>
    <w:rsid w:val="005B6A03"/>
    <w:rsid w:val="005C6831"/>
    <w:rsid w:val="005C6FF0"/>
    <w:rsid w:val="005C7740"/>
    <w:rsid w:val="005E624F"/>
    <w:rsid w:val="005F70F8"/>
    <w:rsid w:val="005F7107"/>
    <w:rsid w:val="006015C6"/>
    <w:rsid w:val="00601748"/>
    <w:rsid w:val="00604AD0"/>
    <w:rsid w:val="00614369"/>
    <w:rsid w:val="00622084"/>
    <w:rsid w:val="006252D4"/>
    <w:rsid w:val="006357A9"/>
    <w:rsid w:val="006405BA"/>
    <w:rsid w:val="00640DA6"/>
    <w:rsid w:val="0064115A"/>
    <w:rsid w:val="00643541"/>
    <w:rsid w:val="0066698D"/>
    <w:rsid w:val="00670230"/>
    <w:rsid w:val="00680BF4"/>
    <w:rsid w:val="006920F5"/>
    <w:rsid w:val="006A1075"/>
    <w:rsid w:val="006A1364"/>
    <w:rsid w:val="006A3A00"/>
    <w:rsid w:val="006B316B"/>
    <w:rsid w:val="006C5848"/>
    <w:rsid w:val="006C6005"/>
    <w:rsid w:val="006D6663"/>
    <w:rsid w:val="006E0167"/>
    <w:rsid w:val="006F39E7"/>
    <w:rsid w:val="006F4FBD"/>
    <w:rsid w:val="007001F5"/>
    <w:rsid w:val="007258FC"/>
    <w:rsid w:val="00727278"/>
    <w:rsid w:val="007277B3"/>
    <w:rsid w:val="00731DB9"/>
    <w:rsid w:val="007342B4"/>
    <w:rsid w:val="00734BA9"/>
    <w:rsid w:val="007556C0"/>
    <w:rsid w:val="007564E4"/>
    <w:rsid w:val="00766FE2"/>
    <w:rsid w:val="007724E6"/>
    <w:rsid w:val="007737AC"/>
    <w:rsid w:val="00776CD7"/>
    <w:rsid w:val="00785C18"/>
    <w:rsid w:val="00792C5A"/>
    <w:rsid w:val="007C02A6"/>
    <w:rsid w:val="007D0D84"/>
    <w:rsid w:val="007D3511"/>
    <w:rsid w:val="007D4D85"/>
    <w:rsid w:val="007F018D"/>
    <w:rsid w:val="008030BD"/>
    <w:rsid w:val="00805968"/>
    <w:rsid w:val="00813C96"/>
    <w:rsid w:val="008179CF"/>
    <w:rsid w:val="00834168"/>
    <w:rsid w:val="00844214"/>
    <w:rsid w:val="0084503D"/>
    <w:rsid w:val="00846FA9"/>
    <w:rsid w:val="00857804"/>
    <w:rsid w:val="00861424"/>
    <w:rsid w:val="008676A4"/>
    <w:rsid w:val="00897C83"/>
    <w:rsid w:val="008A44B1"/>
    <w:rsid w:val="008B7459"/>
    <w:rsid w:val="008C32B4"/>
    <w:rsid w:val="008D2F11"/>
    <w:rsid w:val="008D5E5C"/>
    <w:rsid w:val="008D5FBB"/>
    <w:rsid w:val="008E591B"/>
    <w:rsid w:val="008E6730"/>
    <w:rsid w:val="008F2ACA"/>
    <w:rsid w:val="008F3608"/>
    <w:rsid w:val="009006E7"/>
    <w:rsid w:val="009061F4"/>
    <w:rsid w:val="009078EE"/>
    <w:rsid w:val="00907B3C"/>
    <w:rsid w:val="009424BC"/>
    <w:rsid w:val="009458EE"/>
    <w:rsid w:val="00950A11"/>
    <w:rsid w:val="009611ED"/>
    <w:rsid w:val="00962931"/>
    <w:rsid w:val="009633F6"/>
    <w:rsid w:val="00965CF1"/>
    <w:rsid w:val="00965D2A"/>
    <w:rsid w:val="009727F1"/>
    <w:rsid w:val="00983AA5"/>
    <w:rsid w:val="0099214E"/>
    <w:rsid w:val="00993987"/>
    <w:rsid w:val="0099445E"/>
    <w:rsid w:val="009976B9"/>
    <w:rsid w:val="009A146E"/>
    <w:rsid w:val="009A60DC"/>
    <w:rsid w:val="009B5319"/>
    <w:rsid w:val="009C6940"/>
    <w:rsid w:val="009C707A"/>
    <w:rsid w:val="009D0794"/>
    <w:rsid w:val="009F45C8"/>
    <w:rsid w:val="00A133BA"/>
    <w:rsid w:val="00A14768"/>
    <w:rsid w:val="00A1567E"/>
    <w:rsid w:val="00A2098E"/>
    <w:rsid w:val="00A212DF"/>
    <w:rsid w:val="00A268B8"/>
    <w:rsid w:val="00A26F1B"/>
    <w:rsid w:val="00A3265C"/>
    <w:rsid w:val="00A331BC"/>
    <w:rsid w:val="00A416B6"/>
    <w:rsid w:val="00A50251"/>
    <w:rsid w:val="00A51C05"/>
    <w:rsid w:val="00A6027E"/>
    <w:rsid w:val="00A75FA3"/>
    <w:rsid w:val="00A87487"/>
    <w:rsid w:val="00A908C4"/>
    <w:rsid w:val="00AB2213"/>
    <w:rsid w:val="00AB286E"/>
    <w:rsid w:val="00AB7F5C"/>
    <w:rsid w:val="00AC27C0"/>
    <w:rsid w:val="00AC2B19"/>
    <w:rsid w:val="00AC3733"/>
    <w:rsid w:val="00AC5C2E"/>
    <w:rsid w:val="00AF105D"/>
    <w:rsid w:val="00AF10F2"/>
    <w:rsid w:val="00B0109B"/>
    <w:rsid w:val="00B1722E"/>
    <w:rsid w:val="00B20D35"/>
    <w:rsid w:val="00B26803"/>
    <w:rsid w:val="00B3075C"/>
    <w:rsid w:val="00B3549E"/>
    <w:rsid w:val="00B36B8E"/>
    <w:rsid w:val="00B438D8"/>
    <w:rsid w:val="00B43B6B"/>
    <w:rsid w:val="00B51233"/>
    <w:rsid w:val="00B56238"/>
    <w:rsid w:val="00B70D84"/>
    <w:rsid w:val="00B77136"/>
    <w:rsid w:val="00B80356"/>
    <w:rsid w:val="00B84463"/>
    <w:rsid w:val="00B921C1"/>
    <w:rsid w:val="00B95695"/>
    <w:rsid w:val="00B95B8C"/>
    <w:rsid w:val="00BA1D36"/>
    <w:rsid w:val="00BA212F"/>
    <w:rsid w:val="00BA3610"/>
    <w:rsid w:val="00BB1059"/>
    <w:rsid w:val="00BB31FC"/>
    <w:rsid w:val="00BB7873"/>
    <w:rsid w:val="00BC5AE9"/>
    <w:rsid w:val="00BD0A19"/>
    <w:rsid w:val="00BD3BA9"/>
    <w:rsid w:val="00BD52B3"/>
    <w:rsid w:val="00C0048D"/>
    <w:rsid w:val="00C0332A"/>
    <w:rsid w:val="00C07639"/>
    <w:rsid w:val="00C30570"/>
    <w:rsid w:val="00C30D0F"/>
    <w:rsid w:val="00C535C2"/>
    <w:rsid w:val="00C569B0"/>
    <w:rsid w:val="00C6118F"/>
    <w:rsid w:val="00C66DBA"/>
    <w:rsid w:val="00C82A3C"/>
    <w:rsid w:val="00C9310E"/>
    <w:rsid w:val="00C9490B"/>
    <w:rsid w:val="00CA4B51"/>
    <w:rsid w:val="00CA6750"/>
    <w:rsid w:val="00CB1761"/>
    <w:rsid w:val="00CB2674"/>
    <w:rsid w:val="00CB28A4"/>
    <w:rsid w:val="00CB3CC3"/>
    <w:rsid w:val="00CD5635"/>
    <w:rsid w:val="00CD6F29"/>
    <w:rsid w:val="00CE5C37"/>
    <w:rsid w:val="00D05281"/>
    <w:rsid w:val="00D1010B"/>
    <w:rsid w:val="00D10B7A"/>
    <w:rsid w:val="00D12131"/>
    <w:rsid w:val="00D12A2B"/>
    <w:rsid w:val="00D1465C"/>
    <w:rsid w:val="00D22037"/>
    <w:rsid w:val="00D3490F"/>
    <w:rsid w:val="00D3572C"/>
    <w:rsid w:val="00D46E06"/>
    <w:rsid w:val="00D524A9"/>
    <w:rsid w:val="00D54BDC"/>
    <w:rsid w:val="00D67291"/>
    <w:rsid w:val="00D7121D"/>
    <w:rsid w:val="00D85AD2"/>
    <w:rsid w:val="00DC05F6"/>
    <w:rsid w:val="00DC0635"/>
    <w:rsid w:val="00DC2F31"/>
    <w:rsid w:val="00DC3BC0"/>
    <w:rsid w:val="00DC7EA8"/>
    <w:rsid w:val="00DD2D9A"/>
    <w:rsid w:val="00DD3CEE"/>
    <w:rsid w:val="00DD7727"/>
    <w:rsid w:val="00DD7D09"/>
    <w:rsid w:val="00DE20B2"/>
    <w:rsid w:val="00DE3BCB"/>
    <w:rsid w:val="00DE704C"/>
    <w:rsid w:val="00DF13DF"/>
    <w:rsid w:val="00E05E5A"/>
    <w:rsid w:val="00E1069B"/>
    <w:rsid w:val="00E2333B"/>
    <w:rsid w:val="00E3341C"/>
    <w:rsid w:val="00E35308"/>
    <w:rsid w:val="00E43077"/>
    <w:rsid w:val="00E47223"/>
    <w:rsid w:val="00E5204F"/>
    <w:rsid w:val="00E77B6E"/>
    <w:rsid w:val="00E837A6"/>
    <w:rsid w:val="00E8397E"/>
    <w:rsid w:val="00E854FE"/>
    <w:rsid w:val="00E87E1C"/>
    <w:rsid w:val="00E90FCB"/>
    <w:rsid w:val="00E92C32"/>
    <w:rsid w:val="00EA156A"/>
    <w:rsid w:val="00EA2D3C"/>
    <w:rsid w:val="00EA4659"/>
    <w:rsid w:val="00EB2116"/>
    <w:rsid w:val="00EB524C"/>
    <w:rsid w:val="00EB60B4"/>
    <w:rsid w:val="00EB73C0"/>
    <w:rsid w:val="00EC015B"/>
    <w:rsid w:val="00EC0A52"/>
    <w:rsid w:val="00EC1D26"/>
    <w:rsid w:val="00EC7545"/>
    <w:rsid w:val="00EC7F1A"/>
    <w:rsid w:val="00ED5097"/>
    <w:rsid w:val="00ED7489"/>
    <w:rsid w:val="00EE02A6"/>
    <w:rsid w:val="00EE032E"/>
    <w:rsid w:val="00EE5072"/>
    <w:rsid w:val="00F00776"/>
    <w:rsid w:val="00F02AC6"/>
    <w:rsid w:val="00F10E39"/>
    <w:rsid w:val="00F16D66"/>
    <w:rsid w:val="00F1754A"/>
    <w:rsid w:val="00F22523"/>
    <w:rsid w:val="00F25505"/>
    <w:rsid w:val="00F25D34"/>
    <w:rsid w:val="00F32450"/>
    <w:rsid w:val="00F45DB7"/>
    <w:rsid w:val="00F46AA4"/>
    <w:rsid w:val="00F475A8"/>
    <w:rsid w:val="00F51B08"/>
    <w:rsid w:val="00F564C2"/>
    <w:rsid w:val="00F66359"/>
    <w:rsid w:val="00F7259B"/>
    <w:rsid w:val="00F74607"/>
    <w:rsid w:val="00F74C57"/>
    <w:rsid w:val="00F84006"/>
    <w:rsid w:val="00F90C75"/>
    <w:rsid w:val="00FA0B86"/>
    <w:rsid w:val="00FA5544"/>
    <w:rsid w:val="00FB1233"/>
    <w:rsid w:val="00FB45BD"/>
    <w:rsid w:val="00FB6FFE"/>
    <w:rsid w:val="00FB7B5F"/>
    <w:rsid w:val="00FC39B2"/>
    <w:rsid w:val="00FD1894"/>
    <w:rsid w:val="00FD57E7"/>
    <w:rsid w:val="00FE3763"/>
    <w:rsid w:val="00FE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D71CB"/>
  <w15:docId w15:val="{90780B56-4AD7-4688-A6FB-ABDC5C16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9E1"/>
  </w:style>
  <w:style w:type="paragraph" w:styleId="Heading1">
    <w:name w:val="heading 1"/>
    <w:basedOn w:val="Normal"/>
    <w:next w:val="Normal"/>
    <w:link w:val="Heading1Char"/>
    <w:uiPriority w:val="9"/>
    <w:qFormat/>
    <w:rsid w:val="006405BA"/>
    <w:pPr>
      <w:keepNext/>
      <w:keepLines/>
      <w:numPr>
        <w:numId w:val="2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707A"/>
    <w:pPr>
      <w:keepNext/>
      <w:keepLines/>
      <w:numPr>
        <w:ilvl w:val="1"/>
        <w:numId w:val="20"/>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E5072"/>
    <w:pPr>
      <w:keepNext/>
      <w:keepLines/>
      <w:numPr>
        <w:ilvl w:val="2"/>
        <w:numId w:val="20"/>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C707A"/>
    <w:pPr>
      <w:keepNext/>
      <w:keepLines/>
      <w:numPr>
        <w:ilvl w:val="3"/>
        <w:numId w:val="2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707A"/>
    <w:pPr>
      <w:keepNext/>
      <w:keepLines/>
      <w:numPr>
        <w:ilvl w:val="4"/>
        <w:numId w:val="2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707A"/>
    <w:pPr>
      <w:keepNext/>
      <w:keepLines/>
      <w:numPr>
        <w:ilvl w:val="5"/>
        <w:numId w:val="2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707A"/>
    <w:pPr>
      <w:keepNext/>
      <w:keepLines/>
      <w:numPr>
        <w:ilvl w:val="6"/>
        <w:numId w:val="2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707A"/>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07A"/>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D7"/>
    <w:pPr>
      <w:ind w:left="720"/>
      <w:contextualSpacing/>
    </w:pPr>
  </w:style>
  <w:style w:type="table" w:styleId="TableGrid">
    <w:name w:val="Table Grid"/>
    <w:basedOn w:val="TableNormal"/>
    <w:uiPriority w:val="59"/>
    <w:rsid w:val="000C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8446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6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BCB"/>
  </w:style>
  <w:style w:type="paragraph" w:styleId="Footer">
    <w:name w:val="footer"/>
    <w:basedOn w:val="Normal"/>
    <w:link w:val="FooterChar"/>
    <w:uiPriority w:val="99"/>
    <w:unhideWhenUsed/>
    <w:rsid w:val="00076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BCB"/>
  </w:style>
  <w:style w:type="character" w:styleId="Hyperlink">
    <w:name w:val="Hyperlink"/>
    <w:basedOn w:val="DefaultParagraphFont"/>
    <w:uiPriority w:val="99"/>
    <w:unhideWhenUsed/>
    <w:rsid w:val="0099214E"/>
    <w:rPr>
      <w:color w:val="0000FF" w:themeColor="hyperlink"/>
      <w:u w:val="single"/>
    </w:rPr>
  </w:style>
  <w:style w:type="paragraph" w:styleId="BalloonText">
    <w:name w:val="Balloon Text"/>
    <w:basedOn w:val="Normal"/>
    <w:link w:val="BalloonTextChar"/>
    <w:uiPriority w:val="99"/>
    <w:semiHidden/>
    <w:unhideWhenUsed/>
    <w:rsid w:val="005F7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107"/>
    <w:rPr>
      <w:rFonts w:ascii="Tahoma" w:hAnsi="Tahoma" w:cs="Tahoma"/>
      <w:sz w:val="16"/>
      <w:szCs w:val="16"/>
    </w:rPr>
  </w:style>
  <w:style w:type="character" w:customStyle="1" w:styleId="Heading1Char">
    <w:name w:val="Heading 1 Char"/>
    <w:basedOn w:val="DefaultParagraphFont"/>
    <w:link w:val="Heading1"/>
    <w:uiPriority w:val="9"/>
    <w:rsid w:val="006405B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5BA"/>
    <w:pPr>
      <w:outlineLvl w:val="9"/>
    </w:pPr>
    <w:rPr>
      <w:lang w:val="en-US"/>
    </w:rPr>
  </w:style>
  <w:style w:type="paragraph" w:styleId="TOC1">
    <w:name w:val="toc 1"/>
    <w:basedOn w:val="Normal"/>
    <w:next w:val="Normal"/>
    <w:autoRedefine/>
    <w:uiPriority w:val="39"/>
    <w:unhideWhenUsed/>
    <w:rsid w:val="006405BA"/>
    <w:pPr>
      <w:spacing w:after="100"/>
    </w:pPr>
  </w:style>
  <w:style w:type="paragraph" w:styleId="TOC2">
    <w:name w:val="toc 2"/>
    <w:basedOn w:val="Normal"/>
    <w:next w:val="Normal"/>
    <w:autoRedefine/>
    <w:uiPriority w:val="39"/>
    <w:unhideWhenUsed/>
    <w:rsid w:val="0010166F"/>
    <w:pPr>
      <w:spacing w:after="100"/>
      <w:ind w:left="220"/>
    </w:pPr>
  </w:style>
  <w:style w:type="character" w:customStyle="1" w:styleId="Heading3Char">
    <w:name w:val="Heading 3 Char"/>
    <w:basedOn w:val="DefaultParagraphFont"/>
    <w:link w:val="Heading3"/>
    <w:uiPriority w:val="9"/>
    <w:semiHidden/>
    <w:rsid w:val="00EE507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C707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9C70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C70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C70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C70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C70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707A"/>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310E74"/>
    <w:pPr>
      <w:spacing w:after="100"/>
      <w:ind w:left="440"/>
    </w:pPr>
  </w:style>
  <w:style w:type="table" w:customStyle="1" w:styleId="TableGrid1">
    <w:name w:val="Table Grid1"/>
    <w:basedOn w:val="TableNormal"/>
    <w:next w:val="TableGrid"/>
    <w:uiPriority w:val="59"/>
    <w:rsid w:val="00D46E0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3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33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disabilitysportwales.com" TargetMode="Externa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42" Type="http://schemas.openxmlformats.org/officeDocument/2006/relationships/diagramLayout" Target="diagrams/layout1.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footer" Target="footer4.xml"/><Relationship Id="rId38" Type="http://schemas.openxmlformats.org/officeDocument/2006/relationships/footer" Target="footer8.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2.xml"/><Relationship Id="rId41"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2.png"/><Relationship Id="rId32" Type="http://schemas.openxmlformats.org/officeDocument/2006/relationships/header" Target="header14.xml"/><Relationship Id="rId37" Type="http://schemas.openxmlformats.org/officeDocument/2006/relationships/footer" Target="footer7.xml"/><Relationship Id="rId40" Type="http://schemas.openxmlformats.org/officeDocument/2006/relationships/footer" Target="footer9.xml"/><Relationship Id="rId45"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3.xml"/><Relationship Id="rId44"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oter" Target="footer5.xml"/><Relationship Id="rId43" Type="http://schemas.openxmlformats.org/officeDocument/2006/relationships/diagramQuickStyle" Target="diagrams/quickStyle1.xm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0909F2-A00D-484D-9B3A-73258A907931}" type="doc">
      <dgm:prSet loTypeId="urn:microsoft.com/office/officeart/2005/8/layout/target2" loCatId="relationship" qsTypeId="urn:microsoft.com/office/officeart/2005/8/quickstyle/simple1" qsCatId="simple" csTypeId="urn:microsoft.com/office/officeart/2005/8/colors/colorful2" csCatId="colorful" phldr="1"/>
      <dgm:spPr/>
      <dgm:t>
        <a:bodyPr/>
        <a:lstStyle/>
        <a:p>
          <a:endParaRPr lang="en-GB"/>
        </a:p>
      </dgm:t>
    </dgm:pt>
    <dgm:pt modelId="{8CD6DEBA-C177-4ADE-86C6-417FCD4979F3}">
      <dgm:prSet phldrT="[Text]" custT="1"/>
      <dgm:spPr>
        <a:xfrm>
          <a:off x="0" y="0"/>
          <a:ext cx="9494875" cy="6113721"/>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5400">
              <a:solidFill>
                <a:sysClr val="window" lastClr="FFFFFF"/>
              </a:solidFill>
              <a:latin typeface="Calibri"/>
              <a:ea typeface="+mn-ea"/>
              <a:cs typeface="+mn-cs"/>
            </a:rPr>
            <a:t>Equity Policy</a:t>
          </a:r>
        </a:p>
      </dgm:t>
    </dgm:pt>
    <dgm:pt modelId="{9DB6E299-F46B-4961-9DFE-B25D6F422AF8}" type="parTrans" cxnId="{11A0CC7E-FAD8-43BF-9268-01D904A9F966}">
      <dgm:prSet/>
      <dgm:spPr/>
      <dgm:t>
        <a:bodyPr/>
        <a:lstStyle/>
        <a:p>
          <a:endParaRPr lang="en-GB"/>
        </a:p>
      </dgm:t>
    </dgm:pt>
    <dgm:pt modelId="{012F2A65-1FA3-4226-B99B-422591D369E1}" type="sibTrans" cxnId="{11A0CC7E-FAD8-43BF-9268-01D904A9F966}">
      <dgm:prSet/>
      <dgm:spPr/>
      <dgm:t>
        <a:bodyPr/>
        <a:lstStyle/>
        <a:p>
          <a:endParaRPr lang="en-GB"/>
        </a:p>
      </dgm:t>
    </dgm:pt>
    <dgm:pt modelId="{1155AA72-665B-4439-9F4C-2EC36A4C3BE1}">
      <dgm:prSet phldrT="[Text]"/>
      <dgm:spPr>
        <a:xfrm>
          <a:off x="237371" y="1528430"/>
          <a:ext cx="1424231" cy="4279108"/>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Diversity Strategy</a:t>
          </a:r>
        </a:p>
      </dgm:t>
    </dgm:pt>
    <dgm:pt modelId="{902EE489-80A7-47D1-927C-9A7350C68942}" type="parTrans" cxnId="{B11977A1-3A2C-4206-B06A-C05E52BC0719}">
      <dgm:prSet/>
      <dgm:spPr/>
      <dgm:t>
        <a:bodyPr/>
        <a:lstStyle/>
        <a:p>
          <a:endParaRPr lang="en-GB"/>
        </a:p>
      </dgm:t>
    </dgm:pt>
    <dgm:pt modelId="{788E3D79-6648-46E1-B2D4-D840245CB647}" type="sibTrans" cxnId="{B11977A1-3A2C-4206-B06A-C05E52BC0719}">
      <dgm:prSet/>
      <dgm:spPr/>
      <dgm:t>
        <a:bodyPr/>
        <a:lstStyle/>
        <a:p>
          <a:endParaRPr lang="en-GB"/>
        </a:p>
      </dgm:t>
    </dgm:pt>
    <dgm:pt modelId="{A55A4DD6-42DB-4C7D-859C-A4B0E97D473C}">
      <dgm:prSet phldrT="[Text]" custT="1"/>
      <dgm:spPr>
        <a:xfrm>
          <a:off x="1898975" y="1292731"/>
          <a:ext cx="7358528" cy="4751003"/>
        </a:xfrm>
        <a:solidFill>
          <a:srgbClr val="9BBB59">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3000">
              <a:solidFill>
                <a:sysClr val="window" lastClr="FFFFFF"/>
              </a:solidFill>
              <a:latin typeface="Calibri"/>
              <a:ea typeface="+mn-ea"/>
              <a:cs typeface="+mn-cs"/>
            </a:rPr>
            <a:t>Corporate Values and Behaviours</a:t>
          </a:r>
        </a:p>
      </dgm:t>
    </dgm:pt>
    <dgm:pt modelId="{A340060F-2866-4C28-8775-F8945602C019}" type="parTrans" cxnId="{A1691D45-EFA2-49BB-8985-598C8040C437}">
      <dgm:prSet/>
      <dgm:spPr/>
      <dgm:t>
        <a:bodyPr/>
        <a:lstStyle/>
        <a:p>
          <a:endParaRPr lang="en-GB"/>
        </a:p>
      </dgm:t>
    </dgm:pt>
    <dgm:pt modelId="{00E4462E-3404-4AB9-BF80-9137B8C2EA97}" type="sibTrans" cxnId="{A1691D45-EFA2-49BB-8985-598C8040C437}">
      <dgm:prSet/>
      <dgm:spPr/>
      <dgm:t>
        <a:bodyPr/>
        <a:lstStyle/>
        <a:p>
          <a:endParaRPr lang="en-GB"/>
        </a:p>
      </dgm:t>
    </dgm:pt>
    <dgm:pt modelId="{DB76F85F-877A-4BB0-BA0A-D8D78E8CF9B2}">
      <dgm:prSet phldrT="[Text]" custT="1"/>
      <dgm:spPr>
        <a:xfrm>
          <a:off x="2136346" y="2070301"/>
          <a:ext cx="6883784" cy="3893755"/>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3400">
              <a:solidFill>
                <a:sysClr val="window" lastClr="FFFFFF"/>
              </a:solidFill>
              <a:latin typeface="Calibri"/>
              <a:ea typeface="+mn-ea"/>
              <a:cs typeface="+mn-cs"/>
            </a:rPr>
            <a:t>HR Policies</a:t>
          </a:r>
        </a:p>
      </dgm:t>
    </dgm:pt>
    <dgm:pt modelId="{E24131BD-E47C-4443-863C-3CB817966844}" type="parTrans" cxnId="{754EE6E4-9C04-4B9D-AFF0-84FF8B7FAD17}">
      <dgm:prSet/>
      <dgm:spPr/>
      <dgm:t>
        <a:bodyPr/>
        <a:lstStyle/>
        <a:p>
          <a:endParaRPr lang="en-GB"/>
        </a:p>
      </dgm:t>
    </dgm:pt>
    <dgm:pt modelId="{AC242C13-7A66-40AA-8111-F658011313CF}" type="sibTrans" cxnId="{754EE6E4-9C04-4B9D-AFF0-84FF8B7FAD17}">
      <dgm:prSet/>
      <dgm:spPr/>
      <dgm:t>
        <a:bodyPr/>
        <a:lstStyle/>
        <a:p>
          <a:endParaRPr lang="en-GB"/>
        </a:p>
      </dgm:t>
    </dgm:pt>
    <dgm:pt modelId="{1111AFA0-5BE9-4592-BE6A-1DB1C4468316}">
      <dgm:prSet phldrT="[Text]" custT="1"/>
      <dgm:spPr>
        <a:xfrm>
          <a:off x="2244348" y="2892059"/>
          <a:ext cx="1285247" cy="2970597"/>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Personal Standards</a:t>
          </a:r>
        </a:p>
        <a:p>
          <a:pPr algn="l">
            <a:buNone/>
          </a:pPr>
          <a:r>
            <a:rPr lang="en-GB" sz="1200">
              <a:solidFill>
                <a:sysClr val="windowText" lastClr="000000">
                  <a:hueOff val="0"/>
                  <a:satOff val="0"/>
                  <a:lumOff val="0"/>
                  <a:alphaOff val="0"/>
                </a:sysClr>
              </a:solidFill>
              <a:latin typeface="Calibri"/>
              <a:ea typeface="+mn-ea"/>
              <a:cs typeface="+mn-cs"/>
            </a:rPr>
            <a:t>Dress Code</a:t>
          </a:r>
        </a:p>
        <a:p>
          <a:pPr algn="l">
            <a:buNone/>
          </a:pPr>
          <a:r>
            <a:rPr lang="en-GB" sz="1200">
              <a:solidFill>
                <a:sysClr val="windowText" lastClr="000000">
                  <a:hueOff val="0"/>
                  <a:satOff val="0"/>
                  <a:lumOff val="0"/>
                  <a:alphaOff val="0"/>
                </a:sysClr>
              </a:solidFill>
              <a:latin typeface="Calibri"/>
              <a:ea typeface="+mn-ea"/>
              <a:cs typeface="+mn-cs"/>
            </a:rPr>
            <a:t>Expenses</a:t>
          </a:r>
        </a:p>
        <a:p>
          <a:pPr algn="l">
            <a:buNone/>
          </a:pPr>
          <a:r>
            <a:rPr lang="en-GB" sz="1200">
              <a:solidFill>
                <a:sysClr val="windowText" lastClr="000000">
                  <a:hueOff val="0"/>
                  <a:satOff val="0"/>
                  <a:lumOff val="0"/>
                  <a:alphaOff val="0"/>
                </a:sysClr>
              </a:solidFill>
              <a:latin typeface="Calibri"/>
              <a:ea typeface="+mn-ea"/>
              <a:cs typeface="+mn-cs"/>
            </a:rPr>
            <a:t>Sickness Absence Policy</a:t>
          </a:r>
        </a:p>
        <a:p>
          <a:pPr algn="l">
            <a:buNone/>
          </a:pPr>
          <a:r>
            <a:rPr lang="en-GB" sz="1200">
              <a:solidFill>
                <a:sysClr val="windowText" lastClr="000000">
                  <a:hueOff val="0"/>
                  <a:satOff val="0"/>
                  <a:lumOff val="0"/>
                  <a:alphaOff val="0"/>
                </a:sysClr>
              </a:solidFill>
              <a:latin typeface="Calibri"/>
              <a:ea typeface="+mn-ea"/>
              <a:cs typeface="+mn-cs"/>
            </a:rPr>
            <a:t>No Smoking Policy</a:t>
          </a:r>
        </a:p>
        <a:p>
          <a:pPr algn="l">
            <a:buNone/>
          </a:pPr>
          <a:r>
            <a:rPr lang="en-GB" sz="1200">
              <a:solidFill>
                <a:sysClr val="windowText" lastClr="000000">
                  <a:hueOff val="0"/>
                  <a:satOff val="0"/>
                  <a:lumOff val="0"/>
                  <a:alphaOff val="0"/>
                </a:sysClr>
              </a:solidFill>
              <a:latin typeface="Calibri"/>
              <a:ea typeface="+mn-ea"/>
              <a:cs typeface="+mn-cs"/>
            </a:rPr>
            <a:t>Substance Misuse Policy</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8F159DCC-E116-420D-AE6A-1A058D9D0957}" type="parTrans" cxnId="{F81CBA15-04FC-4FBD-A84C-A0DB49E035C8}">
      <dgm:prSet/>
      <dgm:spPr/>
      <dgm:t>
        <a:bodyPr/>
        <a:lstStyle/>
        <a:p>
          <a:endParaRPr lang="en-GB"/>
        </a:p>
      </dgm:t>
    </dgm:pt>
    <dgm:pt modelId="{4A77F635-EF45-4166-912F-99E4559EC050}" type="sibTrans" cxnId="{F81CBA15-04FC-4FBD-A84C-A0DB49E035C8}">
      <dgm:prSet/>
      <dgm:spPr/>
      <dgm:t>
        <a:bodyPr/>
        <a:lstStyle/>
        <a:p>
          <a:endParaRPr lang="en-GB"/>
        </a:p>
      </dgm:t>
    </dgm:pt>
    <dgm:pt modelId="{5EE1D677-64DC-4B19-9B18-F81F83BFDBCB}">
      <dgm:prSet phldrT="[Text]" custT="1"/>
      <dgm:spPr>
        <a:xfrm>
          <a:off x="3589781" y="2902987"/>
          <a:ext cx="1285247" cy="2970002"/>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Health and Safety</a:t>
          </a:r>
        </a:p>
        <a:p>
          <a:pPr algn="l">
            <a:buNone/>
          </a:pPr>
          <a:r>
            <a:rPr lang="en-GB" sz="1200">
              <a:solidFill>
                <a:sysClr val="windowText" lastClr="000000">
                  <a:hueOff val="0"/>
                  <a:satOff val="0"/>
                  <a:lumOff val="0"/>
                  <a:alphaOff val="0"/>
                </a:sysClr>
              </a:solidFill>
              <a:latin typeface="Calibri"/>
              <a:ea typeface="+mn-ea"/>
              <a:cs typeface="+mn-cs"/>
            </a:rPr>
            <a:t>Adverse Weather and Travel Disruption Policy</a:t>
          </a:r>
        </a:p>
        <a:p>
          <a:pPr algn="l">
            <a:buNone/>
          </a:pPr>
          <a:r>
            <a:rPr lang="en-GB" sz="1200">
              <a:solidFill>
                <a:sysClr val="windowText" lastClr="000000">
                  <a:hueOff val="0"/>
                  <a:satOff val="0"/>
                  <a:lumOff val="0"/>
                  <a:alphaOff val="0"/>
                </a:sysClr>
              </a:solidFill>
              <a:latin typeface="Calibri"/>
              <a:ea typeface="+mn-ea"/>
              <a:cs typeface="+mn-cs"/>
            </a:rPr>
            <a:t>Health and Safety Policy</a:t>
          </a:r>
        </a:p>
        <a:p>
          <a:pPr algn="l">
            <a:buNone/>
          </a:pPr>
          <a:r>
            <a:rPr lang="en-GB" sz="1200">
              <a:solidFill>
                <a:sysClr val="windowText" lastClr="000000">
                  <a:hueOff val="0"/>
                  <a:satOff val="0"/>
                  <a:lumOff val="0"/>
                  <a:alphaOff val="0"/>
                </a:sysClr>
              </a:solidFill>
              <a:latin typeface="Calibri"/>
              <a:ea typeface="+mn-ea"/>
              <a:cs typeface="+mn-cs"/>
            </a:rPr>
            <a:t>Driving Policy</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0DBDB495-B3ED-4064-BFA2-38F6F26CE327}" type="parTrans" cxnId="{54A7103B-99BC-4F1E-9B6A-F75EE36DEB10}">
      <dgm:prSet/>
      <dgm:spPr/>
      <dgm:t>
        <a:bodyPr/>
        <a:lstStyle/>
        <a:p>
          <a:endParaRPr lang="en-GB"/>
        </a:p>
      </dgm:t>
    </dgm:pt>
    <dgm:pt modelId="{FC7A419D-3721-45BC-8DE2-30C95FDDE485}" type="sibTrans" cxnId="{54A7103B-99BC-4F1E-9B6A-F75EE36DEB10}">
      <dgm:prSet/>
      <dgm:spPr/>
      <dgm:t>
        <a:bodyPr/>
        <a:lstStyle/>
        <a:p>
          <a:endParaRPr lang="en-GB"/>
        </a:p>
      </dgm:t>
    </dgm:pt>
    <dgm:pt modelId="{D54CF876-0CFE-45A9-B36C-3F8EFF8A3D5A}">
      <dgm:prSet custT="1"/>
      <dgm:spPr>
        <a:xfrm>
          <a:off x="7620270" y="194450"/>
          <a:ext cx="1285247" cy="5687998"/>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Welfare</a:t>
          </a:r>
        </a:p>
        <a:p>
          <a:pPr algn="l">
            <a:buNone/>
          </a:pPr>
          <a:r>
            <a:rPr lang="en-GB" sz="1200">
              <a:solidFill>
                <a:sysClr val="windowText" lastClr="000000">
                  <a:hueOff val="0"/>
                  <a:satOff val="0"/>
                  <a:lumOff val="0"/>
                  <a:alphaOff val="0"/>
                </a:sysClr>
              </a:solidFill>
              <a:latin typeface="Calibri"/>
              <a:ea typeface="+mn-ea"/>
              <a:cs typeface="+mn-cs"/>
            </a:rPr>
            <a:t>Whistleblowing Policy</a:t>
          </a:r>
        </a:p>
        <a:p>
          <a:pPr algn="l">
            <a:buNone/>
          </a:pPr>
          <a:r>
            <a:rPr lang="en-GB" sz="1200">
              <a:solidFill>
                <a:sysClr val="windowText" lastClr="000000">
                  <a:hueOff val="0"/>
                  <a:satOff val="0"/>
                  <a:lumOff val="0"/>
                  <a:alphaOff val="0"/>
                </a:sysClr>
              </a:solidFill>
              <a:latin typeface="Calibri"/>
              <a:ea typeface="+mn-ea"/>
              <a:cs typeface="+mn-cs"/>
            </a:rPr>
            <a:t>Child Safeguarding and Welfare Policy</a:t>
          </a:r>
        </a:p>
        <a:p>
          <a:pPr algn="l">
            <a:buNone/>
          </a:pPr>
          <a:r>
            <a:rPr lang="en-GB" sz="1200">
              <a:solidFill>
                <a:sysClr val="windowText" lastClr="000000">
                  <a:hueOff val="0"/>
                  <a:satOff val="0"/>
                  <a:lumOff val="0"/>
                  <a:alphaOff val="0"/>
                </a:sysClr>
              </a:solidFill>
              <a:latin typeface="Calibri"/>
              <a:ea typeface="+mn-ea"/>
              <a:cs typeface="+mn-cs"/>
            </a:rPr>
            <a:t>Adults @ Risk Safeguarding and Welfare Policy</a:t>
          </a:r>
        </a:p>
        <a:p>
          <a:pPr algn="l">
            <a:buNone/>
          </a:pPr>
          <a:r>
            <a:rPr lang="en-GB" sz="1200">
              <a:solidFill>
                <a:sysClr val="windowText" lastClr="000000">
                  <a:hueOff val="0"/>
                  <a:satOff val="0"/>
                  <a:lumOff val="0"/>
                  <a:alphaOff val="0"/>
                </a:sysClr>
              </a:solidFill>
              <a:latin typeface="Calibri"/>
              <a:ea typeface="+mn-ea"/>
              <a:cs typeface="+mn-cs"/>
            </a:rPr>
            <a:t>Maternity Policy</a:t>
          </a:r>
        </a:p>
        <a:p>
          <a:pPr algn="l">
            <a:buNone/>
          </a:pPr>
          <a:r>
            <a:rPr lang="en-GB" sz="1200">
              <a:solidFill>
                <a:sysClr val="windowText" lastClr="000000">
                  <a:hueOff val="0"/>
                  <a:satOff val="0"/>
                  <a:lumOff val="0"/>
                  <a:alphaOff val="0"/>
                </a:sysClr>
              </a:solidFill>
              <a:latin typeface="Calibri"/>
              <a:ea typeface="+mn-ea"/>
              <a:cs typeface="+mn-cs"/>
            </a:rPr>
            <a:t>Paternity Policy</a:t>
          </a:r>
        </a:p>
        <a:p>
          <a:pPr algn="l">
            <a:buNone/>
          </a:pPr>
          <a:r>
            <a:rPr lang="en-GB" sz="1200">
              <a:solidFill>
                <a:sysClr val="windowText" lastClr="000000">
                  <a:hueOff val="0"/>
                  <a:satOff val="0"/>
                  <a:lumOff val="0"/>
                  <a:alphaOff val="0"/>
                </a:sysClr>
              </a:solidFill>
              <a:latin typeface="Calibri"/>
              <a:ea typeface="+mn-ea"/>
              <a:cs typeface="+mn-cs"/>
            </a:rPr>
            <a:t>Adoption Policy</a:t>
          </a:r>
        </a:p>
        <a:p>
          <a:pPr algn="l">
            <a:buNone/>
          </a:pPr>
          <a:r>
            <a:rPr lang="en-GB" sz="1200">
              <a:solidFill>
                <a:sysClr val="windowText" lastClr="000000">
                  <a:hueOff val="0"/>
                  <a:satOff val="0"/>
                  <a:lumOff val="0"/>
                  <a:alphaOff val="0"/>
                </a:sysClr>
              </a:solidFill>
              <a:latin typeface="Calibri"/>
              <a:ea typeface="+mn-ea"/>
              <a:cs typeface="+mn-cs"/>
            </a:rPr>
            <a:t>Parental Leave Policy</a:t>
          </a:r>
        </a:p>
        <a:p>
          <a:pPr algn="l">
            <a:buNone/>
          </a:pPr>
          <a:r>
            <a:rPr lang="en-GB" sz="1200">
              <a:solidFill>
                <a:sysClr val="windowText" lastClr="000000">
                  <a:hueOff val="0"/>
                  <a:satOff val="0"/>
                  <a:lumOff val="0"/>
                  <a:alphaOff val="0"/>
                </a:sysClr>
              </a:solidFill>
              <a:latin typeface="Calibri"/>
              <a:ea typeface="+mn-ea"/>
              <a:cs typeface="+mn-cs"/>
            </a:rPr>
            <a:t>Stress Policy</a:t>
          </a:r>
        </a:p>
        <a:p>
          <a:pPr algn="l">
            <a:buNone/>
          </a:pPr>
          <a:r>
            <a:rPr lang="en-GB" sz="1200">
              <a:solidFill>
                <a:sysClr val="windowText" lastClr="000000">
                  <a:hueOff val="0"/>
                  <a:satOff val="0"/>
                  <a:lumOff val="0"/>
                  <a:alphaOff val="0"/>
                </a:sysClr>
              </a:solidFill>
              <a:latin typeface="Calibri"/>
              <a:ea typeface="+mn-ea"/>
              <a:cs typeface="+mn-cs"/>
            </a:rPr>
            <a:t>Data Protection Policy</a:t>
          </a:r>
        </a:p>
        <a:p>
          <a:pPr algn="l">
            <a:buNone/>
          </a:pPr>
          <a:r>
            <a:rPr lang="en-GB" sz="1200">
              <a:solidFill>
                <a:sysClr val="windowText" lastClr="000000">
                  <a:hueOff val="0"/>
                  <a:satOff val="0"/>
                  <a:lumOff val="0"/>
                  <a:alphaOff val="0"/>
                </a:sysClr>
              </a:solidFill>
              <a:latin typeface="Calibri"/>
              <a:ea typeface="+mn-ea"/>
              <a:cs typeface="+mn-cs"/>
            </a:rPr>
            <a:t>Bereavement Leave Policy</a:t>
          </a:r>
        </a:p>
        <a:p>
          <a:pPr algn="l">
            <a:buNone/>
          </a:pPr>
          <a:r>
            <a:rPr lang="en-GB" sz="1200">
              <a:solidFill>
                <a:sysClr val="windowText" lastClr="000000">
                  <a:hueOff val="0"/>
                  <a:satOff val="0"/>
                  <a:lumOff val="0"/>
                  <a:alphaOff val="0"/>
                </a:sysClr>
              </a:solidFill>
              <a:latin typeface="Calibri"/>
              <a:ea typeface="+mn-ea"/>
              <a:cs typeface="+mn-cs"/>
            </a:rPr>
            <a:t>Compassionate Leave Policy</a:t>
          </a:r>
        </a:p>
        <a:p>
          <a:pPr algn="l">
            <a:buNone/>
          </a:pPr>
          <a:r>
            <a:rPr lang="en-GB" sz="1200">
              <a:solidFill>
                <a:sysClr val="windowText" lastClr="000000">
                  <a:hueOff val="0"/>
                  <a:satOff val="0"/>
                  <a:lumOff val="0"/>
                  <a:alphaOff val="0"/>
                </a:sysClr>
              </a:solidFill>
              <a:latin typeface="Calibri"/>
              <a:ea typeface="+mn-ea"/>
              <a:cs typeface="+mn-cs"/>
            </a:rPr>
            <a:t>Flexible Working Policy</a:t>
          </a:r>
        </a:p>
        <a:p>
          <a:pPr algn="l">
            <a:buNone/>
          </a:pPr>
          <a:r>
            <a:rPr lang="en-GB" sz="1200">
              <a:solidFill>
                <a:sysClr val="windowText" lastClr="000000">
                  <a:hueOff val="0"/>
                  <a:satOff val="0"/>
                  <a:lumOff val="0"/>
                  <a:alphaOff val="0"/>
                </a:sysClr>
              </a:solidFill>
              <a:latin typeface="Calibri"/>
              <a:ea typeface="+mn-ea"/>
              <a:cs typeface="+mn-cs"/>
            </a:rPr>
            <a:t>Homeworking Policy</a:t>
          </a:r>
        </a:p>
        <a:p>
          <a:pPr algn="l">
            <a:buNone/>
          </a:pPr>
          <a:r>
            <a:rPr lang="en-GB" sz="1200">
              <a:solidFill>
                <a:sysClr val="windowText" lastClr="000000">
                  <a:hueOff val="0"/>
                  <a:satOff val="0"/>
                  <a:lumOff val="0"/>
                  <a:alphaOff val="0"/>
                </a:sysClr>
              </a:solidFill>
              <a:latin typeface="Calibri"/>
              <a:ea typeface="+mn-ea"/>
              <a:cs typeface="+mn-cs"/>
            </a:rPr>
            <a:t>Time off for Dependents Policy</a:t>
          </a:r>
        </a:p>
      </dgm:t>
    </dgm:pt>
    <dgm:pt modelId="{8F72053C-3C42-44CD-884D-9D7EF42FEB2A}" type="parTrans" cxnId="{D46D12F9-31E2-4D8E-ADE9-34D1EE157E8A}">
      <dgm:prSet/>
      <dgm:spPr/>
      <dgm:t>
        <a:bodyPr/>
        <a:lstStyle/>
        <a:p>
          <a:endParaRPr lang="en-GB"/>
        </a:p>
      </dgm:t>
    </dgm:pt>
    <dgm:pt modelId="{F652F358-3439-4939-AA1E-AE2CAE936445}" type="sibTrans" cxnId="{D46D12F9-31E2-4D8E-ADE9-34D1EE157E8A}">
      <dgm:prSet/>
      <dgm:spPr/>
      <dgm:t>
        <a:bodyPr/>
        <a:lstStyle/>
        <a:p>
          <a:endParaRPr lang="en-GB"/>
        </a:p>
      </dgm:t>
    </dgm:pt>
    <dgm:pt modelId="{307A956F-1EF6-49D0-A414-58EDF9E452AD}">
      <dgm:prSet custT="1"/>
      <dgm:spPr>
        <a:xfrm>
          <a:off x="4936023" y="2925161"/>
          <a:ext cx="1285247" cy="2970002"/>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IT</a:t>
          </a:r>
        </a:p>
        <a:p>
          <a:pPr algn="l">
            <a:buNone/>
          </a:pPr>
          <a:r>
            <a:rPr lang="en-GB" sz="1200">
              <a:solidFill>
                <a:sysClr val="windowText" lastClr="000000">
                  <a:hueOff val="0"/>
                  <a:satOff val="0"/>
                  <a:lumOff val="0"/>
                  <a:alphaOff val="0"/>
                </a:sysClr>
              </a:solidFill>
              <a:latin typeface="Calibri"/>
              <a:ea typeface="+mn-ea"/>
              <a:cs typeface="+mn-cs"/>
            </a:rPr>
            <a:t>Social Media Policy</a:t>
          </a:r>
        </a:p>
        <a:p>
          <a:pPr algn="l">
            <a:buNone/>
          </a:pPr>
          <a:r>
            <a:rPr lang="en-GB" sz="1200">
              <a:solidFill>
                <a:sysClr val="windowText" lastClr="000000">
                  <a:hueOff val="0"/>
                  <a:satOff val="0"/>
                  <a:lumOff val="0"/>
                  <a:alphaOff val="0"/>
                </a:sysClr>
              </a:solidFill>
              <a:latin typeface="Calibri"/>
              <a:ea typeface="+mn-ea"/>
              <a:cs typeface="+mn-cs"/>
            </a:rPr>
            <a:t>Electronic Information &amp; Communications Systems Policy</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F7A2CA6A-11FC-4333-A25B-414DDD40F5DB}" type="parTrans" cxnId="{83AE4EB0-B42C-4B7E-82C8-28F4D8B83903}">
      <dgm:prSet/>
      <dgm:spPr/>
      <dgm:t>
        <a:bodyPr/>
        <a:lstStyle/>
        <a:p>
          <a:endParaRPr lang="en-GB"/>
        </a:p>
      </dgm:t>
    </dgm:pt>
    <dgm:pt modelId="{3E665C5D-4B0A-4040-B6B2-FE66C8805DD4}" type="sibTrans" cxnId="{83AE4EB0-B42C-4B7E-82C8-28F4D8B83903}">
      <dgm:prSet/>
      <dgm:spPr/>
      <dgm:t>
        <a:bodyPr/>
        <a:lstStyle/>
        <a:p>
          <a:endParaRPr lang="en-GB"/>
        </a:p>
      </dgm:t>
    </dgm:pt>
    <dgm:pt modelId="{28CDD628-4446-4B4A-9499-508E31F4F14F}">
      <dgm:prSet custT="1"/>
      <dgm:spPr>
        <a:xfrm>
          <a:off x="6279941" y="2562837"/>
          <a:ext cx="1285247" cy="3311995"/>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Employment</a:t>
          </a:r>
        </a:p>
        <a:p>
          <a:pPr algn="l">
            <a:buNone/>
          </a:pPr>
          <a:r>
            <a:rPr lang="en-GB" sz="1200">
              <a:solidFill>
                <a:sysClr val="windowText" lastClr="000000">
                  <a:hueOff val="0"/>
                  <a:satOff val="0"/>
                  <a:lumOff val="0"/>
                  <a:alphaOff val="0"/>
                </a:sysClr>
              </a:solidFill>
              <a:latin typeface="Calibri"/>
              <a:ea typeface="+mn-ea"/>
              <a:cs typeface="+mn-cs"/>
            </a:rPr>
            <a:t>Recruitment Policy</a:t>
          </a:r>
        </a:p>
        <a:p>
          <a:pPr algn="l">
            <a:buNone/>
          </a:pPr>
          <a:r>
            <a:rPr lang="en-GB" sz="1200">
              <a:solidFill>
                <a:sysClr val="windowText" lastClr="000000">
                  <a:hueOff val="0"/>
                  <a:satOff val="0"/>
                  <a:lumOff val="0"/>
                  <a:alphaOff val="0"/>
                </a:sysClr>
              </a:solidFill>
              <a:latin typeface="Calibri"/>
              <a:ea typeface="+mn-ea"/>
              <a:cs typeface="+mn-cs"/>
            </a:rPr>
            <a:t>Disciplinary Rules</a:t>
          </a:r>
        </a:p>
        <a:p>
          <a:pPr algn="l">
            <a:buNone/>
          </a:pPr>
          <a:r>
            <a:rPr lang="en-GB" sz="1200">
              <a:solidFill>
                <a:sysClr val="windowText" lastClr="000000">
                  <a:hueOff val="0"/>
                  <a:satOff val="0"/>
                  <a:lumOff val="0"/>
                  <a:alphaOff val="0"/>
                </a:sysClr>
              </a:solidFill>
              <a:latin typeface="Calibri"/>
              <a:ea typeface="+mn-ea"/>
              <a:cs typeface="+mn-cs"/>
            </a:rPr>
            <a:t>Discplinary Policy</a:t>
          </a:r>
        </a:p>
        <a:p>
          <a:pPr algn="l">
            <a:buNone/>
          </a:pPr>
          <a:r>
            <a:rPr lang="en-GB" sz="1200">
              <a:solidFill>
                <a:sysClr val="windowText" lastClr="000000">
                  <a:hueOff val="0"/>
                  <a:satOff val="0"/>
                  <a:lumOff val="0"/>
                  <a:alphaOff val="0"/>
                </a:sysClr>
              </a:solidFill>
              <a:latin typeface="Calibri"/>
              <a:ea typeface="+mn-ea"/>
              <a:cs typeface="+mn-cs"/>
            </a:rPr>
            <a:t>Greivance Policy</a:t>
          </a:r>
        </a:p>
        <a:p>
          <a:pPr algn="l">
            <a:buNone/>
          </a:pPr>
          <a:r>
            <a:rPr lang="en-GB" sz="1200">
              <a:solidFill>
                <a:sysClr val="windowText" lastClr="000000">
                  <a:hueOff val="0"/>
                  <a:satOff val="0"/>
                  <a:lumOff val="0"/>
                  <a:alphaOff val="0"/>
                </a:sysClr>
              </a:solidFill>
              <a:latin typeface="Calibri"/>
              <a:ea typeface="+mn-ea"/>
              <a:cs typeface="+mn-cs"/>
            </a:rPr>
            <a:t>Capability Procedure</a:t>
          </a:r>
        </a:p>
        <a:p>
          <a:pPr algn="l">
            <a:buNone/>
          </a:pPr>
          <a:r>
            <a:rPr lang="en-GB" sz="1200">
              <a:solidFill>
                <a:sysClr val="windowText" lastClr="000000">
                  <a:hueOff val="0"/>
                  <a:satOff val="0"/>
                  <a:lumOff val="0"/>
                  <a:alphaOff val="0"/>
                </a:sysClr>
              </a:solidFill>
              <a:latin typeface="Calibri"/>
              <a:ea typeface="+mn-ea"/>
              <a:cs typeface="+mn-cs"/>
            </a:rPr>
            <a:t>Redundancy Policy</a:t>
          </a:r>
        </a:p>
        <a:p>
          <a:pPr algn="l">
            <a:buNone/>
          </a:pPr>
          <a:r>
            <a:rPr lang="en-GB" sz="1200">
              <a:solidFill>
                <a:sysClr val="windowText" lastClr="000000">
                  <a:hueOff val="0"/>
                  <a:satOff val="0"/>
                  <a:lumOff val="0"/>
                  <a:alphaOff val="0"/>
                </a:sysClr>
              </a:solidFill>
              <a:latin typeface="Calibri"/>
              <a:ea typeface="+mn-ea"/>
              <a:cs typeface="+mn-cs"/>
            </a:rPr>
            <a:t>Retirement Policy</a:t>
          </a:r>
        </a:p>
        <a:p>
          <a:pPr algn="l">
            <a:buNone/>
          </a:pPr>
          <a:r>
            <a:rPr lang="en-GB" sz="1200">
              <a:solidFill>
                <a:sysClr val="windowText" lastClr="000000">
                  <a:hueOff val="0"/>
                  <a:satOff val="0"/>
                  <a:lumOff val="0"/>
                  <a:alphaOff val="0"/>
                </a:sysClr>
              </a:solidFill>
              <a:latin typeface="Calibri"/>
              <a:ea typeface="+mn-ea"/>
              <a:cs typeface="+mn-cs"/>
            </a:rPr>
            <a:t>Time off for Training Policy</a:t>
          </a:r>
        </a:p>
        <a:p>
          <a:pPr algn="l">
            <a:buNone/>
          </a:pPr>
          <a:r>
            <a:rPr lang="en-GB" sz="1200">
              <a:solidFill>
                <a:sysClr val="windowText" lastClr="000000">
                  <a:hueOff val="0"/>
                  <a:satOff val="0"/>
                  <a:lumOff val="0"/>
                  <a:alphaOff val="0"/>
                </a:sysClr>
              </a:solidFill>
              <a:latin typeface="Calibri"/>
              <a:ea typeface="+mn-ea"/>
              <a:cs typeface="+mn-cs"/>
            </a:rPr>
            <a:t>Time off for Public Duties Policy</a:t>
          </a:r>
        </a:p>
      </dgm:t>
    </dgm:pt>
    <dgm:pt modelId="{FBFD08AA-A43B-4AF6-8D53-31CDF862FB02}" type="parTrans" cxnId="{E88C735D-1D30-4748-B072-986CA804253A}">
      <dgm:prSet/>
      <dgm:spPr/>
      <dgm:t>
        <a:bodyPr/>
        <a:lstStyle/>
        <a:p>
          <a:endParaRPr lang="en-GB"/>
        </a:p>
      </dgm:t>
    </dgm:pt>
    <dgm:pt modelId="{6DEFEF6C-75AB-4D21-AAFA-51CF1DED23E6}" type="sibTrans" cxnId="{E88C735D-1D30-4748-B072-986CA804253A}">
      <dgm:prSet/>
      <dgm:spPr/>
      <dgm:t>
        <a:bodyPr/>
        <a:lstStyle/>
        <a:p>
          <a:endParaRPr lang="en-GB"/>
        </a:p>
      </dgm:t>
    </dgm:pt>
    <dgm:pt modelId="{32000109-0DB6-41DF-99CD-9807BE097926}" type="pres">
      <dgm:prSet presAssocID="{740909F2-A00D-484D-9B3A-73258A907931}" presName="Name0" presStyleCnt="0">
        <dgm:presLayoutVars>
          <dgm:chMax val="3"/>
          <dgm:chPref val="1"/>
          <dgm:dir/>
          <dgm:animLvl val="lvl"/>
          <dgm:resizeHandles/>
        </dgm:presLayoutVars>
      </dgm:prSet>
      <dgm:spPr/>
    </dgm:pt>
    <dgm:pt modelId="{D978D6C9-4C2F-470A-90D9-C6911EA74166}" type="pres">
      <dgm:prSet presAssocID="{740909F2-A00D-484D-9B3A-73258A907931}" presName="outerBox" presStyleCnt="0"/>
      <dgm:spPr/>
    </dgm:pt>
    <dgm:pt modelId="{BACB398E-EF0A-4DDF-A2B9-CA0C467044D1}" type="pres">
      <dgm:prSet presAssocID="{740909F2-A00D-484D-9B3A-73258A907931}" presName="outerBoxParent" presStyleLbl="node1" presStyleIdx="0" presStyleCnt="3" custScaleY="100000"/>
      <dgm:spPr>
        <a:prstGeom prst="roundRect">
          <a:avLst>
            <a:gd name="adj" fmla="val 8500"/>
          </a:avLst>
        </a:prstGeom>
      </dgm:spPr>
    </dgm:pt>
    <dgm:pt modelId="{FAC98818-4D2C-4A74-8B21-EA2F040B4167}" type="pres">
      <dgm:prSet presAssocID="{740909F2-A00D-484D-9B3A-73258A907931}" presName="outerBoxChildren" presStyleCnt="0"/>
      <dgm:spPr/>
    </dgm:pt>
    <dgm:pt modelId="{A3F2C09A-CCFA-436F-AB25-E3FCF3B27EC5}" type="pres">
      <dgm:prSet presAssocID="{1155AA72-665B-4439-9F4C-2EC36A4C3BE1}" presName="oChild" presStyleLbl="fgAcc1" presStyleIdx="0" presStyleCnt="6" custScaleY="127666">
        <dgm:presLayoutVars>
          <dgm:bulletEnabled val="1"/>
        </dgm:presLayoutVars>
      </dgm:prSet>
      <dgm:spPr>
        <a:prstGeom prst="roundRect">
          <a:avLst>
            <a:gd name="adj" fmla="val 10500"/>
          </a:avLst>
        </a:prstGeom>
      </dgm:spPr>
    </dgm:pt>
    <dgm:pt modelId="{5A55F79C-D304-4EC7-804D-BC3163001ECC}" type="pres">
      <dgm:prSet presAssocID="{740909F2-A00D-484D-9B3A-73258A907931}" presName="middleBox" presStyleCnt="0"/>
      <dgm:spPr/>
    </dgm:pt>
    <dgm:pt modelId="{87940AB3-0AF4-426B-A8C4-AB127E500AE1}" type="pres">
      <dgm:prSet presAssocID="{740909F2-A00D-484D-9B3A-73258A907931}" presName="middleBoxParent" presStyleLbl="node1" presStyleIdx="1" presStyleCnt="3" custScaleY="111015"/>
      <dgm:spPr>
        <a:prstGeom prst="roundRect">
          <a:avLst>
            <a:gd name="adj" fmla="val 10500"/>
          </a:avLst>
        </a:prstGeom>
      </dgm:spPr>
    </dgm:pt>
    <dgm:pt modelId="{D876EFF2-00D2-4475-960D-2D3FD8C43FC2}" type="pres">
      <dgm:prSet presAssocID="{740909F2-A00D-484D-9B3A-73258A907931}" presName="middleBoxChildren" presStyleCnt="0"/>
      <dgm:spPr/>
    </dgm:pt>
    <dgm:pt modelId="{8A904C38-AFC1-4BBE-B56F-4D32E5852E36}" type="pres">
      <dgm:prSet presAssocID="{740909F2-A00D-484D-9B3A-73258A907931}" presName="centerBox" presStyleCnt="0"/>
      <dgm:spPr/>
    </dgm:pt>
    <dgm:pt modelId="{096A7572-CFD1-4CD6-A4C6-3D5378F564AB}" type="pres">
      <dgm:prSet presAssocID="{740909F2-A00D-484D-9B3A-73258A907931}" presName="centerBoxParent" presStyleLbl="node1" presStyleIdx="2" presStyleCnt="3" custScaleY="159222" custLinFactNeighborY="-10731"/>
      <dgm:spPr>
        <a:prstGeom prst="roundRect">
          <a:avLst>
            <a:gd name="adj" fmla="val 10500"/>
          </a:avLst>
        </a:prstGeom>
      </dgm:spPr>
    </dgm:pt>
    <dgm:pt modelId="{D76807EB-9F12-4744-8100-3B4FFE464DAA}" type="pres">
      <dgm:prSet presAssocID="{740909F2-A00D-484D-9B3A-73258A907931}" presName="centerBoxChildren" presStyleCnt="0"/>
      <dgm:spPr/>
    </dgm:pt>
    <dgm:pt modelId="{9C6601E8-C565-4E7B-BB6E-6548AEA04E73}" type="pres">
      <dgm:prSet presAssocID="{1111AFA0-5BE9-4592-BE6A-1DB1C4468316}" presName="cChild" presStyleLbl="fgAcc1" presStyleIdx="1" presStyleCnt="6" custScaleY="269939" custLinFactX="-2809" custLinFactNeighborX="-100000" custLinFactNeighborY="-30006">
        <dgm:presLayoutVars>
          <dgm:bulletEnabled val="1"/>
        </dgm:presLayoutVars>
      </dgm:prSet>
      <dgm:spPr>
        <a:prstGeom prst="roundRect">
          <a:avLst>
            <a:gd name="adj" fmla="val 10500"/>
          </a:avLst>
        </a:prstGeom>
      </dgm:spPr>
    </dgm:pt>
    <dgm:pt modelId="{2B78AE6D-A6A1-4E53-A8DE-26FC6E302E2C}" type="pres">
      <dgm:prSet presAssocID="{4A77F635-EF45-4166-912F-99E4559EC050}" presName="centerSibTrans" presStyleCnt="0"/>
      <dgm:spPr/>
    </dgm:pt>
    <dgm:pt modelId="{56B0BC49-418B-40C1-A360-03C202C072B1}" type="pres">
      <dgm:prSet presAssocID="{5EE1D677-64DC-4B19-9B18-F81F83BFDBCB}" presName="cChild" presStyleLbl="fgAcc1" presStyleIdx="2" presStyleCnt="6" custScaleY="269885" custLinFactX="-304" custLinFactNeighborX="-100000" custLinFactNeighborY="-29040">
        <dgm:presLayoutVars>
          <dgm:bulletEnabled val="1"/>
        </dgm:presLayoutVars>
      </dgm:prSet>
      <dgm:spPr>
        <a:prstGeom prst="roundRect">
          <a:avLst>
            <a:gd name="adj" fmla="val 10500"/>
          </a:avLst>
        </a:prstGeom>
      </dgm:spPr>
    </dgm:pt>
    <dgm:pt modelId="{82F54FA2-18D0-4815-A111-3EB824E1ACB1}" type="pres">
      <dgm:prSet presAssocID="{FC7A419D-3721-45BC-8DE2-30C95FDDE485}" presName="centerSibTrans" presStyleCnt="0"/>
      <dgm:spPr/>
    </dgm:pt>
    <dgm:pt modelId="{17C4F45B-A0B8-4A1B-A903-1BD6E5210450}" type="pres">
      <dgm:prSet presAssocID="{D54CF876-0CFE-45A9-B36C-3F8EFF8A3D5A}" presName="cChild" presStyleLbl="fgAcc1" presStyleIdx="3" presStyleCnt="6" custScaleY="516870" custLinFactX="202403" custLinFactY="-51673" custLinFactNeighborX="300000" custLinFactNeighborY="-100000">
        <dgm:presLayoutVars>
          <dgm:bulletEnabled val="1"/>
        </dgm:presLayoutVars>
      </dgm:prSet>
      <dgm:spPr>
        <a:prstGeom prst="roundRect">
          <a:avLst>
            <a:gd name="adj" fmla="val 10500"/>
          </a:avLst>
        </a:prstGeom>
      </dgm:spPr>
    </dgm:pt>
    <dgm:pt modelId="{0763A483-F999-4E10-9813-C3E3C6ED9B6E}" type="pres">
      <dgm:prSet presAssocID="{F652F358-3439-4939-AA1E-AE2CAE936445}" presName="centerSibTrans" presStyleCnt="0"/>
      <dgm:spPr/>
    </dgm:pt>
    <dgm:pt modelId="{C092B5E7-F2E2-49D8-8242-9541AAF77447}" type="pres">
      <dgm:prSet presAssocID="{307A956F-1EF6-49D0-A414-58EDF9E452AD}" presName="cChild" presStyleLbl="fgAcc1" presStyleIdx="4" presStyleCnt="6" custScaleY="269885" custLinFactX="-99914" custLinFactNeighborX="-100000" custLinFactNeighborY="-27025">
        <dgm:presLayoutVars>
          <dgm:bulletEnabled val="1"/>
        </dgm:presLayoutVars>
      </dgm:prSet>
      <dgm:spPr>
        <a:prstGeom prst="roundRect">
          <a:avLst>
            <a:gd name="adj" fmla="val 10500"/>
          </a:avLst>
        </a:prstGeom>
      </dgm:spPr>
    </dgm:pt>
    <dgm:pt modelId="{7AB46B8B-5B36-4745-A1C3-8A657E74BCA6}" type="pres">
      <dgm:prSet presAssocID="{3E665C5D-4B0A-4040-B6B2-FE66C8805DD4}" presName="centerSibTrans" presStyleCnt="0"/>
      <dgm:spPr/>
    </dgm:pt>
    <dgm:pt modelId="{D7B66224-DB17-42DC-949D-7A6B6508653B}" type="pres">
      <dgm:prSet presAssocID="{28CDD628-4446-4B4A-9499-508E31F4F14F}" presName="cChild" presStyleLbl="fgAcc1" presStyleIdx="5" presStyleCnt="6" custScaleY="300962" custLinFactX="-97527" custLinFactNeighborX="-100000" custLinFactNeighborY="-44411">
        <dgm:presLayoutVars>
          <dgm:bulletEnabled val="1"/>
        </dgm:presLayoutVars>
      </dgm:prSet>
      <dgm:spPr>
        <a:prstGeom prst="roundRect">
          <a:avLst>
            <a:gd name="adj" fmla="val 10500"/>
          </a:avLst>
        </a:prstGeom>
      </dgm:spPr>
    </dgm:pt>
  </dgm:ptLst>
  <dgm:cxnLst>
    <dgm:cxn modelId="{3C99B702-C090-4048-A87D-50703D68F108}" type="presOf" srcId="{307A956F-1EF6-49D0-A414-58EDF9E452AD}" destId="{C092B5E7-F2E2-49D8-8242-9541AAF77447}" srcOrd="0" destOrd="0" presId="urn:microsoft.com/office/officeart/2005/8/layout/target2"/>
    <dgm:cxn modelId="{F81CBA15-04FC-4FBD-A84C-A0DB49E035C8}" srcId="{DB76F85F-877A-4BB0-BA0A-D8D78E8CF9B2}" destId="{1111AFA0-5BE9-4592-BE6A-1DB1C4468316}" srcOrd="0" destOrd="0" parTransId="{8F159DCC-E116-420D-AE6A-1A058D9D0957}" sibTransId="{4A77F635-EF45-4166-912F-99E4559EC050}"/>
    <dgm:cxn modelId="{DE16242A-4610-4D20-ABFF-B741266F0987}" type="presOf" srcId="{DB76F85F-877A-4BB0-BA0A-D8D78E8CF9B2}" destId="{096A7572-CFD1-4CD6-A4C6-3D5378F564AB}" srcOrd="0" destOrd="0" presId="urn:microsoft.com/office/officeart/2005/8/layout/target2"/>
    <dgm:cxn modelId="{B2F8762D-4020-433A-8C91-CD5507303B83}" type="presOf" srcId="{1155AA72-665B-4439-9F4C-2EC36A4C3BE1}" destId="{A3F2C09A-CCFA-436F-AB25-E3FCF3B27EC5}" srcOrd="0" destOrd="0" presId="urn:microsoft.com/office/officeart/2005/8/layout/target2"/>
    <dgm:cxn modelId="{54A7103B-99BC-4F1E-9B6A-F75EE36DEB10}" srcId="{DB76F85F-877A-4BB0-BA0A-D8D78E8CF9B2}" destId="{5EE1D677-64DC-4B19-9B18-F81F83BFDBCB}" srcOrd="1" destOrd="0" parTransId="{0DBDB495-B3ED-4064-BFA2-38F6F26CE327}" sibTransId="{FC7A419D-3721-45BC-8DE2-30C95FDDE485}"/>
    <dgm:cxn modelId="{40C08640-9A87-4BC5-8C50-37F2CCAD3D8D}" type="presOf" srcId="{D54CF876-0CFE-45A9-B36C-3F8EFF8A3D5A}" destId="{17C4F45B-A0B8-4A1B-A903-1BD6E5210450}" srcOrd="0" destOrd="0" presId="urn:microsoft.com/office/officeart/2005/8/layout/target2"/>
    <dgm:cxn modelId="{E88C735D-1D30-4748-B072-986CA804253A}" srcId="{DB76F85F-877A-4BB0-BA0A-D8D78E8CF9B2}" destId="{28CDD628-4446-4B4A-9499-508E31F4F14F}" srcOrd="4" destOrd="0" parTransId="{FBFD08AA-A43B-4AF6-8D53-31CDF862FB02}" sibTransId="{6DEFEF6C-75AB-4D21-AAFA-51CF1DED23E6}"/>
    <dgm:cxn modelId="{A1691D45-EFA2-49BB-8985-598C8040C437}" srcId="{740909F2-A00D-484D-9B3A-73258A907931}" destId="{A55A4DD6-42DB-4C7D-859C-A4B0E97D473C}" srcOrd="1" destOrd="0" parTransId="{A340060F-2866-4C28-8775-F8945602C019}" sibTransId="{00E4462E-3404-4AB9-BF80-9137B8C2EA97}"/>
    <dgm:cxn modelId="{C227987C-EFF1-480C-8C93-7922929E9379}" type="presOf" srcId="{740909F2-A00D-484D-9B3A-73258A907931}" destId="{32000109-0DB6-41DF-99CD-9807BE097926}" srcOrd="0" destOrd="0" presId="urn:microsoft.com/office/officeart/2005/8/layout/target2"/>
    <dgm:cxn modelId="{11A0CC7E-FAD8-43BF-9268-01D904A9F966}" srcId="{740909F2-A00D-484D-9B3A-73258A907931}" destId="{8CD6DEBA-C177-4ADE-86C6-417FCD4979F3}" srcOrd="0" destOrd="0" parTransId="{9DB6E299-F46B-4961-9DFE-B25D6F422AF8}" sibTransId="{012F2A65-1FA3-4226-B99B-422591D369E1}"/>
    <dgm:cxn modelId="{E0C78A89-2A1A-467A-98C9-38C9FD89E586}" type="presOf" srcId="{8CD6DEBA-C177-4ADE-86C6-417FCD4979F3}" destId="{BACB398E-EF0A-4DDF-A2B9-CA0C467044D1}" srcOrd="0" destOrd="0" presId="urn:microsoft.com/office/officeart/2005/8/layout/target2"/>
    <dgm:cxn modelId="{E9B42196-AA9A-4BF4-8E62-0802A688435C}" type="presOf" srcId="{5EE1D677-64DC-4B19-9B18-F81F83BFDBCB}" destId="{56B0BC49-418B-40C1-A360-03C202C072B1}" srcOrd="0" destOrd="0" presId="urn:microsoft.com/office/officeart/2005/8/layout/target2"/>
    <dgm:cxn modelId="{362C109E-56D6-47AB-85C0-C67F87951480}" type="presOf" srcId="{A55A4DD6-42DB-4C7D-859C-A4B0E97D473C}" destId="{87940AB3-0AF4-426B-A8C4-AB127E500AE1}" srcOrd="0" destOrd="0" presId="urn:microsoft.com/office/officeart/2005/8/layout/target2"/>
    <dgm:cxn modelId="{B11977A1-3A2C-4206-B06A-C05E52BC0719}" srcId="{8CD6DEBA-C177-4ADE-86C6-417FCD4979F3}" destId="{1155AA72-665B-4439-9F4C-2EC36A4C3BE1}" srcOrd="0" destOrd="0" parTransId="{902EE489-80A7-47D1-927C-9A7350C68942}" sibTransId="{788E3D79-6648-46E1-B2D4-D840245CB647}"/>
    <dgm:cxn modelId="{83AE4EB0-B42C-4B7E-82C8-28F4D8B83903}" srcId="{DB76F85F-877A-4BB0-BA0A-D8D78E8CF9B2}" destId="{307A956F-1EF6-49D0-A414-58EDF9E452AD}" srcOrd="3" destOrd="0" parTransId="{F7A2CA6A-11FC-4333-A25B-414DDD40F5DB}" sibTransId="{3E665C5D-4B0A-4040-B6B2-FE66C8805DD4}"/>
    <dgm:cxn modelId="{754EE6E4-9C04-4B9D-AFF0-84FF8B7FAD17}" srcId="{740909F2-A00D-484D-9B3A-73258A907931}" destId="{DB76F85F-877A-4BB0-BA0A-D8D78E8CF9B2}" srcOrd="2" destOrd="0" parTransId="{E24131BD-E47C-4443-863C-3CB817966844}" sibTransId="{AC242C13-7A66-40AA-8111-F658011313CF}"/>
    <dgm:cxn modelId="{32D1D1F3-7CE8-4424-B17D-CEC356A138A8}" type="presOf" srcId="{28CDD628-4446-4B4A-9499-508E31F4F14F}" destId="{D7B66224-DB17-42DC-949D-7A6B6508653B}" srcOrd="0" destOrd="0" presId="urn:microsoft.com/office/officeart/2005/8/layout/target2"/>
    <dgm:cxn modelId="{733646F4-4F71-4406-AC21-005FF9D6BFD2}" type="presOf" srcId="{1111AFA0-5BE9-4592-BE6A-1DB1C4468316}" destId="{9C6601E8-C565-4E7B-BB6E-6548AEA04E73}" srcOrd="0" destOrd="0" presId="urn:microsoft.com/office/officeart/2005/8/layout/target2"/>
    <dgm:cxn modelId="{D46D12F9-31E2-4D8E-ADE9-34D1EE157E8A}" srcId="{DB76F85F-877A-4BB0-BA0A-D8D78E8CF9B2}" destId="{D54CF876-0CFE-45A9-B36C-3F8EFF8A3D5A}" srcOrd="2" destOrd="0" parTransId="{8F72053C-3C42-44CD-884D-9D7EF42FEB2A}" sibTransId="{F652F358-3439-4939-AA1E-AE2CAE936445}"/>
    <dgm:cxn modelId="{8FFB1B8C-66FA-435F-AB76-6FF40CDEF915}" type="presParOf" srcId="{32000109-0DB6-41DF-99CD-9807BE097926}" destId="{D978D6C9-4C2F-470A-90D9-C6911EA74166}" srcOrd="0" destOrd="0" presId="urn:microsoft.com/office/officeart/2005/8/layout/target2"/>
    <dgm:cxn modelId="{42A3F1B4-FAFC-4D28-A586-35A94C258784}" type="presParOf" srcId="{D978D6C9-4C2F-470A-90D9-C6911EA74166}" destId="{BACB398E-EF0A-4DDF-A2B9-CA0C467044D1}" srcOrd="0" destOrd="0" presId="urn:microsoft.com/office/officeart/2005/8/layout/target2"/>
    <dgm:cxn modelId="{B6E77FA3-2030-4E7D-8497-8D465948E18F}" type="presParOf" srcId="{D978D6C9-4C2F-470A-90D9-C6911EA74166}" destId="{FAC98818-4D2C-4A74-8B21-EA2F040B4167}" srcOrd="1" destOrd="0" presId="urn:microsoft.com/office/officeart/2005/8/layout/target2"/>
    <dgm:cxn modelId="{F83A3B59-7F64-4D60-AE97-F9944AA04859}" type="presParOf" srcId="{FAC98818-4D2C-4A74-8B21-EA2F040B4167}" destId="{A3F2C09A-CCFA-436F-AB25-E3FCF3B27EC5}" srcOrd="0" destOrd="0" presId="urn:microsoft.com/office/officeart/2005/8/layout/target2"/>
    <dgm:cxn modelId="{6CA5F8B9-965B-4A03-8618-FEE8B60362C7}" type="presParOf" srcId="{32000109-0DB6-41DF-99CD-9807BE097926}" destId="{5A55F79C-D304-4EC7-804D-BC3163001ECC}" srcOrd="1" destOrd="0" presId="urn:microsoft.com/office/officeart/2005/8/layout/target2"/>
    <dgm:cxn modelId="{DC547EE4-2B5B-4708-9D8A-DCF251FE742E}" type="presParOf" srcId="{5A55F79C-D304-4EC7-804D-BC3163001ECC}" destId="{87940AB3-0AF4-426B-A8C4-AB127E500AE1}" srcOrd="0" destOrd="0" presId="urn:microsoft.com/office/officeart/2005/8/layout/target2"/>
    <dgm:cxn modelId="{EAEA5875-A9B1-4ED8-A694-2FFB1330B96B}" type="presParOf" srcId="{5A55F79C-D304-4EC7-804D-BC3163001ECC}" destId="{D876EFF2-00D2-4475-960D-2D3FD8C43FC2}" srcOrd="1" destOrd="0" presId="urn:microsoft.com/office/officeart/2005/8/layout/target2"/>
    <dgm:cxn modelId="{62BD1D31-91B9-4A88-AFC8-9F45463645F9}" type="presParOf" srcId="{32000109-0DB6-41DF-99CD-9807BE097926}" destId="{8A904C38-AFC1-4BBE-B56F-4D32E5852E36}" srcOrd="2" destOrd="0" presId="urn:microsoft.com/office/officeart/2005/8/layout/target2"/>
    <dgm:cxn modelId="{C65B90AD-03FC-4227-9A08-F57D87D07B98}" type="presParOf" srcId="{8A904C38-AFC1-4BBE-B56F-4D32E5852E36}" destId="{096A7572-CFD1-4CD6-A4C6-3D5378F564AB}" srcOrd="0" destOrd="0" presId="urn:microsoft.com/office/officeart/2005/8/layout/target2"/>
    <dgm:cxn modelId="{0A476888-68FF-4CEE-AEC8-3321151EA766}" type="presParOf" srcId="{8A904C38-AFC1-4BBE-B56F-4D32E5852E36}" destId="{D76807EB-9F12-4744-8100-3B4FFE464DAA}" srcOrd="1" destOrd="0" presId="urn:microsoft.com/office/officeart/2005/8/layout/target2"/>
    <dgm:cxn modelId="{F43E2755-EFB0-476E-96B7-392C589C5BB0}" type="presParOf" srcId="{D76807EB-9F12-4744-8100-3B4FFE464DAA}" destId="{9C6601E8-C565-4E7B-BB6E-6548AEA04E73}" srcOrd="0" destOrd="0" presId="urn:microsoft.com/office/officeart/2005/8/layout/target2"/>
    <dgm:cxn modelId="{B3823F9D-E59F-4C09-95F1-BA121351767D}" type="presParOf" srcId="{D76807EB-9F12-4744-8100-3B4FFE464DAA}" destId="{2B78AE6D-A6A1-4E53-A8DE-26FC6E302E2C}" srcOrd="1" destOrd="0" presId="urn:microsoft.com/office/officeart/2005/8/layout/target2"/>
    <dgm:cxn modelId="{CB2A0257-51DB-4887-BD29-38E6B7A9374A}" type="presParOf" srcId="{D76807EB-9F12-4744-8100-3B4FFE464DAA}" destId="{56B0BC49-418B-40C1-A360-03C202C072B1}" srcOrd="2" destOrd="0" presId="urn:microsoft.com/office/officeart/2005/8/layout/target2"/>
    <dgm:cxn modelId="{F7F2B5FF-7BB2-413A-AA14-366F1211D5A8}" type="presParOf" srcId="{D76807EB-9F12-4744-8100-3B4FFE464DAA}" destId="{82F54FA2-18D0-4815-A111-3EB824E1ACB1}" srcOrd="3" destOrd="0" presId="urn:microsoft.com/office/officeart/2005/8/layout/target2"/>
    <dgm:cxn modelId="{BF8B1BEE-902F-4E97-BE82-C7397AEFBC35}" type="presParOf" srcId="{D76807EB-9F12-4744-8100-3B4FFE464DAA}" destId="{17C4F45B-A0B8-4A1B-A903-1BD6E5210450}" srcOrd="4" destOrd="0" presId="urn:microsoft.com/office/officeart/2005/8/layout/target2"/>
    <dgm:cxn modelId="{1E52DDDE-7A53-4C2E-96DA-CCDB1EF33340}" type="presParOf" srcId="{D76807EB-9F12-4744-8100-3B4FFE464DAA}" destId="{0763A483-F999-4E10-9813-C3E3C6ED9B6E}" srcOrd="5" destOrd="0" presId="urn:microsoft.com/office/officeart/2005/8/layout/target2"/>
    <dgm:cxn modelId="{B8EB3DF4-FF58-400A-AF82-ACCC8E2DD149}" type="presParOf" srcId="{D76807EB-9F12-4744-8100-3B4FFE464DAA}" destId="{C092B5E7-F2E2-49D8-8242-9541AAF77447}" srcOrd="6" destOrd="0" presId="urn:microsoft.com/office/officeart/2005/8/layout/target2"/>
    <dgm:cxn modelId="{173641C8-B711-4384-BC01-3DC575DA9533}" type="presParOf" srcId="{D76807EB-9F12-4744-8100-3B4FFE464DAA}" destId="{7AB46B8B-5B36-4745-A1C3-8A657E74BCA6}" srcOrd="7" destOrd="0" presId="urn:microsoft.com/office/officeart/2005/8/layout/target2"/>
    <dgm:cxn modelId="{E5EEB078-ECC3-4C37-B6B4-CBD9977462AD}" type="presParOf" srcId="{D76807EB-9F12-4744-8100-3B4FFE464DAA}" destId="{D7B66224-DB17-42DC-949D-7A6B6508653B}" srcOrd="8" destOrd="0" presId="urn:microsoft.com/office/officeart/2005/8/layout/target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B398E-EF0A-4DDF-A2B9-CA0C467044D1}">
      <dsp:nvSpPr>
        <dsp:cNvPr id="0" name=""/>
        <dsp:cNvSpPr/>
      </dsp:nvSpPr>
      <dsp:spPr>
        <a:xfrm>
          <a:off x="0" y="0"/>
          <a:ext cx="9494875" cy="6113721"/>
        </a:xfrm>
        <a:prstGeom prst="roundRect">
          <a:avLst>
            <a:gd name="adj" fmla="val 85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5740" tIns="205740" rIns="205740" bIns="4744927" numCol="1" spcCol="1270" anchor="t" anchorCtr="0">
          <a:noAutofit/>
        </a:bodyPr>
        <a:lstStyle/>
        <a:p>
          <a:pPr marL="0" lvl="0" indent="0" algn="l" defTabSz="2400300">
            <a:lnSpc>
              <a:spcPct val="90000"/>
            </a:lnSpc>
            <a:spcBef>
              <a:spcPct val="0"/>
            </a:spcBef>
            <a:spcAft>
              <a:spcPct val="35000"/>
            </a:spcAft>
            <a:buNone/>
          </a:pPr>
          <a:r>
            <a:rPr lang="en-GB" sz="5400" kern="1200">
              <a:solidFill>
                <a:sysClr val="window" lastClr="FFFFFF"/>
              </a:solidFill>
              <a:latin typeface="Calibri"/>
              <a:ea typeface="+mn-ea"/>
              <a:cs typeface="+mn-cs"/>
            </a:rPr>
            <a:t>Equity Policy</a:t>
          </a:r>
        </a:p>
      </dsp:txBody>
      <dsp:txXfrm>
        <a:off x="152205" y="152205"/>
        <a:ext cx="9190465" cy="5809311"/>
      </dsp:txXfrm>
    </dsp:sp>
    <dsp:sp modelId="{A3F2C09A-CCFA-436F-AB25-E3FCF3B27EC5}">
      <dsp:nvSpPr>
        <dsp:cNvPr id="0" name=""/>
        <dsp:cNvSpPr/>
      </dsp:nvSpPr>
      <dsp:spPr>
        <a:xfrm>
          <a:off x="237371" y="1528430"/>
          <a:ext cx="1424231" cy="4279108"/>
        </a:xfrm>
        <a:prstGeom prst="roundRect">
          <a:avLst>
            <a:gd name="adj" fmla="val 105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GB" sz="2500" kern="1200">
              <a:solidFill>
                <a:sysClr val="windowText" lastClr="000000">
                  <a:hueOff val="0"/>
                  <a:satOff val="0"/>
                  <a:lumOff val="0"/>
                  <a:alphaOff val="0"/>
                </a:sysClr>
              </a:solidFill>
              <a:latin typeface="Calibri"/>
              <a:ea typeface="+mn-ea"/>
              <a:cs typeface="+mn-cs"/>
            </a:rPr>
            <a:t>Diversity Strategy</a:t>
          </a:r>
        </a:p>
      </dsp:txBody>
      <dsp:txXfrm>
        <a:off x="281171" y="1572230"/>
        <a:ext cx="1336631" cy="4191508"/>
      </dsp:txXfrm>
    </dsp:sp>
    <dsp:sp modelId="{87940AB3-0AF4-426B-A8C4-AB127E500AE1}">
      <dsp:nvSpPr>
        <dsp:cNvPr id="0" name=""/>
        <dsp:cNvSpPr/>
      </dsp:nvSpPr>
      <dsp:spPr>
        <a:xfrm>
          <a:off x="1898975" y="1292731"/>
          <a:ext cx="7358528" cy="4751003"/>
        </a:xfrm>
        <a:prstGeom prst="roundRect">
          <a:avLst>
            <a:gd name="adj" fmla="val 10500"/>
          </a:avLst>
        </a:prstGeom>
        <a:solidFill>
          <a:srgbClr val="9BBB59">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0" tIns="114300" rIns="114300" bIns="2717549" numCol="1" spcCol="1270" anchor="t" anchorCtr="0">
          <a:noAutofit/>
        </a:bodyPr>
        <a:lstStyle/>
        <a:p>
          <a:pPr marL="0" lvl="0" indent="0" algn="l" defTabSz="1333500">
            <a:lnSpc>
              <a:spcPct val="90000"/>
            </a:lnSpc>
            <a:spcBef>
              <a:spcPct val="0"/>
            </a:spcBef>
            <a:spcAft>
              <a:spcPct val="35000"/>
            </a:spcAft>
            <a:buNone/>
          </a:pPr>
          <a:r>
            <a:rPr lang="en-GB" sz="3000" kern="1200">
              <a:solidFill>
                <a:sysClr val="window" lastClr="FFFFFF"/>
              </a:solidFill>
              <a:latin typeface="Calibri"/>
              <a:ea typeface="+mn-ea"/>
              <a:cs typeface="+mn-cs"/>
            </a:rPr>
            <a:t>Corporate Values and Behaviours</a:t>
          </a:r>
        </a:p>
      </dsp:txBody>
      <dsp:txXfrm>
        <a:off x="2045085" y="1438841"/>
        <a:ext cx="7066308" cy="4458783"/>
      </dsp:txXfrm>
    </dsp:sp>
    <dsp:sp modelId="{096A7572-CFD1-4CD6-A4C6-3D5378F564AB}">
      <dsp:nvSpPr>
        <dsp:cNvPr id="0" name=""/>
        <dsp:cNvSpPr/>
      </dsp:nvSpPr>
      <dsp:spPr>
        <a:xfrm>
          <a:off x="2136346" y="2070301"/>
          <a:ext cx="6883784" cy="3893755"/>
        </a:xfrm>
        <a:prstGeom prst="roundRect">
          <a:avLst>
            <a:gd name="adj" fmla="val 10500"/>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380342" numCol="1" spcCol="1270" anchor="t" anchorCtr="0">
          <a:noAutofit/>
        </a:bodyPr>
        <a:lstStyle/>
        <a:p>
          <a:pPr marL="0" lvl="0" indent="0" algn="l" defTabSz="1511300">
            <a:lnSpc>
              <a:spcPct val="90000"/>
            </a:lnSpc>
            <a:spcBef>
              <a:spcPct val="0"/>
            </a:spcBef>
            <a:spcAft>
              <a:spcPct val="35000"/>
            </a:spcAft>
            <a:buNone/>
          </a:pPr>
          <a:r>
            <a:rPr lang="en-GB" sz="3400" kern="1200">
              <a:solidFill>
                <a:sysClr val="window" lastClr="FFFFFF"/>
              </a:solidFill>
              <a:latin typeface="Calibri"/>
              <a:ea typeface="+mn-ea"/>
              <a:cs typeface="+mn-cs"/>
            </a:rPr>
            <a:t>HR Policies</a:t>
          </a:r>
        </a:p>
      </dsp:txBody>
      <dsp:txXfrm>
        <a:off x="2256092" y="2190047"/>
        <a:ext cx="6644292" cy="3654263"/>
      </dsp:txXfrm>
    </dsp:sp>
    <dsp:sp modelId="{9C6601E8-C565-4E7B-BB6E-6548AEA04E73}">
      <dsp:nvSpPr>
        <dsp:cNvPr id="0" name=""/>
        <dsp:cNvSpPr/>
      </dsp:nvSpPr>
      <dsp:spPr>
        <a:xfrm>
          <a:off x="2244348" y="2892059"/>
          <a:ext cx="1285247" cy="2970597"/>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Personal Standards</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Dress Code</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Expenses</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Sickness Absence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No Smoking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Substance Misuse Policy</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2283874" y="2931585"/>
        <a:ext cx="1206195" cy="2891545"/>
      </dsp:txXfrm>
    </dsp:sp>
    <dsp:sp modelId="{56B0BC49-418B-40C1-A360-03C202C072B1}">
      <dsp:nvSpPr>
        <dsp:cNvPr id="0" name=""/>
        <dsp:cNvSpPr/>
      </dsp:nvSpPr>
      <dsp:spPr>
        <a:xfrm>
          <a:off x="3589781" y="2902987"/>
          <a:ext cx="1285247" cy="2970002"/>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Health and Safety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Adverse Weather and Travel Disruption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Health and Safety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Driving Policy</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3629307" y="2942513"/>
        <a:ext cx="1206195" cy="2890950"/>
      </dsp:txXfrm>
    </dsp:sp>
    <dsp:sp modelId="{17C4F45B-A0B8-4A1B-A903-1BD6E5210450}">
      <dsp:nvSpPr>
        <dsp:cNvPr id="0" name=""/>
        <dsp:cNvSpPr/>
      </dsp:nvSpPr>
      <dsp:spPr>
        <a:xfrm>
          <a:off x="7620270" y="194450"/>
          <a:ext cx="1285247" cy="5687998"/>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Welfare</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Whistleblowing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Child Safeguarding and Welfare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Adults @ Risk Safeguarding and Welfare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Maternity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Paternity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Adoption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Parental Leave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Stress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Data Protection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Bereavement Leave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Compassionate Leave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Flexible Working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Homeworking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Time off for Dependents Policy</a:t>
          </a:r>
        </a:p>
      </dsp:txBody>
      <dsp:txXfrm>
        <a:off x="7659796" y="233976"/>
        <a:ext cx="1206195" cy="5608946"/>
      </dsp:txXfrm>
    </dsp:sp>
    <dsp:sp modelId="{C092B5E7-F2E2-49D8-8242-9541AAF77447}">
      <dsp:nvSpPr>
        <dsp:cNvPr id="0" name=""/>
        <dsp:cNvSpPr/>
      </dsp:nvSpPr>
      <dsp:spPr>
        <a:xfrm>
          <a:off x="4936023" y="2925161"/>
          <a:ext cx="1285247" cy="2970002"/>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IT</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Social Media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Electronic Information &amp; Communications Systems Policy</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4975549" y="2964687"/>
        <a:ext cx="1206195" cy="2890950"/>
      </dsp:txXfrm>
    </dsp:sp>
    <dsp:sp modelId="{D7B66224-DB17-42DC-949D-7A6B6508653B}">
      <dsp:nvSpPr>
        <dsp:cNvPr id="0" name=""/>
        <dsp:cNvSpPr/>
      </dsp:nvSpPr>
      <dsp:spPr>
        <a:xfrm>
          <a:off x="6279941" y="2562837"/>
          <a:ext cx="1285247" cy="3311995"/>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Employment</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Recruitment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Disciplinary Rules</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Discplinary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Greivance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Capability Procedure</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Redundancy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Retirement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Time off for Training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Time off for Public Duties Policy</a:t>
          </a:r>
        </a:p>
      </dsp:txBody>
      <dsp:txXfrm>
        <a:off x="6319467" y="2602363"/>
        <a:ext cx="1206195" cy="3232943"/>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6A3D23-B909-4A9F-B4C9-4A77C6E82866}">
  <we:reference id="wa104380121" version="2.0.0.0" store="en-US"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A1B43330DE9745B704ABA1EF41832D" ma:contentTypeVersion="13" ma:contentTypeDescription="Create a new document." ma:contentTypeScope="" ma:versionID="f89bcd64d131182cf3f568e0fbfc1760">
  <xsd:schema xmlns:xsd="http://www.w3.org/2001/XMLSchema" xmlns:xs="http://www.w3.org/2001/XMLSchema" xmlns:p="http://schemas.microsoft.com/office/2006/metadata/properties" xmlns:ns3="6e4e660f-920b-4ff1-b1ae-9f6bd7a078ea" xmlns:ns4="36a596ae-22a5-40f3-af2a-6bf4428124b6" targetNamespace="http://schemas.microsoft.com/office/2006/metadata/properties" ma:root="true" ma:fieldsID="7948ff4e92ffcb739b16089907842fb4" ns3:_="" ns4:_="">
    <xsd:import namespace="6e4e660f-920b-4ff1-b1ae-9f6bd7a078ea"/>
    <xsd:import namespace="36a596ae-22a5-40f3-af2a-6bf4428124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e660f-920b-4ff1-b1ae-9f6bd7a078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596ae-22a5-40f3-af2a-6bf4428124b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94E75-73E7-44C4-B34B-003FBB16FBB4}">
  <ds:schemaRefs>
    <ds:schemaRef ds:uri="http://schemas.microsoft.com/sharepoint/v3/contenttype/forms"/>
  </ds:schemaRefs>
</ds:datastoreItem>
</file>

<file path=customXml/itemProps2.xml><?xml version="1.0" encoding="utf-8"?>
<ds:datastoreItem xmlns:ds="http://schemas.openxmlformats.org/officeDocument/2006/customXml" ds:itemID="{0EB450AA-2B1B-405B-8A59-E875CCB8B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e660f-920b-4ff1-b1ae-9f6bd7a078ea"/>
    <ds:schemaRef ds:uri="36a596ae-22a5-40f3-af2a-6bf442812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F2928-3CBF-4AE1-8AD1-38ABAD0FF8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DB2211-6AB3-4299-A123-009489B99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6754</Words>
  <Characters>38498</Characters>
  <Application>Microsoft Office Word</Application>
  <DocSecurity>0</DocSecurity>
  <Lines>320</Lines>
  <Paragraphs>90</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Commitment to Diversity</vt:lpstr>
      <vt:lpstr>Purpose of the Policy</vt:lpstr>
      <vt:lpstr>Scope</vt:lpstr>
      <vt:lpstr>Core Principles</vt:lpstr>
      <vt:lpstr>    Disability</vt:lpstr>
      <vt:lpstr>Selection and Recruitment Procedure</vt:lpstr>
      <vt:lpstr>    </vt:lpstr>
      <vt:lpstr>    Planning</vt:lpstr>
      <vt:lpstr>    Job Description and Personal Specifications</vt:lpstr>
      <vt:lpstr>    Advertising</vt:lpstr>
      <vt:lpstr>Processing of applications</vt:lpstr>
      <vt:lpstr/>
      <vt:lpstr>    Short-listing</vt:lpstr>
      <vt:lpstr/>
      <vt:lpstr>    Selection for interview</vt:lpstr>
      <vt:lpstr/>
      <vt:lpstr>Selection processes</vt:lpstr>
      <vt:lpstr/>
      <vt:lpstr>    Interview Process</vt:lpstr>
      <vt:lpstr>    </vt:lpstr>
      <vt:lpstr>    Contacting Referees</vt:lpstr>
      <vt:lpstr>    Making the appointment</vt:lpstr>
      <vt:lpstr>Induction</vt:lpstr>
      <vt:lpstr>    Induction programming</vt:lpstr>
      <vt:lpstr>    Probation</vt:lpstr>
      <vt:lpstr>Retention in role post-probation</vt:lpstr>
      <vt:lpstr>    Commitment to Retention</vt:lpstr>
      <vt:lpstr>        </vt:lpstr>
      <vt:lpstr>        Table 1: Commitment to Retention</vt:lpstr>
      <vt:lpstr>Termination of employment</vt:lpstr>
      <vt:lpstr>Monitoring</vt:lpstr>
      <vt:lpstr>Responsibility</vt:lpstr>
    </vt:vector>
  </TitlesOfParts>
  <Company>WCVA</Company>
  <LinksUpToDate>false</LinksUpToDate>
  <CharactersWithSpaces>45162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Reid</dc:creator>
  <cp:lastModifiedBy>Tom Rogers</cp:lastModifiedBy>
  <cp:revision>2</cp:revision>
  <dcterms:created xsi:type="dcterms:W3CDTF">2022-01-24T17:59:00Z</dcterms:created>
  <dcterms:modified xsi:type="dcterms:W3CDTF">2022-01-24T17:59:00Z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0x010100C0A1B43330DE9745B704ABA1EF41832D</vt:lpwstr>
  </property>
</Properties>
</file>