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792B" w14:textId="77777777" w:rsidR="00C65A72" w:rsidRPr="00202846" w:rsidRDefault="00C65A72" w:rsidP="005C171E">
      <w:pPr>
        <w:spacing w:line="276" w:lineRule="auto"/>
      </w:pPr>
    </w:p>
    <w:p w14:paraId="5DC6792C" w14:textId="6E48D0F4" w:rsidR="00BA7A03" w:rsidRPr="00202846" w:rsidRDefault="00BA7A03" w:rsidP="005C171E">
      <w:pPr>
        <w:spacing w:line="276" w:lineRule="auto"/>
        <w:ind w:left="0" w:firstLine="0"/>
        <w:rPr>
          <w:b/>
          <w:sz w:val="28"/>
        </w:rPr>
      </w:pPr>
      <w:r w:rsidRPr="00202846">
        <w:rPr>
          <w:b/>
          <w:sz w:val="28"/>
        </w:rPr>
        <w:t>The D</w:t>
      </w:r>
      <w:r w:rsidR="00026AE0">
        <w:rPr>
          <w:b/>
          <w:sz w:val="28"/>
        </w:rPr>
        <w:t xml:space="preserve">isability </w:t>
      </w:r>
      <w:r w:rsidRPr="00202846">
        <w:rPr>
          <w:b/>
          <w:sz w:val="28"/>
        </w:rPr>
        <w:t>S</w:t>
      </w:r>
      <w:r w:rsidR="00026AE0">
        <w:rPr>
          <w:b/>
          <w:sz w:val="28"/>
        </w:rPr>
        <w:t xml:space="preserve">port </w:t>
      </w:r>
      <w:r w:rsidRPr="00202846">
        <w:rPr>
          <w:b/>
          <w:sz w:val="28"/>
        </w:rPr>
        <w:t>W</w:t>
      </w:r>
      <w:r w:rsidR="00026AE0">
        <w:rPr>
          <w:b/>
          <w:sz w:val="28"/>
        </w:rPr>
        <w:t>ales (DSW)</w:t>
      </w:r>
      <w:r w:rsidRPr="00202846">
        <w:rPr>
          <w:b/>
          <w:sz w:val="28"/>
        </w:rPr>
        <w:t xml:space="preserve"> Approach</w:t>
      </w:r>
      <w:r w:rsidR="00430B9C" w:rsidRPr="00202846">
        <w:rPr>
          <w:b/>
          <w:sz w:val="28"/>
        </w:rPr>
        <w:t>: A Commitment to Diversity</w:t>
      </w:r>
    </w:p>
    <w:p w14:paraId="00AA0003" w14:textId="3D19C8B7" w:rsidR="009876F9" w:rsidRPr="00202846" w:rsidRDefault="00EF5C27" w:rsidP="005C171E">
      <w:pPr>
        <w:spacing w:line="276" w:lineRule="auto"/>
        <w:ind w:left="0" w:firstLine="0"/>
      </w:pPr>
      <w:r w:rsidRPr="00202846">
        <w:t xml:space="preserve">DSW is committed to </w:t>
      </w:r>
      <w:r w:rsidR="00B46395" w:rsidRPr="00202846">
        <w:t xml:space="preserve">the Welsh sport sector vision of </w:t>
      </w:r>
      <w:r w:rsidR="00B46395" w:rsidRPr="00202846">
        <w:rPr>
          <w:b/>
          <w:bCs/>
        </w:rPr>
        <w:t>An Active Nation where Everyone can have a Lifelong Enjoyment of Sport</w:t>
      </w:r>
      <w:r w:rsidR="00B46395" w:rsidRPr="00202846">
        <w:br/>
      </w:r>
      <w:r w:rsidR="00B46395" w:rsidRPr="00202846">
        <w:br/>
      </w:r>
      <w:r w:rsidR="004E5F47" w:rsidRPr="00202846">
        <w:t xml:space="preserve">Disability Sport Wales </w:t>
      </w:r>
      <w:r w:rsidR="00806994" w:rsidRPr="00202846">
        <w:t>will seek to</w:t>
      </w:r>
      <w:r w:rsidR="004E5F47" w:rsidRPr="00202846">
        <w:t xml:space="preserve"> </w:t>
      </w:r>
      <w:r w:rsidR="00806994" w:rsidRPr="00202846">
        <w:t>“</w:t>
      </w:r>
      <w:r w:rsidR="00931672">
        <w:t>a</w:t>
      </w:r>
      <w:r w:rsidR="006F77FD" w:rsidRPr="00202846">
        <w:t>dvocate an inclusive approach within the Sector</w:t>
      </w:r>
      <w:r w:rsidR="00806994" w:rsidRPr="00202846">
        <w:t>”</w:t>
      </w:r>
      <w:r w:rsidR="006878E1">
        <w:t xml:space="preserve"> through its Charitable purpose</w:t>
      </w:r>
      <w:r w:rsidR="009876F9">
        <w:t xml:space="preserve">, as well as fulfil its sector-wide purpose to </w:t>
      </w:r>
      <w:r w:rsidR="00931672" w:rsidRPr="00931672">
        <w:rPr>
          <w:i/>
          <w:iCs/>
        </w:rPr>
        <w:t>e</w:t>
      </w:r>
      <w:r w:rsidR="009876F9" w:rsidRPr="00931672">
        <w:rPr>
          <w:i/>
          <w:iCs/>
        </w:rPr>
        <w:t>nsure that disabled people are as likely to have a lifelong enjoyment of physical activity (including sport) as non-disabled people</w:t>
      </w:r>
    </w:p>
    <w:p w14:paraId="703335A3" w14:textId="77777777" w:rsidR="00806994" w:rsidRPr="00202846" w:rsidRDefault="00806994" w:rsidP="005C171E">
      <w:pPr>
        <w:spacing w:line="276" w:lineRule="auto"/>
        <w:ind w:left="0" w:firstLine="0"/>
      </w:pPr>
    </w:p>
    <w:p w14:paraId="68313262" w14:textId="7AC2136A" w:rsidR="00AB7256" w:rsidRPr="00202846" w:rsidRDefault="00556176" w:rsidP="005C171E">
      <w:pPr>
        <w:spacing w:line="276" w:lineRule="auto"/>
        <w:ind w:left="0" w:firstLine="0"/>
      </w:pPr>
      <w:r w:rsidRPr="00202846">
        <w:t xml:space="preserve">DSW’s </w:t>
      </w:r>
      <w:r w:rsidR="00AB7256" w:rsidRPr="00202846">
        <w:t>mission is to:</w:t>
      </w:r>
    </w:p>
    <w:p w14:paraId="5DC6792D" w14:textId="4266BF34" w:rsidR="00506595" w:rsidRPr="00931672" w:rsidRDefault="00B46395" w:rsidP="005C171E">
      <w:pPr>
        <w:spacing w:line="276" w:lineRule="auto"/>
        <w:ind w:left="0" w:firstLine="0"/>
        <w:jc w:val="center"/>
      </w:pPr>
      <w:r w:rsidRPr="00931672">
        <w:t>influence, include, inspire, insport</w:t>
      </w:r>
    </w:p>
    <w:p w14:paraId="5DC6792E" w14:textId="5FBCEC23" w:rsidR="009F67B5" w:rsidRDefault="009F67B5" w:rsidP="005C171E">
      <w:pPr>
        <w:spacing w:line="276" w:lineRule="auto"/>
        <w:ind w:left="0" w:firstLine="0"/>
      </w:pPr>
    </w:p>
    <w:p w14:paraId="6DBBD84C" w14:textId="7AFBF945" w:rsidR="00763892" w:rsidRDefault="00763892" w:rsidP="005C171E">
      <w:pPr>
        <w:spacing w:line="276" w:lineRule="auto"/>
        <w:ind w:left="0" w:firstLine="0"/>
      </w:pPr>
      <w:r>
        <w:t xml:space="preserve">and </w:t>
      </w:r>
      <w:r w:rsidR="007B2E4F">
        <w:t>Values are:</w:t>
      </w:r>
    </w:p>
    <w:p w14:paraId="79A8B04F" w14:textId="77777777" w:rsidR="00490E34" w:rsidRPr="00490E34" w:rsidRDefault="00490E34" w:rsidP="00535B84">
      <w:pPr>
        <w:spacing w:line="276" w:lineRule="auto"/>
        <w:ind w:left="0" w:firstLine="0"/>
        <w:jc w:val="center"/>
        <w:rPr>
          <w:b/>
          <w:bCs/>
        </w:rPr>
      </w:pPr>
      <w:r w:rsidRPr="00490E34">
        <w:rPr>
          <w:b/>
          <w:bCs/>
        </w:rPr>
        <w:t>Champion Everyone</w:t>
      </w:r>
    </w:p>
    <w:p w14:paraId="5780D1B1" w14:textId="77777777" w:rsidR="00490E34" w:rsidRDefault="00490E34" w:rsidP="00535B84">
      <w:pPr>
        <w:spacing w:line="276" w:lineRule="auto"/>
        <w:ind w:left="0" w:firstLine="0"/>
        <w:jc w:val="center"/>
      </w:pPr>
      <w:r>
        <w:t>We believe in meaningful opportunity, broad diversity and great achievement, with people at the centre of all we do.</w:t>
      </w:r>
    </w:p>
    <w:p w14:paraId="03F94B0C" w14:textId="77777777" w:rsidR="00490E34" w:rsidRDefault="00490E34" w:rsidP="00535B84">
      <w:pPr>
        <w:spacing w:line="276" w:lineRule="auto"/>
        <w:ind w:left="0" w:firstLine="0"/>
        <w:jc w:val="center"/>
      </w:pPr>
    </w:p>
    <w:p w14:paraId="0DC0B360" w14:textId="77777777" w:rsidR="00490E34" w:rsidRPr="00490E34" w:rsidRDefault="00490E34" w:rsidP="00535B84">
      <w:pPr>
        <w:spacing w:line="276" w:lineRule="auto"/>
        <w:ind w:left="0" w:firstLine="0"/>
        <w:jc w:val="center"/>
        <w:rPr>
          <w:b/>
          <w:bCs/>
        </w:rPr>
      </w:pPr>
      <w:r w:rsidRPr="00490E34">
        <w:rPr>
          <w:b/>
          <w:bCs/>
        </w:rPr>
        <w:t>Proudly Welsh</w:t>
      </w:r>
    </w:p>
    <w:p w14:paraId="16A317A1" w14:textId="77777777" w:rsidR="00490E34" w:rsidRDefault="00490E34" w:rsidP="00535B84">
      <w:pPr>
        <w:spacing w:line="276" w:lineRule="auto"/>
        <w:ind w:left="0" w:firstLine="0"/>
        <w:jc w:val="center"/>
      </w:pPr>
      <w:r>
        <w:t>Together we are dedicated, passionate and welcoming</w:t>
      </w:r>
    </w:p>
    <w:p w14:paraId="09CE36C3" w14:textId="77777777" w:rsidR="00490E34" w:rsidRDefault="00490E34" w:rsidP="00535B84">
      <w:pPr>
        <w:spacing w:line="276" w:lineRule="auto"/>
        <w:ind w:left="0" w:firstLine="0"/>
        <w:jc w:val="center"/>
      </w:pPr>
    </w:p>
    <w:p w14:paraId="47177DF4" w14:textId="77777777" w:rsidR="00490E34" w:rsidRPr="00490E34" w:rsidRDefault="00490E34" w:rsidP="00535B84">
      <w:pPr>
        <w:spacing w:line="276" w:lineRule="auto"/>
        <w:ind w:left="0" w:firstLine="0"/>
        <w:jc w:val="center"/>
        <w:rPr>
          <w:b/>
          <w:bCs/>
        </w:rPr>
      </w:pPr>
      <w:r w:rsidRPr="00490E34">
        <w:rPr>
          <w:b/>
          <w:bCs/>
        </w:rPr>
        <w:t>Value Growth</w:t>
      </w:r>
    </w:p>
    <w:p w14:paraId="3C7AB383" w14:textId="69C89842" w:rsidR="00490E34" w:rsidRDefault="00490E34" w:rsidP="00535B84">
      <w:pPr>
        <w:spacing w:line="276" w:lineRule="auto"/>
        <w:ind w:left="0" w:firstLine="0"/>
        <w:jc w:val="center"/>
      </w:pPr>
      <w:r>
        <w:t>We listen and learn; we nurture, share and support</w:t>
      </w:r>
    </w:p>
    <w:p w14:paraId="682801F1" w14:textId="77777777" w:rsidR="00490E34" w:rsidRDefault="00490E34" w:rsidP="00535B84">
      <w:pPr>
        <w:spacing w:line="276" w:lineRule="auto"/>
        <w:ind w:left="0" w:firstLine="0"/>
        <w:jc w:val="center"/>
      </w:pPr>
    </w:p>
    <w:p w14:paraId="61DF5E6E" w14:textId="77777777" w:rsidR="00490E34" w:rsidRPr="00490E34" w:rsidRDefault="00490E34" w:rsidP="00535B84">
      <w:pPr>
        <w:spacing w:line="276" w:lineRule="auto"/>
        <w:ind w:left="0" w:firstLine="0"/>
        <w:jc w:val="center"/>
        <w:rPr>
          <w:b/>
          <w:bCs/>
        </w:rPr>
      </w:pPr>
      <w:r w:rsidRPr="00490E34">
        <w:rPr>
          <w:b/>
          <w:bCs/>
        </w:rPr>
        <w:t>Highlight Possibility</w:t>
      </w:r>
    </w:p>
    <w:p w14:paraId="32F310BD" w14:textId="77777777" w:rsidR="00490E34" w:rsidRDefault="00490E34" w:rsidP="00535B84">
      <w:pPr>
        <w:spacing w:line="276" w:lineRule="auto"/>
        <w:ind w:left="0" w:firstLine="0"/>
        <w:jc w:val="center"/>
      </w:pPr>
      <w:r>
        <w:t>We are ambitious, creative and resourceful</w:t>
      </w:r>
    </w:p>
    <w:p w14:paraId="1116C236" w14:textId="445CBED5" w:rsidR="007B2E4F" w:rsidRDefault="007B2E4F" w:rsidP="005C171E">
      <w:pPr>
        <w:spacing w:line="276" w:lineRule="auto"/>
        <w:ind w:left="0" w:firstLine="0"/>
      </w:pPr>
    </w:p>
    <w:p w14:paraId="3511D4BC" w14:textId="77777777" w:rsidR="00DF7C52" w:rsidRDefault="00DF7C52" w:rsidP="005C171E">
      <w:pPr>
        <w:spacing w:line="276" w:lineRule="auto"/>
        <w:ind w:left="0" w:firstLine="0"/>
      </w:pPr>
    </w:p>
    <w:p w14:paraId="71135E12" w14:textId="449002CE" w:rsidR="00F82F8E" w:rsidRPr="00DF7C52" w:rsidRDefault="00F82F8E" w:rsidP="00DF7C52">
      <w:pPr>
        <w:spacing w:line="276" w:lineRule="auto"/>
        <w:ind w:left="0" w:firstLine="0"/>
        <w:rPr>
          <w:b/>
          <w:bCs/>
          <w:sz w:val="28"/>
          <w:szCs w:val="28"/>
        </w:rPr>
      </w:pPr>
      <w:r w:rsidRPr="00DF7C52">
        <w:rPr>
          <w:b/>
          <w:bCs/>
          <w:sz w:val="28"/>
          <w:szCs w:val="28"/>
        </w:rPr>
        <w:t xml:space="preserve">Definitions </w:t>
      </w:r>
      <w:r w:rsidR="002573C0" w:rsidRPr="00DF7C52">
        <w:rPr>
          <w:b/>
          <w:bCs/>
          <w:sz w:val="28"/>
          <w:szCs w:val="28"/>
        </w:rPr>
        <w:t>relevant to the Equity and Diversity Framework</w:t>
      </w:r>
    </w:p>
    <w:p w14:paraId="1BFA4231" w14:textId="35DE4C5C" w:rsidR="000B616C" w:rsidRDefault="000B616C" w:rsidP="005C171E">
      <w:pPr>
        <w:spacing w:line="276" w:lineRule="auto"/>
        <w:ind w:left="0" w:firstLine="0"/>
      </w:pPr>
      <w:r>
        <w:t xml:space="preserve">References are often made to </w:t>
      </w:r>
      <w:r w:rsidR="00785E47">
        <w:t xml:space="preserve">principles within this area interchangeably and inaccurately.  </w:t>
      </w:r>
      <w:r w:rsidR="005F0AEA">
        <w:t xml:space="preserve">Disability Sport Wales are clear what each </w:t>
      </w:r>
      <w:r w:rsidR="00151AC1">
        <w:t>component means</w:t>
      </w:r>
      <w:r w:rsidR="006C325F">
        <w:t xml:space="preserve"> and are committed to ensuring that all areas of </w:t>
      </w:r>
      <w:r w:rsidR="00945B7E">
        <w:t xml:space="preserve">embedded as fundamental </w:t>
      </w:r>
      <w:r w:rsidR="00853660">
        <w:t>drivers to all areas of our work.</w:t>
      </w:r>
    </w:p>
    <w:p w14:paraId="2C243F56" w14:textId="77777777" w:rsidR="00853660" w:rsidRDefault="00853660" w:rsidP="005C171E">
      <w:pPr>
        <w:spacing w:line="276" w:lineRule="auto"/>
        <w:ind w:left="0" w:firstLine="0"/>
      </w:pPr>
    </w:p>
    <w:p w14:paraId="70EA6AC9" w14:textId="202F2A4E" w:rsidR="007B2E4F" w:rsidRDefault="007B2E4F" w:rsidP="005C171E">
      <w:pPr>
        <w:spacing w:line="276" w:lineRule="auto"/>
        <w:ind w:left="0" w:firstLine="0"/>
      </w:pPr>
      <w:r>
        <w:t>Equality is the principle of individuals having the same things; that things are fair, and that individuals are not disadvantaged.  The Federation of Disability Sport Wales considers the point at which equality is achieved as being the result of Equity, providing Equal Opportunity</w:t>
      </w:r>
      <w:r w:rsidR="009B2F24">
        <w:t xml:space="preserve">, prioritising inclusive mindset and </w:t>
      </w:r>
      <w:r w:rsidR="007A6B6F">
        <w:t xml:space="preserve">behaviours and creating environments where diversity is </w:t>
      </w:r>
      <w:r w:rsidR="005960ED">
        <w:t xml:space="preserve">achieved through a culture within the organisation </w:t>
      </w:r>
      <w:r w:rsidR="00D54E8F">
        <w:t xml:space="preserve">which values people, their lived experiences and </w:t>
      </w:r>
      <w:r w:rsidR="00D179BF">
        <w:t xml:space="preserve">removes any challenges </w:t>
      </w:r>
      <w:r w:rsidR="00711A9D">
        <w:t>on this basis to the work environment.</w:t>
      </w:r>
    </w:p>
    <w:p w14:paraId="6C0F8F89" w14:textId="77777777" w:rsidR="007B2E4F" w:rsidRDefault="007B2E4F" w:rsidP="005C171E">
      <w:pPr>
        <w:spacing w:line="276" w:lineRule="auto"/>
        <w:ind w:left="0" w:firstLine="0"/>
      </w:pPr>
    </w:p>
    <w:p w14:paraId="7C4A674E" w14:textId="00E624E0" w:rsidR="00047FCA" w:rsidRDefault="007B2E4F" w:rsidP="005C171E">
      <w:pPr>
        <w:spacing w:line="276" w:lineRule="auto"/>
        <w:ind w:left="0" w:firstLine="0"/>
      </w:pPr>
      <w:r>
        <w:t xml:space="preserve">Equity is the process of attaining equality in which positive action is taken to provide opportunities to people who may not otherwise have had access to them.  Equity is ultimately about understanding and providing what people need in order to enable meaningful opportunity and access to physical activity, including sport, physical education and leisure.  This may require treating individuals differently, based on need, provision or responses; and will never be about treating everyone ‘the same’.  </w:t>
      </w:r>
    </w:p>
    <w:p w14:paraId="4E459494" w14:textId="77777777" w:rsidR="00E64324" w:rsidRDefault="00E64324" w:rsidP="005C171E">
      <w:pPr>
        <w:spacing w:line="276" w:lineRule="auto"/>
        <w:ind w:left="0" w:firstLine="0"/>
        <w:sectPr w:rsidR="00E64324" w:rsidSect="00931672">
          <w:headerReference w:type="default" r:id="rId10"/>
          <w:pgSz w:w="11906" w:h="16838" w:code="9"/>
          <w:pgMar w:top="851" w:right="851" w:bottom="851" w:left="851" w:header="283" w:footer="283" w:gutter="0"/>
          <w:paperSrc w:first="15" w:other="15"/>
          <w:cols w:space="708"/>
          <w:docGrid w:linePitch="360"/>
        </w:sectPr>
      </w:pPr>
    </w:p>
    <w:p w14:paraId="2C0277FA" w14:textId="7B013D86" w:rsidR="007B2E4F" w:rsidRDefault="007B2E4F" w:rsidP="005C171E">
      <w:pPr>
        <w:spacing w:line="276" w:lineRule="auto"/>
        <w:ind w:left="0" w:firstLine="0"/>
      </w:pPr>
      <w:r>
        <w:lastRenderedPageBreak/>
        <w:t>Equal Opportunity is the commitment to treat</w:t>
      </w:r>
      <w:r w:rsidR="00047FCA">
        <w:t>ing</w:t>
      </w:r>
      <w:r>
        <w:t xml:space="preserve"> all employees and potential employees fairly, and not to discriminate against them based on any of the protected characteristics identified under </w:t>
      </w:r>
      <w:r w:rsidR="0061353C">
        <w:t xml:space="preserve">item </w:t>
      </w:r>
      <w:r>
        <w:t xml:space="preserve">1.1 of the Equity Policy. </w:t>
      </w:r>
    </w:p>
    <w:p w14:paraId="75C17960" w14:textId="77777777" w:rsidR="007B2E4F" w:rsidRDefault="007B2E4F" w:rsidP="005C171E">
      <w:pPr>
        <w:spacing w:line="276" w:lineRule="auto"/>
        <w:ind w:left="0" w:firstLine="0"/>
      </w:pPr>
    </w:p>
    <w:p w14:paraId="549F6EEF" w14:textId="77777777" w:rsidR="00B12E5E" w:rsidRPr="00202846" w:rsidRDefault="00BA7A03" w:rsidP="005C171E">
      <w:pPr>
        <w:spacing w:line="276" w:lineRule="auto"/>
        <w:ind w:left="0" w:firstLine="0"/>
      </w:pPr>
      <w:r w:rsidRPr="00202846">
        <w:t>DSW consider d</w:t>
      </w:r>
      <w:r w:rsidR="009F67B5" w:rsidRPr="00202846">
        <w:t xml:space="preserve">iversity </w:t>
      </w:r>
      <w:r w:rsidRPr="00202846">
        <w:t>to be about</w:t>
      </w:r>
      <w:r w:rsidR="009F67B5" w:rsidRPr="00202846">
        <w:t xml:space="preserve">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w:t>
      </w:r>
      <w:r w:rsidR="00C23256" w:rsidRPr="00202846">
        <w:t xml:space="preserve">.  </w:t>
      </w:r>
    </w:p>
    <w:p w14:paraId="6C622C34" w14:textId="77777777" w:rsidR="00B12E5E" w:rsidRPr="00202846" w:rsidRDefault="00B12E5E" w:rsidP="005C171E">
      <w:pPr>
        <w:spacing w:line="276" w:lineRule="auto"/>
        <w:ind w:left="0" w:firstLine="0"/>
      </w:pPr>
    </w:p>
    <w:p w14:paraId="2236E9A1" w14:textId="648C0788" w:rsidR="00526B60" w:rsidRPr="00202846" w:rsidRDefault="00812DD9" w:rsidP="005C171E">
      <w:pPr>
        <w:spacing w:line="276" w:lineRule="auto"/>
        <w:ind w:left="0" w:firstLine="0"/>
      </w:pPr>
      <w:r w:rsidRPr="00202846">
        <w:t xml:space="preserve">Diversity in </w:t>
      </w:r>
      <w:r w:rsidR="00B12E5E" w:rsidRPr="00202846">
        <w:t xml:space="preserve">our </w:t>
      </w:r>
      <w:r w:rsidRPr="00202846">
        <w:t xml:space="preserve">workforce, leadership team (including Board), and membership is essential to </w:t>
      </w:r>
      <w:r w:rsidR="0064026D" w:rsidRPr="00202846">
        <w:t xml:space="preserve">DSWs success as a </w:t>
      </w:r>
      <w:r w:rsidRPr="00202846">
        <w:t>creative, innovative, dynamic and inclusive organisation</w:t>
      </w:r>
      <w:r w:rsidR="0011064C" w:rsidRPr="00202846">
        <w:t xml:space="preserve"> and at the heart of all we do</w:t>
      </w:r>
      <w:r w:rsidRPr="00202846">
        <w:t>.</w:t>
      </w:r>
      <w:r w:rsidR="0064026D" w:rsidRPr="00202846">
        <w:t xml:space="preserve">  </w:t>
      </w:r>
      <w:r w:rsidR="003722A5" w:rsidRPr="00202846">
        <w:t>By v</w:t>
      </w:r>
      <w:r w:rsidR="0064026D" w:rsidRPr="00202846">
        <w:t xml:space="preserve">aluing diversity </w:t>
      </w:r>
      <w:r w:rsidR="003722A5" w:rsidRPr="00202846">
        <w:t xml:space="preserve">Disability Sport Wales </w:t>
      </w:r>
      <w:r w:rsidR="00526B60" w:rsidRPr="00202846">
        <w:t>encourag</w:t>
      </w:r>
      <w:r w:rsidR="00042D05" w:rsidRPr="00202846">
        <w:t>es</w:t>
      </w:r>
      <w:r w:rsidR="00526B60" w:rsidRPr="00202846">
        <w:t xml:space="preserve"> variety of thought, </w:t>
      </w:r>
      <w:r w:rsidR="00A673A8" w:rsidRPr="00202846">
        <w:t xml:space="preserve">the </w:t>
      </w:r>
      <w:r w:rsidR="00526B60" w:rsidRPr="00202846">
        <w:t xml:space="preserve">embracing new ideas and </w:t>
      </w:r>
      <w:r w:rsidR="00A673A8" w:rsidRPr="00202846">
        <w:t>the creation of</w:t>
      </w:r>
      <w:r w:rsidR="00526B60" w:rsidRPr="00202846">
        <w:t xml:space="preserve"> a culture that fosters innovation by valuing </w:t>
      </w:r>
      <w:r w:rsidR="00A673A8" w:rsidRPr="00202846">
        <w:t>everyone’s</w:t>
      </w:r>
      <w:r w:rsidR="00526B60" w:rsidRPr="00202846">
        <w:t xml:space="preserve"> differences</w:t>
      </w:r>
      <w:r w:rsidR="003722A5" w:rsidRPr="00202846">
        <w:t>.</w:t>
      </w:r>
    </w:p>
    <w:p w14:paraId="31113ED9" w14:textId="084DBD73" w:rsidR="00526B60" w:rsidRDefault="00526B60" w:rsidP="005C171E">
      <w:pPr>
        <w:spacing w:line="276" w:lineRule="auto"/>
        <w:ind w:left="0" w:firstLine="0"/>
      </w:pPr>
    </w:p>
    <w:p w14:paraId="29699748" w14:textId="77777777" w:rsidR="00DF7C52" w:rsidRPr="00202846" w:rsidRDefault="00DF7C52" w:rsidP="005C171E">
      <w:pPr>
        <w:spacing w:line="276" w:lineRule="auto"/>
        <w:ind w:left="0" w:firstLine="0"/>
      </w:pPr>
    </w:p>
    <w:p w14:paraId="5DC67931" w14:textId="6492701E" w:rsidR="00BA7A03" w:rsidRPr="00202846" w:rsidRDefault="00505C4D" w:rsidP="005C171E">
      <w:pPr>
        <w:spacing w:line="276" w:lineRule="auto"/>
        <w:ind w:left="0" w:firstLine="0"/>
        <w:rPr>
          <w:b/>
          <w:sz w:val="28"/>
        </w:rPr>
      </w:pPr>
      <w:r w:rsidRPr="00202846">
        <w:rPr>
          <w:b/>
          <w:sz w:val="28"/>
        </w:rPr>
        <w:t>Purpose</w:t>
      </w:r>
      <w:r w:rsidR="00BA7A03" w:rsidRPr="00202846">
        <w:rPr>
          <w:b/>
          <w:sz w:val="28"/>
        </w:rPr>
        <w:t xml:space="preserve"> of the </w:t>
      </w:r>
      <w:r w:rsidR="00D71EFD">
        <w:rPr>
          <w:b/>
          <w:sz w:val="28"/>
        </w:rPr>
        <w:t xml:space="preserve">Equity and </w:t>
      </w:r>
      <w:r w:rsidR="00BA7A03" w:rsidRPr="00202846">
        <w:rPr>
          <w:b/>
          <w:sz w:val="28"/>
        </w:rPr>
        <w:t xml:space="preserve">Diversity </w:t>
      </w:r>
      <w:r w:rsidR="00A673A8" w:rsidRPr="00202846">
        <w:rPr>
          <w:b/>
          <w:sz w:val="28"/>
        </w:rPr>
        <w:t>Framework</w:t>
      </w:r>
    </w:p>
    <w:p w14:paraId="000C9F7A" w14:textId="24DBE220" w:rsidR="00205AE7" w:rsidRDefault="00EE272D" w:rsidP="00685867">
      <w:pPr>
        <w:spacing w:line="276" w:lineRule="auto"/>
        <w:ind w:left="0" w:firstLine="0"/>
      </w:pPr>
      <w:r>
        <w:t xml:space="preserve">This Equity and Diversity Framework is the </w:t>
      </w:r>
      <w:r w:rsidRPr="00FA62F5">
        <w:rPr>
          <w:i/>
          <w:iCs/>
        </w:rPr>
        <w:t>pond on which the boats float</w:t>
      </w:r>
      <w:r>
        <w:t xml:space="preserve">.  </w:t>
      </w:r>
      <w:r w:rsidR="00FA62F5">
        <w:t xml:space="preserve">It highlights the context of the DSW ecosystem in which everything else happens.  No policy, no </w:t>
      </w:r>
      <w:r w:rsidR="00685867">
        <w:t xml:space="preserve">action, no behaviours should </w:t>
      </w:r>
      <w:r w:rsidR="00ED0F39">
        <w:t>be present within the organisation without the</w:t>
      </w:r>
      <w:r w:rsidR="00D67C76">
        <w:t xml:space="preserve"> influence of the ground philos</w:t>
      </w:r>
      <w:r w:rsidR="00D137B2">
        <w:t>ophies of equity and diversity being felt.</w:t>
      </w:r>
    </w:p>
    <w:p w14:paraId="57C0CB38" w14:textId="1BFAD00F" w:rsidR="005805C2" w:rsidRDefault="00BA7A03" w:rsidP="005805C2">
      <w:pPr>
        <w:pStyle w:val="ListParagraph"/>
        <w:numPr>
          <w:ilvl w:val="0"/>
          <w:numId w:val="2"/>
        </w:numPr>
        <w:spacing w:line="276" w:lineRule="auto"/>
        <w:ind w:left="567" w:hanging="567"/>
      </w:pPr>
      <w:r w:rsidRPr="00202846">
        <w:t xml:space="preserve">It is the intention of this </w:t>
      </w:r>
      <w:r w:rsidR="00A673A8" w:rsidRPr="00202846">
        <w:t>Framework</w:t>
      </w:r>
      <w:r w:rsidRPr="00202846">
        <w:t xml:space="preserve"> to identify DSW’s ambitions for </w:t>
      </w:r>
      <w:r w:rsidR="00053D29">
        <w:t xml:space="preserve">equity, inclusion, </w:t>
      </w:r>
      <w:r w:rsidRPr="00202846">
        <w:t>diversity</w:t>
      </w:r>
      <w:r w:rsidR="00053D29">
        <w:t xml:space="preserve"> and equality, </w:t>
      </w:r>
      <w:r w:rsidRPr="00202846">
        <w:t xml:space="preserve">and to use this understanding and commitment to achieve our mission – to </w:t>
      </w:r>
      <w:r w:rsidR="00405F9F" w:rsidRPr="00202846">
        <w:t>influence, include, inspire, insport</w:t>
      </w:r>
      <w:r w:rsidRPr="00202846">
        <w:t xml:space="preserve"> – whilst </w:t>
      </w:r>
      <w:r w:rsidR="00505C4D" w:rsidRPr="00202846">
        <w:t>embodying</w:t>
      </w:r>
      <w:r w:rsidRPr="00202846">
        <w:t xml:space="preserve"> our values (</w:t>
      </w:r>
      <w:r w:rsidR="00A673A8" w:rsidRPr="00202846">
        <w:t xml:space="preserve">Champion Everyone, </w:t>
      </w:r>
      <w:r w:rsidR="00176E38" w:rsidRPr="00202846">
        <w:t>Proudly Welsh, Value Growth, Highlight Possibility</w:t>
      </w:r>
      <w:r w:rsidRPr="00202846">
        <w:t>)</w:t>
      </w:r>
      <w:r w:rsidR="00505C4D" w:rsidRPr="00202846">
        <w:t>, and therefore creating</w:t>
      </w:r>
      <w:r w:rsidRPr="00202846">
        <w:t xml:space="preserve"> an equitable sporting landscape in Wales with our partners, and for the communities of disabled people.  </w:t>
      </w:r>
      <w:r w:rsidR="00505C4D" w:rsidRPr="00202846">
        <w:t>In valuing diversity DSW are much more likely to be equitable</w:t>
      </w:r>
      <w:r w:rsidR="00A673A8" w:rsidRPr="00202846">
        <w:t xml:space="preserve"> </w:t>
      </w:r>
      <w:r w:rsidR="00202846" w:rsidRPr="00202846">
        <w:t>and ensure representation of all</w:t>
      </w:r>
      <w:r w:rsidR="00A673A8" w:rsidRPr="00202846">
        <w:t xml:space="preserve"> intersection communities of disabled people</w:t>
      </w:r>
      <w:r w:rsidR="00202846" w:rsidRPr="00202846">
        <w:t xml:space="preserve"> throughout Wales.</w:t>
      </w:r>
    </w:p>
    <w:p w14:paraId="5DC67934" w14:textId="19A7DC72" w:rsidR="00505C4D" w:rsidRPr="00202846" w:rsidRDefault="00505C4D" w:rsidP="005805C2">
      <w:pPr>
        <w:pStyle w:val="ListParagraph"/>
        <w:numPr>
          <w:ilvl w:val="0"/>
          <w:numId w:val="2"/>
        </w:numPr>
        <w:spacing w:line="276" w:lineRule="auto"/>
        <w:ind w:left="567" w:hanging="567"/>
      </w:pPr>
      <w:r w:rsidRPr="00202846">
        <w:t xml:space="preserve">All DSW Policy is </w:t>
      </w:r>
      <w:r w:rsidR="00A673A8" w:rsidRPr="00202846">
        <w:t xml:space="preserve">developed from the </w:t>
      </w:r>
      <w:r w:rsidRPr="00202846">
        <w:t xml:space="preserve">fundamental principles </w:t>
      </w:r>
      <w:r w:rsidR="00A673A8" w:rsidRPr="00202846">
        <w:t>and commitments within</w:t>
      </w:r>
      <w:r w:rsidRPr="00202846">
        <w:t xml:space="preserve"> the DSW </w:t>
      </w:r>
      <w:r w:rsidR="00D71EFD">
        <w:t xml:space="preserve">Equity and </w:t>
      </w:r>
      <w:r w:rsidRPr="00202846">
        <w:t xml:space="preserve">Diversity </w:t>
      </w:r>
      <w:r w:rsidR="00A673A8" w:rsidRPr="00202846">
        <w:t>Framewor</w:t>
      </w:r>
      <w:r w:rsidR="00202846" w:rsidRPr="00202846">
        <w:t>k</w:t>
      </w:r>
      <w:r w:rsidRPr="00202846">
        <w:t xml:space="preserve">.  The DSW </w:t>
      </w:r>
      <w:r w:rsidR="00D71EFD">
        <w:t xml:space="preserve">Equity and </w:t>
      </w:r>
      <w:r w:rsidRPr="00202846">
        <w:t xml:space="preserve">Diversity </w:t>
      </w:r>
      <w:r w:rsidR="00A673A8" w:rsidRPr="00202846">
        <w:t>Framework</w:t>
      </w:r>
      <w:r w:rsidRPr="00202846">
        <w:t xml:space="preserve"> therefore provides the foundation for all practice and grounds our delivery in equity.  It </w:t>
      </w:r>
      <w:r w:rsidR="00A673A8" w:rsidRPr="00202846">
        <w:t xml:space="preserve">is the context to everything we do, it </w:t>
      </w:r>
      <w:r w:rsidRPr="00202846">
        <w:t xml:space="preserve">shapes our philosophical approach to business, and identifies </w:t>
      </w:r>
      <w:r w:rsidR="00A673A8" w:rsidRPr="00202846">
        <w:t>drives our</w:t>
      </w:r>
      <w:r w:rsidRPr="00202846">
        <w:t xml:space="preserve"> Diversity Objectives.</w:t>
      </w:r>
    </w:p>
    <w:p w14:paraId="5DC67935" w14:textId="1D5AAC94" w:rsidR="00505C4D" w:rsidRDefault="00505C4D" w:rsidP="005C171E">
      <w:pPr>
        <w:spacing w:line="276" w:lineRule="auto"/>
        <w:ind w:left="0" w:firstLine="0"/>
      </w:pPr>
    </w:p>
    <w:p w14:paraId="16F4FEBA" w14:textId="1C9DD75E" w:rsidR="00CA3014" w:rsidRDefault="00CA3014" w:rsidP="00CA3014">
      <w:pPr>
        <w:spacing w:line="276" w:lineRule="auto"/>
        <w:ind w:left="0" w:firstLine="0"/>
      </w:pPr>
      <w:r>
        <w:t>The FDSW recognise that there are areas where Welsh sport can improve in terms of their provision, and that certain sections of the community have been affected by past-disadvantage and may therefore not have had real opportunity to participate equally and fully across all levels.  FDSW are therefore committed to continuing to support and challenge the sector in order to ensure that this is not perpetuated, and that challenges to involvement (both attitudinal and physical) are permanently removed from the Welsh sporting landscape.</w:t>
      </w:r>
    </w:p>
    <w:p w14:paraId="4FDCEDBA" w14:textId="77777777" w:rsidR="00CA3014" w:rsidRDefault="00CA3014" w:rsidP="00CA3014">
      <w:pPr>
        <w:spacing w:line="276" w:lineRule="auto"/>
        <w:ind w:left="0" w:firstLine="0"/>
      </w:pPr>
    </w:p>
    <w:p w14:paraId="6DE6CA90" w14:textId="77777777" w:rsidR="00D137B2" w:rsidRDefault="00D137B2" w:rsidP="005C171E">
      <w:pPr>
        <w:spacing w:line="276" w:lineRule="auto"/>
        <w:ind w:left="0" w:firstLine="0"/>
        <w:rPr>
          <w:b/>
          <w:sz w:val="28"/>
        </w:rPr>
        <w:sectPr w:rsidR="00D137B2" w:rsidSect="00931672">
          <w:headerReference w:type="default" r:id="rId11"/>
          <w:pgSz w:w="11906" w:h="16838" w:code="9"/>
          <w:pgMar w:top="851" w:right="851" w:bottom="851" w:left="851" w:header="283" w:footer="283" w:gutter="0"/>
          <w:paperSrc w:first="15" w:other="15"/>
          <w:cols w:space="708"/>
          <w:docGrid w:linePitch="360"/>
        </w:sectPr>
      </w:pPr>
    </w:p>
    <w:p w14:paraId="5DC67936" w14:textId="23107C0E" w:rsidR="00505C4D" w:rsidRPr="00202846" w:rsidRDefault="00505C4D" w:rsidP="005C171E">
      <w:pPr>
        <w:spacing w:line="276" w:lineRule="auto"/>
        <w:ind w:left="0" w:firstLine="0"/>
        <w:rPr>
          <w:b/>
          <w:sz w:val="28"/>
        </w:rPr>
      </w:pPr>
      <w:r w:rsidRPr="00202846">
        <w:rPr>
          <w:b/>
          <w:sz w:val="28"/>
        </w:rPr>
        <w:lastRenderedPageBreak/>
        <w:t xml:space="preserve">DSW </w:t>
      </w:r>
      <w:r w:rsidR="00525A92">
        <w:rPr>
          <w:b/>
          <w:sz w:val="28"/>
        </w:rPr>
        <w:t xml:space="preserve">Equity and </w:t>
      </w:r>
      <w:r w:rsidRPr="00202846">
        <w:rPr>
          <w:b/>
          <w:sz w:val="28"/>
        </w:rPr>
        <w:t>Diversity Objectives</w:t>
      </w:r>
    </w:p>
    <w:p w14:paraId="5DC67937" w14:textId="7E48C99A" w:rsidR="00505C4D" w:rsidRPr="00202846" w:rsidRDefault="00505C4D" w:rsidP="005C171E">
      <w:pPr>
        <w:spacing w:line="276" w:lineRule="auto"/>
        <w:ind w:left="0" w:firstLine="0"/>
      </w:pPr>
      <w:r w:rsidRPr="00202846">
        <w:t xml:space="preserve">The Federation of Disability Sport Wales work towards the following </w:t>
      </w:r>
      <w:r w:rsidR="00525A92">
        <w:t xml:space="preserve">Equity and </w:t>
      </w:r>
      <w:r w:rsidRPr="00202846">
        <w:t>Diversity Objectives (</w:t>
      </w:r>
      <w:r w:rsidR="00D955B9" w:rsidRPr="00202846">
        <w:t>these are consistent with those identified by Welsh Government, Sport Wales, and is aligned to the Governance and Leadership Framework for Wales</w:t>
      </w:r>
      <w:r w:rsidRPr="00202846">
        <w:t>)</w:t>
      </w:r>
      <w:r w:rsidR="00D955B9" w:rsidRPr="00202846">
        <w:t>:</w:t>
      </w:r>
    </w:p>
    <w:p w14:paraId="5DC67938" w14:textId="77777777" w:rsidR="00505C4D" w:rsidRPr="00202846" w:rsidRDefault="00505C4D" w:rsidP="005C171E">
      <w:pPr>
        <w:tabs>
          <w:tab w:val="left" w:pos="1875"/>
        </w:tabs>
        <w:spacing w:line="276" w:lineRule="auto"/>
        <w:ind w:left="0" w:firstLine="0"/>
      </w:pPr>
      <w:r w:rsidRPr="00202846">
        <w:tab/>
      </w:r>
    </w:p>
    <w:p w14:paraId="5DC67939" w14:textId="0770F599" w:rsidR="00D955B9" w:rsidRPr="00202846" w:rsidRDefault="005370BA" w:rsidP="005C171E">
      <w:pPr>
        <w:spacing w:line="276" w:lineRule="auto"/>
        <w:ind w:left="0" w:firstLine="0"/>
      </w:pPr>
      <w:r w:rsidRPr="00202846">
        <w:rPr>
          <w:b/>
        </w:rPr>
        <w:t>O</w:t>
      </w:r>
      <w:r w:rsidR="00505C4D" w:rsidRPr="00202846">
        <w:rPr>
          <w:b/>
        </w:rPr>
        <w:t>bjective 1:</w:t>
      </w:r>
      <w:r w:rsidR="00505C4D" w:rsidRPr="00202846">
        <w:t xml:space="preserve">  </w:t>
      </w:r>
    </w:p>
    <w:p w14:paraId="5DC6793A" w14:textId="77777777" w:rsidR="00505C4D" w:rsidRPr="00202846" w:rsidRDefault="00505C4D" w:rsidP="005C171E">
      <w:pPr>
        <w:spacing w:line="276" w:lineRule="auto"/>
        <w:ind w:left="0" w:firstLine="0"/>
      </w:pPr>
      <w:r w:rsidRPr="00202846">
        <w:t>Ensure a diverse representation of experience, skills, knowledge and competencies throughout the company workforce and DSW Board</w:t>
      </w:r>
    </w:p>
    <w:p w14:paraId="5DC6793B" w14:textId="77777777" w:rsidR="00505C4D" w:rsidRPr="00202846" w:rsidRDefault="00505C4D" w:rsidP="005C171E">
      <w:pPr>
        <w:spacing w:line="276" w:lineRule="auto"/>
      </w:pPr>
    </w:p>
    <w:p w14:paraId="1AE0D5EB" w14:textId="138A9C24" w:rsidR="00872FEF" w:rsidRPr="00202846" w:rsidRDefault="00872FEF" w:rsidP="005C171E">
      <w:pPr>
        <w:spacing w:line="276" w:lineRule="auto"/>
        <w:ind w:left="0" w:firstLine="0"/>
      </w:pPr>
      <w:r w:rsidRPr="00202846">
        <w:rPr>
          <w:b/>
        </w:rPr>
        <w:t>Objective 2:</w:t>
      </w:r>
      <w:r w:rsidRPr="00202846">
        <w:t xml:space="preserve">  </w:t>
      </w:r>
    </w:p>
    <w:p w14:paraId="3E7B4D59" w14:textId="77777777" w:rsidR="00872FEF" w:rsidRPr="00202846" w:rsidRDefault="00872FEF" w:rsidP="005C171E">
      <w:pPr>
        <w:spacing w:line="276" w:lineRule="auto"/>
        <w:ind w:left="0" w:firstLine="0"/>
      </w:pPr>
      <w:r w:rsidRPr="00202846">
        <w:t>Ensure that the DSW workforce, leadership team and membership are supported in the development of their awareness of diversity and equity through access to training and Continuing Professional Learning.</w:t>
      </w:r>
    </w:p>
    <w:p w14:paraId="5DC6793E" w14:textId="77777777" w:rsidR="00505C4D" w:rsidRPr="00202846" w:rsidRDefault="00505C4D" w:rsidP="005C171E">
      <w:pPr>
        <w:spacing w:line="276" w:lineRule="auto"/>
        <w:ind w:left="0" w:firstLine="0"/>
      </w:pPr>
    </w:p>
    <w:p w14:paraId="5DC6793F" w14:textId="4794D556" w:rsidR="00D955B9" w:rsidRPr="00202846" w:rsidRDefault="00505C4D" w:rsidP="005C171E">
      <w:pPr>
        <w:spacing w:line="276" w:lineRule="auto"/>
        <w:ind w:left="0" w:firstLine="0"/>
      </w:pPr>
      <w:r w:rsidRPr="00202846">
        <w:rPr>
          <w:b/>
        </w:rPr>
        <w:t>Objective 3:</w:t>
      </w:r>
      <w:r w:rsidRPr="00202846">
        <w:t xml:space="preserve">  </w:t>
      </w:r>
    </w:p>
    <w:p w14:paraId="5DC67940" w14:textId="7F28BEBC" w:rsidR="00505C4D" w:rsidRPr="00202846" w:rsidRDefault="00505C4D" w:rsidP="005C171E">
      <w:pPr>
        <w:spacing w:line="276" w:lineRule="auto"/>
        <w:ind w:left="0" w:firstLine="0"/>
      </w:pPr>
      <w:r w:rsidRPr="00202846">
        <w:t xml:space="preserve">Ensure that recruitment and review processes value diversity and </w:t>
      </w:r>
      <w:r w:rsidR="002961F6" w:rsidRPr="00202846">
        <w:t>equity and</w:t>
      </w:r>
      <w:r w:rsidRPr="00202846">
        <w:t xml:space="preserve"> take positive action to make all communities who share protected characteristics aware of opportunities for employment, and when employed that diversity is respected and valued.</w:t>
      </w:r>
    </w:p>
    <w:p w14:paraId="5DC67941" w14:textId="77777777" w:rsidR="00505C4D" w:rsidRPr="00202846" w:rsidRDefault="00505C4D" w:rsidP="005C171E">
      <w:pPr>
        <w:spacing w:line="276" w:lineRule="auto"/>
        <w:ind w:left="0" w:firstLine="0"/>
        <w:rPr>
          <w:b/>
        </w:rPr>
      </w:pPr>
    </w:p>
    <w:p w14:paraId="5DC67942" w14:textId="33C9304A" w:rsidR="00D955B9" w:rsidRPr="00202846" w:rsidRDefault="00505C4D" w:rsidP="005C171E">
      <w:pPr>
        <w:spacing w:line="276" w:lineRule="auto"/>
        <w:ind w:left="0" w:firstLine="0"/>
      </w:pPr>
      <w:r w:rsidRPr="00202846">
        <w:rPr>
          <w:b/>
        </w:rPr>
        <w:t>Objective 4:</w:t>
      </w:r>
      <w:r w:rsidRPr="00202846">
        <w:t xml:space="preserve">  </w:t>
      </w:r>
    </w:p>
    <w:p w14:paraId="5DC67943" w14:textId="77777777" w:rsidR="00505C4D" w:rsidRPr="00202846" w:rsidRDefault="00505C4D" w:rsidP="005C171E">
      <w:pPr>
        <w:spacing w:line="276" w:lineRule="auto"/>
        <w:ind w:left="0" w:firstLine="0"/>
      </w:pPr>
      <w:r w:rsidRPr="00202846">
        <w:t>Ensure that all formal DSW business, events and information is accessible to diverse groups within Wales</w:t>
      </w:r>
    </w:p>
    <w:p w14:paraId="5DC67944" w14:textId="77777777" w:rsidR="00505C4D" w:rsidRPr="00202846" w:rsidRDefault="00505C4D" w:rsidP="005C171E">
      <w:pPr>
        <w:spacing w:line="276" w:lineRule="auto"/>
        <w:ind w:left="0" w:firstLine="0"/>
      </w:pPr>
    </w:p>
    <w:p w14:paraId="5DC67945" w14:textId="484E5DE0" w:rsidR="00D955B9" w:rsidRPr="00202846" w:rsidRDefault="00505C4D" w:rsidP="005C171E">
      <w:pPr>
        <w:spacing w:line="276" w:lineRule="auto"/>
        <w:ind w:left="0" w:firstLine="0"/>
      </w:pPr>
      <w:r w:rsidRPr="00202846">
        <w:rPr>
          <w:b/>
        </w:rPr>
        <w:t>Objective 5:</w:t>
      </w:r>
      <w:r w:rsidRPr="00202846">
        <w:t xml:space="preserve">  </w:t>
      </w:r>
    </w:p>
    <w:p w14:paraId="5DC67946" w14:textId="47B76DD5" w:rsidR="00505C4D" w:rsidRPr="00202846" w:rsidRDefault="00505C4D" w:rsidP="005C171E">
      <w:pPr>
        <w:spacing w:line="276" w:lineRule="auto"/>
        <w:ind w:left="0" w:firstLine="0"/>
      </w:pPr>
      <w:r w:rsidRPr="00202846">
        <w:t>Ensure tha</w:t>
      </w:r>
      <w:r w:rsidR="00D955B9" w:rsidRPr="00202846">
        <w:t xml:space="preserve">t a </w:t>
      </w:r>
      <w:r w:rsidR="00182550" w:rsidRPr="00202846">
        <w:t>high value</w:t>
      </w:r>
      <w:r w:rsidR="00D955B9" w:rsidRPr="00202846">
        <w:t xml:space="preserve"> around divers</w:t>
      </w:r>
      <w:r w:rsidR="00DA6D48">
        <w:t>e</w:t>
      </w:r>
      <w:r w:rsidR="00D955B9" w:rsidRPr="00202846">
        <w:t xml:space="preserve"> and equitable practice </w:t>
      </w:r>
      <w:r w:rsidRPr="00202846">
        <w:t xml:space="preserve">remains at the heart of all DSW provision, action, data collection, and consultation. </w:t>
      </w:r>
    </w:p>
    <w:p w14:paraId="5DC67947" w14:textId="77777777" w:rsidR="00D955B9" w:rsidRPr="00202846" w:rsidRDefault="00D955B9" w:rsidP="005C171E">
      <w:pPr>
        <w:spacing w:line="276" w:lineRule="auto"/>
        <w:ind w:left="0" w:firstLine="0"/>
      </w:pPr>
    </w:p>
    <w:p w14:paraId="5DC67948" w14:textId="01742FCC" w:rsidR="00D955B9" w:rsidRPr="00202846" w:rsidRDefault="00D955B9" w:rsidP="005C171E">
      <w:pPr>
        <w:spacing w:line="276" w:lineRule="auto"/>
        <w:ind w:left="0" w:firstLine="0"/>
        <w:rPr>
          <w:b/>
        </w:rPr>
      </w:pPr>
      <w:r w:rsidRPr="00202846">
        <w:rPr>
          <w:b/>
        </w:rPr>
        <w:t>Objective 6:</w:t>
      </w:r>
    </w:p>
    <w:p w14:paraId="5DC67949" w14:textId="1ECE48EF" w:rsidR="00D955B9" w:rsidRPr="00202846" w:rsidRDefault="00D955B9" w:rsidP="005C171E">
      <w:pPr>
        <w:spacing w:line="276" w:lineRule="auto"/>
        <w:ind w:left="0" w:firstLine="0"/>
      </w:pPr>
      <w:r w:rsidRPr="00202846">
        <w:t xml:space="preserve">To proactively work with partners to influence and ensure that their diverse and equitable practice is supported and challenged </w:t>
      </w:r>
      <w:r w:rsidR="00182550" w:rsidRPr="00202846">
        <w:t>to</w:t>
      </w:r>
      <w:r w:rsidRPr="00202846">
        <w:t xml:space="preserve"> reflect best practice in a</w:t>
      </w:r>
      <w:r w:rsidR="0014731B" w:rsidRPr="00202846">
        <w:t>n active nation where everyone can have a lifelong enjoyment of sport</w:t>
      </w:r>
      <w:r w:rsidRPr="00202846">
        <w:t>.</w:t>
      </w:r>
    </w:p>
    <w:p w14:paraId="5DC6794A" w14:textId="52DD68F7" w:rsidR="00F21C68" w:rsidRDefault="00F21C68" w:rsidP="005C171E">
      <w:pPr>
        <w:tabs>
          <w:tab w:val="left" w:pos="4365"/>
        </w:tabs>
        <w:spacing w:line="276" w:lineRule="auto"/>
        <w:ind w:left="0" w:firstLine="0"/>
      </w:pPr>
    </w:p>
    <w:p w14:paraId="1310B455" w14:textId="77777777" w:rsidR="00DF7C52" w:rsidRPr="00202846" w:rsidRDefault="00DF7C52" w:rsidP="005C171E">
      <w:pPr>
        <w:tabs>
          <w:tab w:val="left" w:pos="4365"/>
        </w:tabs>
        <w:spacing w:line="276" w:lineRule="auto"/>
        <w:ind w:left="0" w:firstLine="0"/>
      </w:pPr>
    </w:p>
    <w:p w14:paraId="5DC6794B" w14:textId="32C66675" w:rsidR="00F21C68" w:rsidRPr="00202846" w:rsidRDefault="00F21C68" w:rsidP="005C171E">
      <w:pPr>
        <w:tabs>
          <w:tab w:val="left" w:pos="4365"/>
        </w:tabs>
        <w:spacing w:line="276" w:lineRule="auto"/>
        <w:ind w:left="0" w:firstLine="0"/>
        <w:rPr>
          <w:b/>
          <w:sz w:val="28"/>
        </w:rPr>
      </w:pPr>
      <w:r w:rsidRPr="00202846">
        <w:rPr>
          <w:b/>
          <w:sz w:val="28"/>
        </w:rPr>
        <w:t>Achieving and Supporting Diversity</w:t>
      </w:r>
    </w:p>
    <w:p w14:paraId="5DC6794C" w14:textId="77777777" w:rsidR="00BA7A03" w:rsidRPr="00202846" w:rsidRDefault="00F21C68" w:rsidP="005C171E">
      <w:pPr>
        <w:tabs>
          <w:tab w:val="left" w:pos="4365"/>
        </w:tabs>
        <w:spacing w:line="276" w:lineRule="auto"/>
        <w:ind w:left="0" w:firstLine="0"/>
      </w:pPr>
      <w:r w:rsidRPr="00202846">
        <w:t xml:space="preserve">DSW </w:t>
      </w:r>
      <w:r w:rsidR="00C33F43" w:rsidRPr="00202846">
        <w:t>intend</w:t>
      </w:r>
      <w:r w:rsidRPr="00202846">
        <w:t xml:space="preserve"> to achieve diversity and equi</w:t>
      </w:r>
      <w:r w:rsidR="00C33F43" w:rsidRPr="00202846">
        <w:t>ty in all areas of their work.  This is implemented and monitored in the following key ways:</w:t>
      </w:r>
    </w:p>
    <w:p w14:paraId="5DC6794D" w14:textId="77777777" w:rsidR="00C33F43" w:rsidRPr="00202846" w:rsidRDefault="00C33F43" w:rsidP="005C171E">
      <w:pPr>
        <w:tabs>
          <w:tab w:val="left" w:pos="4365"/>
        </w:tabs>
        <w:spacing w:line="276" w:lineRule="auto"/>
        <w:ind w:left="0" w:firstLine="0"/>
      </w:pPr>
    </w:p>
    <w:p w14:paraId="5DC6794E" w14:textId="394523B6" w:rsidR="00D153DE" w:rsidRPr="00202846" w:rsidRDefault="00D153DE" w:rsidP="005C171E">
      <w:pPr>
        <w:pStyle w:val="ListParagraph"/>
        <w:numPr>
          <w:ilvl w:val="0"/>
          <w:numId w:val="1"/>
        </w:numPr>
        <w:spacing w:line="276" w:lineRule="auto"/>
      </w:pPr>
      <w:r w:rsidRPr="00202846">
        <w:t xml:space="preserve">The </w:t>
      </w:r>
      <w:r w:rsidR="00D41F71">
        <w:t xml:space="preserve">Chair to the FDSW </w:t>
      </w:r>
      <w:r w:rsidRPr="00202846">
        <w:t>Board</w:t>
      </w:r>
      <w:r w:rsidR="00D41F71">
        <w:t xml:space="preserve"> of Trustees/Directors will be the nomi</w:t>
      </w:r>
      <w:r w:rsidR="00CB0B51" w:rsidRPr="00202846">
        <w:t>nated</w:t>
      </w:r>
      <w:r w:rsidRPr="00202846">
        <w:t xml:space="preserve"> </w:t>
      </w:r>
      <w:r w:rsidR="00C33F43" w:rsidRPr="00202846">
        <w:t>Equity</w:t>
      </w:r>
      <w:r w:rsidRPr="00202846">
        <w:t xml:space="preserve"> Lead, </w:t>
      </w:r>
      <w:r w:rsidR="00C33F43" w:rsidRPr="00202846">
        <w:t xml:space="preserve">whose role it is to challenge specifically around </w:t>
      </w:r>
      <w:r w:rsidR="00D41F71">
        <w:t xml:space="preserve">due regard for </w:t>
      </w:r>
      <w:r w:rsidR="00C33F43" w:rsidRPr="00202846">
        <w:t xml:space="preserve">diversity and equity.  </w:t>
      </w:r>
      <w:r w:rsidR="00D41F71" w:rsidRPr="00202846">
        <w:t>However,</w:t>
      </w:r>
      <w:r w:rsidRPr="00202846">
        <w:t xml:space="preserve"> it is the responsibility of </w:t>
      </w:r>
      <w:r w:rsidRPr="00202846">
        <w:rPr>
          <w:b/>
        </w:rPr>
        <w:t>all</w:t>
      </w:r>
      <w:r w:rsidRPr="00202846">
        <w:t xml:space="preserve"> Board members to consider </w:t>
      </w:r>
      <w:r w:rsidR="00F21C68" w:rsidRPr="00202846">
        <w:t xml:space="preserve">diversity and equity </w:t>
      </w:r>
      <w:r w:rsidRPr="00202846">
        <w:t>when taking and leading action</w:t>
      </w:r>
    </w:p>
    <w:p w14:paraId="5DC6794F" w14:textId="34A59907" w:rsidR="00C33F43" w:rsidRPr="00202846" w:rsidRDefault="00C33F43" w:rsidP="005C171E">
      <w:pPr>
        <w:pStyle w:val="ListParagraph"/>
        <w:numPr>
          <w:ilvl w:val="0"/>
          <w:numId w:val="1"/>
        </w:numPr>
        <w:spacing w:line="276" w:lineRule="auto"/>
      </w:pPr>
      <w:r w:rsidRPr="00202846">
        <w:t xml:space="preserve">All papers to DSW Board have a </w:t>
      </w:r>
      <w:r w:rsidRPr="00202846">
        <w:rPr>
          <w:i/>
        </w:rPr>
        <w:t>specific</w:t>
      </w:r>
      <w:r w:rsidRPr="00202846">
        <w:t xml:space="preserve"> </w:t>
      </w:r>
      <w:r w:rsidR="000355D2">
        <w:t xml:space="preserve">equity and </w:t>
      </w:r>
      <w:r w:rsidRPr="00202846">
        <w:t>diversity statement within them</w:t>
      </w:r>
    </w:p>
    <w:p w14:paraId="5DC67950" w14:textId="67763694" w:rsidR="00D153DE" w:rsidRPr="00202846" w:rsidRDefault="00D153DE" w:rsidP="005C171E">
      <w:pPr>
        <w:pStyle w:val="ListParagraph"/>
        <w:numPr>
          <w:ilvl w:val="0"/>
          <w:numId w:val="1"/>
        </w:numPr>
        <w:spacing w:line="276" w:lineRule="auto"/>
      </w:pPr>
      <w:r w:rsidRPr="00202846">
        <w:t xml:space="preserve">The DSW core </w:t>
      </w:r>
      <w:r w:rsidR="00C33F43" w:rsidRPr="00202846">
        <w:t>staff has</w:t>
      </w:r>
      <w:r w:rsidRPr="00202846">
        <w:t xml:space="preserve"> a nominated </w:t>
      </w:r>
      <w:r w:rsidR="00C33F43" w:rsidRPr="00202846">
        <w:t>Equity</w:t>
      </w:r>
      <w:r w:rsidRPr="00202846">
        <w:t xml:space="preserve"> Lead, </w:t>
      </w:r>
      <w:r w:rsidR="00C33F43" w:rsidRPr="00202846">
        <w:t xml:space="preserve">whose role it </w:t>
      </w:r>
      <w:r w:rsidR="00E20C34" w:rsidRPr="00202846">
        <w:t>is to champion and support staff</w:t>
      </w:r>
      <w:r w:rsidR="00C33F43" w:rsidRPr="00202846">
        <w:t xml:space="preserve"> and board specifically relating to diversity and equity.  </w:t>
      </w:r>
      <w:r w:rsidR="00D41F71" w:rsidRPr="00202846">
        <w:t>However,</w:t>
      </w:r>
      <w:r w:rsidR="00C33F43" w:rsidRPr="00202846">
        <w:t xml:space="preserve"> </w:t>
      </w:r>
      <w:r w:rsidRPr="00202846">
        <w:t xml:space="preserve">it is the responsibility of </w:t>
      </w:r>
      <w:r w:rsidRPr="00202846">
        <w:rPr>
          <w:b/>
        </w:rPr>
        <w:t>all</w:t>
      </w:r>
      <w:r w:rsidRPr="00202846">
        <w:t xml:space="preserve"> staff to consider </w:t>
      </w:r>
      <w:r w:rsidR="00F21C68" w:rsidRPr="00202846">
        <w:t xml:space="preserve">diversity and equity </w:t>
      </w:r>
      <w:r w:rsidRPr="00202846">
        <w:t>when taking and leading action</w:t>
      </w:r>
    </w:p>
    <w:p w14:paraId="5DC67951" w14:textId="77777777" w:rsidR="001B588F" w:rsidRPr="00202846" w:rsidRDefault="001B588F" w:rsidP="005C171E">
      <w:pPr>
        <w:pStyle w:val="ListParagraph"/>
        <w:numPr>
          <w:ilvl w:val="0"/>
          <w:numId w:val="1"/>
        </w:numPr>
        <w:spacing w:line="276" w:lineRule="auto"/>
      </w:pPr>
      <w:r w:rsidRPr="00202846">
        <w:lastRenderedPageBreak/>
        <w:t>All new programmes, projects a</w:t>
      </w:r>
      <w:r w:rsidR="00E569BB" w:rsidRPr="00202846">
        <w:t>nd initiatives have an initial Equality Impact A</w:t>
      </w:r>
      <w:r w:rsidRPr="00202846">
        <w:t xml:space="preserve">ssessment </w:t>
      </w:r>
      <w:r w:rsidR="0035015E" w:rsidRPr="00202846">
        <w:t>(</w:t>
      </w:r>
      <w:proofErr w:type="spellStart"/>
      <w:r w:rsidR="0035015E" w:rsidRPr="00202846">
        <w:t>iEIA</w:t>
      </w:r>
      <w:proofErr w:type="spellEnd"/>
      <w:r w:rsidR="0035015E" w:rsidRPr="00202846">
        <w:t xml:space="preserve">) </w:t>
      </w:r>
      <w:r w:rsidRPr="00202846">
        <w:t xml:space="preserve">completed </w:t>
      </w:r>
      <w:r w:rsidR="00D153DE" w:rsidRPr="00202846">
        <w:t>by the lead staff member, in conjunction with the DSW Equity Lead, during early development stage</w:t>
      </w:r>
      <w:r w:rsidR="00341DDF" w:rsidRPr="00202846">
        <w:t>; and accessibility is built in from the start.</w:t>
      </w:r>
    </w:p>
    <w:p w14:paraId="5DC67952" w14:textId="6D6F690C" w:rsidR="00D153DE" w:rsidRPr="00202846" w:rsidRDefault="00D153DE" w:rsidP="005C171E">
      <w:pPr>
        <w:pStyle w:val="ListParagraph"/>
        <w:numPr>
          <w:ilvl w:val="1"/>
          <w:numId w:val="1"/>
        </w:numPr>
        <w:spacing w:line="276" w:lineRule="auto"/>
      </w:pPr>
      <w:r w:rsidRPr="00202846">
        <w:t xml:space="preserve">Where it is identified (through the </w:t>
      </w:r>
      <w:proofErr w:type="spellStart"/>
      <w:r w:rsidRPr="00202846">
        <w:t>iEIA</w:t>
      </w:r>
      <w:proofErr w:type="spellEnd"/>
      <w:r w:rsidRPr="00202846">
        <w:t xml:space="preserve">) that a project, programme or initiative requires further consultation with a diverse group of (disabled) people it will be referred to </w:t>
      </w:r>
      <w:r w:rsidR="00202846" w:rsidRPr="00202846">
        <w:t>a</w:t>
      </w:r>
      <w:r w:rsidRPr="00202846">
        <w:t xml:space="preserve"> Critical Friends group</w:t>
      </w:r>
      <w:r w:rsidR="00F21C68" w:rsidRPr="00202846">
        <w:t xml:space="preserve"> </w:t>
      </w:r>
      <w:r w:rsidR="00202846" w:rsidRPr="00202846">
        <w:t xml:space="preserve">which reflects expertise from individuals who have lived experience of intersectionality </w:t>
      </w:r>
      <w:r w:rsidR="00F21C68" w:rsidRPr="00202846">
        <w:t>and a full Equality Impact Assessment will be conducted</w:t>
      </w:r>
    </w:p>
    <w:p w14:paraId="5DC67953" w14:textId="23171219" w:rsidR="00D153DE" w:rsidRPr="00202846" w:rsidRDefault="00D153DE" w:rsidP="005C171E">
      <w:pPr>
        <w:pStyle w:val="ListParagraph"/>
        <w:numPr>
          <w:ilvl w:val="1"/>
          <w:numId w:val="1"/>
        </w:numPr>
        <w:spacing w:line="276" w:lineRule="auto"/>
      </w:pPr>
      <w:r w:rsidRPr="00202846">
        <w:t>The lead officer (in conjunction with the DSW Equity Lead) for the project, programme or initiative will then attend to the feedback and make appropriate changes</w:t>
      </w:r>
    </w:p>
    <w:p w14:paraId="5DC67954" w14:textId="2D56865F" w:rsidR="00D34508" w:rsidRPr="00202846" w:rsidRDefault="00D34508" w:rsidP="005C171E">
      <w:pPr>
        <w:pStyle w:val="ListParagraph"/>
        <w:numPr>
          <w:ilvl w:val="0"/>
          <w:numId w:val="1"/>
        </w:numPr>
        <w:spacing w:line="276" w:lineRule="auto"/>
      </w:pPr>
      <w:r w:rsidRPr="00202846">
        <w:t xml:space="preserve">The </w:t>
      </w:r>
      <w:r w:rsidRPr="009F359E">
        <w:t>DSW Recruitment Policy 20</w:t>
      </w:r>
      <w:r w:rsidR="00202846" w:rsidRPr="009F359E">
        <w:t>2</w:t>
      </w:r>
      <w:r w:rsidR="009F359E" w:rsidRPr="009F359E">
        <w:t>3</w:t>
      </w:r>
      <w:r w:rsidRPr="009F359E">
        <w:t xml:space="preserve"> i</w:t>
      </w:r>
      <w:r w:rsidRPr="00202846">
        <w:t>s explicit about practices which value and respect diversity, thereby ensuring the accessibility of job advert placements, applications, interviewing practices and processes, induction, and retention within role after probation.</w:t>
      </w:r>
    </w:p>
    <w:p w14:paraId="39F80ACB" w14:textId="34B4480C" w:rsidR="00931672" w:rsidRDefault="00664C3C" w:rsidP="005C171E">
      <w:pPr>
        <w:pStyle w:val="ListParagraph"/>
        <w:numPr>
          <w:ilvl w:val="0"/>
          <w:numId w:val="1"/>
        </w:numPr>
        <w:spacing w:line="276" w:lineRule="auto"/>
      </w:pPr>
      <w:r w:rsidRPr="00202846">
        <w:t xml:space="preserve">DSW core staff, Board and membership will ensure that they follow the guidance and practices identified in </w:t>
      </w:r>
      <w:r w:rsidR="00F21C68" w:rsidRPr="00202846">
        <w:t xml:space="preserve">the Staff Handbook (including </w:t>
      </w:r>
      <w:r w:rsidRPr="00202846">
        <w:t>their Code of Conduct</w:t>
      </w:r>
      <w:r w:rsidR="00C91E88">
        <w:t xml:space="preserve"> and</w:t>
      </w:r>
      <w:r w:rsidRPr="00202846">
        <w:t xml:space="preserve"> the DSW Equity</w:t>
      </w:r>
      <w:r w:rsidR="009F359E">
        <w:t xml:space="preserve"> and Diversity</w:t>
      </w:r>
      <w:r w:rsidRPr="00202846">
        <w:t xml:space="preserve"> Policy</w:t>
      </w:r>
      <w:r w:rsidR="00F21C68" w:rsidRPr="00202846">
        <w:t>)</w:t>
      </w:r>
      <w:r w:rsidRPr="00202846">
        <w:t>.</w:t>
      </w:r>
    </w:p>
    <w:p w14:paraId="5DC67958" w14:textId="0C39F019" w:rsidR="00505C4D" w:rsidRDefault="00C33F43" w:rsidP="005C171E">
      <w:pPr>
        <w:pStyle w:val="ListParagraph"/>
        <w:numPr>
          <w:ilvl w:val="0"/>
          <w:numId w:val="1"/>
        </w:numPr>
        <w:spacing w:line="276" w:lineRule="auto"/>
      </w:pPr>
      <w:r w:rsidRPr="00202846">
        <w:t xml:space="preserve">DSW are explicit and transparent about their commitments to diversity and </w:t>
      </w:r>
      <w:r w:rsidR="00D41F71" w:rsidRPr="00202846">
        <w:t>equity and</w:t>
      </w:r>
      <w:r w:rsidRPr="00202846">
        <w:t xml:space="preserve"> are accountable to the populations we serve.</w:t>
      </w:r>
    </w:p>
    <w:p w14:paraId="25BC972C" w14:textId="5640D2F7" w:rsidR="001C2AC5" w:rsidRDefault="001C2AC5" w:rsidP="001C2AC5">
      <w:pPr>
        <w:spacing w:line="276" w:lineRule="auto"/>
      </w:pPr>
    </w:p>
    <w:p w14:paraId="0FEA3F67" w14:textId="77777777" w:rsidR="00DF7C52" w:rsidRDefault="00DF7C52" w:rsidP="001C2AC5">
      <w:pPr>
        <w:spacing w:line="276" w:lineRule="auto"/>
      </w:pPr>
    </w:p>
    <w:p w14:paraId="30643717" w14:textId="02E2EA3D" w:rsidR="001C2AC5" w:rsidRPr="00DF7C52" w:rsidRDefault="0039446F" w:rsidP="001C2AC5">
      <w:pPr>
        <w:spacing w:line="276" w:lineRule="auto"/>
        <w:rPr>
          <w:b/>
          <w:bCs/>
          <w:sz w:val="28"/>
          <w:szCs w:val="28"/>
        </w:rPr>
      </w:pPr>
      <w:r w:rsidRPr="00DF7C52">
        <w:rPr>
          <w:b/>
          <w:bCs/>
          <w:sz w:val="28"/>
          <w:szCs w:val="28"/>
        </w:rPr>
        <w:t>Priority policies</w:t>
      </w:r>
      <w:r w:rsidR="001B403F" w:rsidRPr="00DF7C52">
        <w:rPr>
          <w:b/>
          <w:bCs/>
          <w:sz w:val="28"/>
          <w:szCs w:val="28"/>
        </w:rPr>
        <w:t xml:space="preserve"> for consideration linked to the Equity and Diversity Framework</w:t>
      </w:r>
    </w:p>
    <w:p w14:paraId="64EC9D8F" w14:textId="4BA86743" w:rsidR="001B403F" w:rsidRDefault="00797BA5" w:rsidP="001B403F">
      <w:pPr>
        <w:pStyle w:val="ListParagraph"/>
        <w:numPr>
          <w:ilvl w:val="0"/>
          <w:numId w:val="3"/>
        </w:numPr>
        <w:spacing w:line="276" w:lineRule="auto"/>
      </w:pPr>
      <w:r>
        <w:t xml:space="preserve">DSW </w:t>
      </w:r>
      <w:r w:rsidR="001B403F">
        <w:t xml:space="preserve">Equity </w:t>
      </w:r>
      <w:r w:rsidR="00C91E88">
        <w:t xml:space="preserve">and Diversity </w:t>
      </w:r>
      <w:r w:rsidR="001B403F">
        <w:t>Policy</w:t>
      </w:r>
    </w:p>
    <w:p w14:paraId="63D50EA5" w14:textId="34E28757" w:rsidR="001B403F" w:rsidRDefault="00797BA5" w:rsidP="001B403F">
      <w:pPr>
        <w:pStyle w:val="ListParagraph"/>
        <w:numPr>
          <w:ilvl w:val="0"/>
          <w:numId w:val="3"/>
        </w:numPr>
        <w:spacing w:line="276" w:lineRule="auto"/>
      </w:pPr>
      <w:r>
        <w:t xml:space="preserve">DSW </w:t>
      </w:r>
      <w:r w:rsidR="001B403F">
        <w:t>Recruitment Policy</w:t>
      </w:r>
    </w:p>
    <w:p w14:paraId="4BA94D14" w14:textId="542DEBD0" w:rsidR="001B403F" w:rsidRDefault="00797BA5" w:rsidP="001B403F">
      <w:pPr>
        <w:pStyle w:val="ListParagraph"/>
        <w:numPr>
          <w:ilvl w:val="0"/>
          <w:numId w:val="3"/>
        </w:numPr>
        <w:spacing w:line="276" w:lineRule="auto"/>
      </w:pPr>
      <w:r>
        <w:t xml:space="preserve">DSW Staff </w:t>
      </w:r>
      <w:r w:rsidR="001A0889">
        <w:t>Code of Conduct</w:t>
      </w:r>
    </w:p>
    <w:p w14:paraId="5B519348" w14:textId="777D9A5D" w:rsidR="001A0889" w:rsidRDefault="00797BA5" w:rsidP="001B403F">
      <w:pPr>
        <w:pStyle w:val="ListParagraph"/>
        <w:numPr>
          <w:ilvl w:val="0"/>
          <w:numId w:val="3"/>
        </w:numPr>
        <w:spacing w:line="276" w:lineRule="auto"/>
      </w:pPr>
      <w:r>
        <w:t>DSW HR Policies</w:t>
      </w:r>
    </w:p>
    <w:sectPr w:rsidR="001A0889" w:rsidSect="00931672">
      <w:pgSz w:w="11906" w:h="16838" w:code="9"/>
      <w:pgMar w:top="851" w:right="851" w:bottom="851" w:left="851" w:header="283" w:footer="283"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795B" w14:textId="77777777" w:rsidR="00005566" w:rsidRDefault="00005566" w:rsidP="00164CB5">
      <w:r>
        <w:separator/>
      </w:r>
    </w:p>
  </w:endnote>
  <w:endnote w:type="continuationSeparator" w:id="0">
    <w:p w14:paraId="5DC6795C" w14:textId="77777777" w:rsidR="00005566" w:rsidRDefault="00005566" w:rsidP="0016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7959" w14:textId="77777777" w:rsidR="00005566" w:rsidRDefault="00005566" w:rsidP="00164CB5">
      <w:r>
        <w:separator/>
      </w:r>
    </w:p>
  </w:footnote>
  <w:footnote w:type="continuationSeparator" w:id="0">
    <w:p w14:paraId="5DC6795A" w14:textId="77777777" w:rsidR="00005566" w:rsidRDefault="00005566" w:rsidP="0016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95D" w14:textId="1F7ABE49" w:rsidR="00164CB5" w:rsidRPr="00931672" w:rsidRDefault="00931672" w:rsidP="00931672">
    <w:pPr>
      <w:rPr>
        <w:b/>
        <w:sz w:val="48"/>
      </w:rPr>
    </w:pPr>
    <w:r>
      <w:rPr>
        <w:noProof/>
      </w:rPr>
      <w:drawing>
        <wp:anchor distT="0" distB="0" distL="114300" distR="114300" simplePos="0" relativeHeight="251660288" behindDoc="0" locked="0" layoutInCell="1" allowOverlap="1" wp14:anchorId="12B43579" wp14:editId="297FED38">
          <wp:simplePos x="0" y="0"/>
          <wp:positionH relativeFrom="column">
            <wp:posOffset>4850765</wp:posOffset>
          </wp:positionH>
          <wp:positionV relativeFrom="paragraph">
            <wp:posOffset>-154305</wp:posOffset>
          </wp:positionV>
          <wp:extent cx="1893462" cy="720000"/>
          <wp:effectExtent l="0" t="0" r="0" b="444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2" cy="720000"/>
                  </a:xfrm>
                  <a:prstGeom prst="rect">
                    <a:avLst/>
                  </a:prstGeom>
                </pic:spPr>
              </pic:pic>
            </a:graphicData>
          </a:graphic>
          <wp14:sizeRelH relativeFrom="margin">
            <wp14:pctWidth>0</wp14:pctWidth>
          </wp14:sizeRelH>
          <wp14:sizeRelV relativeFrom="margin">
            <wp14:pctHeight>0</wp14:pctHeight>
          </wp14:sizeRelV>
        </wp:anchor>
      </w:drawing>
    </w:r>
    <w:r w:rsidRPr="00202846">
      <w:rPr>
        <w:b/>
        <w:sz w:val="48"/>
      </w:rPr>
      <w:t xml:space="preserve">DSW </w:t>
    </w:r>
    <w:r w:rsidR="002573C0">
      <w:rPr>
        <w:b/>
        <w:sz w:val="48"/>
      </w:rPr>
      <w:t xml:space="preserve">Equity and </w:t>
    </w:r>
    <w:r w:rsidRPr="00202846">
      <w:rPr>
        <w:b/>
        <w:sz w:val="48"/>
      </w:rPr>
      <w:t>Diversity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6BEC" w14:textId="7458B727" w:rsidR="006061EA" w:rsidRPr="006061EA" w:rsidRDefault="006061EA" w:rsidP="00606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E046A"/>
    <w:multiLevelType w:val="hybridMultilevel"/>
    <w:tmpl w:val="D0E0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A65E0"/>
    <w:multiLevelType w:val="hybridMultilevel"/>
    <w:tmpl w:val="6008A42E"/>
    <w:lvl w:ilvl="0" w:tplc="8158722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2F7FB5"/>
    <w:multiLevelType w:val="hybridMultilevel"/>
    <w:tmpl w:val="10F624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8509295">
    <w:abstractNumId w:val="1"/>
  </w:num>
  <w:num w:numId="2" w16cid:durableId="1782257827">
    <w:abstractNumId w:val="0"/>
  </w:num>
  <w:num w:numId="3" w16cid:durableId="180350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72"/>
    <w:rsid w:val="00005566"/>
    <w:rsid w:val="00026AE0"/>
    <w:rsid w:val="00032EC3"/>
    <w:rsid w:val="000355D2"/>
    <w:rsid w:val="00042D05"/>
    <w:rsid w:val="000440F6"/>
    <w:rsid w:val="00044B1B"/>
    <w:rsid w:val="00047FCA"/>
    <w:rsid w:val="00053D29"/>
    <w:rsid w:val="0005515A"/>
    <w:rsid w:val="000840D4"/>
    <w:rsid w:val="000B616C"/>
    <w:rsid w:val="0011064C"/>
    <w:rsid w:val="0014731B"/>
    <w:rsid w:val="001475A5"/>
    <w:rsid w:val="00151AC1"/>
    <w:rsid w:val="00164CB5"/>
    <w:rsid w:val="00176E38"/>
    <w:rsid w:val="00182550"/>
    <w:rsid w:val="001A0889"/>
    <w:rsid w:val="001A2652"/>
    <w:rsid w:val="001A4B81"/>
    <w:rsid w:val="001A6090"/>
    <w:rsid w:val="001B403F"/>
    <w:rsid w:val="001B588F"/>
    <w:rsid w:val="001C2AC5"/>
    <w:rsid w:val="00201B5F"/>
    <w:rsid w:val="00202846"/>
    <w:rsid w:val="00205AE7"/>
    <w:rsid w:val="002573C0"/>
    <w:rsid w:val="00276F3F"/>
    <w:rsid w:val="00293477"/>
    <w:rsid w:val="002961F6"/>
    <w:rsid w:val="002A21D8"/>
    <w:rsid w:val="002B7E5E"/>
    <w:rsid w:val="00301BF1"/>
    <w:rsid w:val="00334A1C"/>
    <w:rsid w:val="00341DDF"/>
    <w:rsid w:val="0035015E"/>
    <w:rsid w:val="003722A5"/>
    <w:rsid w:val="0039446F"/>
    <w:rsid w:val="003A781A"/>
    <w:rsid w:val="003B2CE1"/>
    <w:rsid w:val="003E77C0"/>
    <w:rsid w:val="00405F9F"/>
    <w:rsid w:val="00430B9C"/>
    <w:rsid w:val="00485579"/>
    <w:rsid w:val="00485D19"/>
    <w:rsid w:val="00490E34"/>
    <w:rsid w:val="004B0F63"/>
    <w:rsid w:val="004E5F47"/>
    <w:rsid w:val="00505C4D"/>
    <w:rsid w:val="00506595"/>
    <w:rsid w:val="00521ABB"/>
    <w:rsid w:val="00525A92"/>
    <w:rsid w:val="00526B60"/>
    <w:rsid w:val="00535B84"/>
    <w:rsid w:val="005370BA"/>
    <w:rsid w:val="0055611D"/>
    <w:rsid w:val="00556176"/>
    <w:rsid w:val="005805C2"/>
    <w:rsid w:val="0058107D"/>
    <w:rsid w:val="005960ED"/>
    <w:rsid w:val="005C171E"/>
    <w:rsid w:val="005F0AEA"/>
    <w:rsid w:val="005F755E"/>
    <w:rsid w:val="006061EA"/>
    <w:rsid w:val="0061353C"/>
    <w:rsid w:val="00617410"/>
    <w:rsid w:val="0064026D"/>
    <w:rsid w:val="00656766"/>
    <w:rsid w:val="00664C3C"/>
    <w:rsid w:val="00685867"/>
    <w:rsid w:val="006878E1"/>
    <w:rsid w:val="006C325F"/>
    <w:rsid w:val="006E0FF6"/>
    <w:rsid w:val="006F77FD"/>
    <w:rsid w:val="00711A9D"/>
    <w:rsid w:val="00752123"/>
    <w:rsid w:val="00763892"/>
    <w:rsid w:val="0076638D"/>
    <w:rsid w:val="00785E47"/>
    <w:rsid w:val="00797BA5"/>
    <w:rsid w:val="007A0407"/>
    <w:rsid w:val="007A6B6F"/>
    <w:rsid w:val="007B2E4F"/>
    <w:rsid w:val="007C15DE"/>
    <w:rsid w:val="007E6F3B"/>
    <w:rsid w:val="007E7FA6"/>
    <w:rsid w:val="00806994"/>
    <w:rsid w:val="00812DD9"/>
    <w:rsid w:val="0085072D"/>
    <w:rsid w:val="00853660"/>
    <w:rsid w:val="00872FEF"/>
    <w:rsid w:val="00874183"/>
    <w:rsid w:val="008A10EC"/>
    <w:rsid w:val="008E339D"/>
    <w:rsid w:val="00903A42"/>
    <w:rsid w:val="00931672"/>
    <w:rsid w:val="00945B7E"/>
    <w:rsid w:val="00950A6D"/>
    <w:rsid w:val="00973CC5"/>
    <w:rsid w:val="00980345"/>
    <w:rsid w:val="009876F9"/>
    <w:rsid w:val="009B2F24"/>
    <w:rsid w:val="009D1FA5"/>
    <w:rsid w:val="009F359E"/>
    <w:rsid w:val="009F5E40"/>
    <w:rsid w:val="009F67B5"/>
    <w:rsid w:val="00A03B8B"/>
    <w:rsid w:val="00A11704"/>
    <w:rsid w:val="00A25C6B"/>
    <w:rsid w:val="00A673A8"/>
    <w:rsid w:val="00A834DD"/>
    <w:rsid w:val="00AB63D3"/>
    <w:rsid w:val="00AB7256"/>
    <w:rsid w:val="00AC19CC"/>
    <w:rsid w:val="00B12E5E"/>
    <w:rsid w:val="00B421BE"/>
    <w:rsid w:val="00B46395"/>
    <w:rsid w:val="00B54DDE"/>
    <w:rsid w:val="00B63FB8"/>
    <w:rsid w:val="00BA7A03"/>
    <w:rsid w:val="00C02754"/>
    <w:rsid w:val="00C20088"/>
    <w:rsid w:val="00C23256"/>
    <w:rsid w:val="00C247DF"/>
    <w:rsid w:val="00C33F43"/>
    <w:rsid w:val="00C65A72"/>
    <w:rsid w:val="00C91E88"/>
    <w:rsid w:val="00CA3014"/>
    <w:rsid w:val="00CB0B51"/>
    <w:rsid w:val="00CB0D96"/>
    <w:rsid w:val="00D137B2"/>
    <w:rsid w:val="00D153DE"/>
    <w:rsid w:val="00D179BF"/>
    <w:rsid w:val="00D34508"/>
    <w:rsid w:val="00D41F71"/>
    <w:rsid w:val="00D54E8F"/>
    <w:rsid w:val="00D6129C"/>
    <w:rsid w:val="00D67C76"/>
    <w:rsid w:val="00D71EFD"/>
    <w:rsid w:val="00D82E88"/>
    <w:rsid w:val="00D955B9"/>
    <w:rsid w:val="00DA6D48"/>
    <w:rsid w:val="00DF3C5F"/>
    <w:rsid w:val="00DF7C52"/>
    <w:rsid w:val="00E20C34"/>
    <w:rsid w:val="00E23BB2"/>
    <w:rsid w:val="00E569BB"/>
    <w:rsid w:val="00E64324"/>
    <w:rsid w:val="00E95663"/>
    <w:rsid w:val="00ED0F39"/>
    <w:rsid w:val="00EE272D"/>
    <w:rsid w:val="00EF5C27"/>
    <w:rsid w:val="00F21C68"/>
    <w:rsid w:val="00F30B4E"/>
    <w:rsid w:val="00F82F8E"/>
    <w:rsid w:val="00F9003A"/>
    <w:rsid w:val="00FA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C6792A"/>
  <w15:docId w15:val="{0B8FA4B2-A3B4-47EA-8CE2-1E9AE57A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4"/>
        <w:szCs w:val="24"/>
        <w:lang w:val="en-GB" w:eastAsia="en-US" w:bidi="ar-SA"/>
      </w:rPr>
    </w:rPrDefault>
    <w:pPrDefault>
      <w:pPr>
        <w:ind w:left="709" w:hanging="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88F"/>
    <w:pPr>
      <w:ind w:left="720"/>
      <w:contextualSpacing/>
    </w:pPr>
  </w:style>
  <w:style w:type="paragraph" w:styleId="Header">
    <w:name w:val="header"/>
    <w:basedOn w:val="Normal"/>
    <w:link w:val="HeaderChar"/>
    <w:uiPriority w:val="99"/>
    <w:unhideWhenUsed/>
    <w:rsid w:val="00164CB5"/>
    <w:pPr>
      <w:tabs>
        <w:tab w:val="center" w:pos="4513"/>
        <w:tab w:val="right" w:pos="9026"/>
      </w:tabs>
    </w:pPr>
  </w:style>
  <w:style w:type="character" w:customStyle="1" w:styleId="HeaderChar">
    <w:name w:val="Header Char"/>
    <w:basedOn w:val="DefaultParagraphFont"/>
    <w:link w:val="Header"/>
    <w:uiPriority w:val="99"/>
    <w:rsid w:val="00164CB5"/>
  </w:style>
  <w:style w:type="paragraph" w:styleId="Footer">
    <w:name w:val="footer"/>
    <w:basedOn w:val="Normal"/>
    <w:link w:val="FooterChar"/>
    <w:uiPriority w:val="99"/>
    <w:unhideWhenUsed/>
    <w:rsid w:val="00164CB5"/>
    <w:pPr>
      <w:tabs>
        <w:tab w:val="center" w:pos="4513"/>
        <w:tab w:val="right" w:pos="9026"/>
      </w:tabs>
    </w:pPr>
  </w:style>
  <w:style w:type="character" w:customStyle="1" w:styleId="FooterChar">
    <w:name w:val="Footer Char"/>
    <w:basedOn w:val="DefaultParagraphFont"/>
    <w:link w:val="Footer"/>
    <w:uiPriority w:val="99"/>
    <w:rsid w:val="00164CB5"/>
  </w:style>
  <w:style w:type="paragraph" w:styleId="BalloonText">
    <w:name w:val="Balloon Text"/>
    <w:basedOn w:val="Normal"/>
    <w:link w:val="BalloonTextChar"/>
    <w:uiPriority w:val="99"/>
    <w:semiHidden/>
    <w:unhideWhenUsed/>
    <w:rsid w:val="00164CB5"/>
    <w:rPr>
      <w:rFonts w:ascii="Tahoma" w:hAnsi="Tahoma" w:cs="Tahoma"/>
      <w:sz w:val="16"/>
      <w:szCs w:val="16"/>
    </w:rPr>
  </w:style>
  <w:style w:type="character" w:customStyle="1" w:styleId="BalloonTextChar">
    <w:name w:val="Balloon Text Char"/>
    <w:basedOn w:val="DefaultParagraphFont"/>
    <w:link w:val="BalloonText"/>
    <w:uiPriority w:val="99"/>
    <w:semiHidden/>
    <w:rsid w:val="00164CB5"/>
    <w:rPr>
      <w:rFonts w:ascii="Tahoma" w:hAnsi="Tahoma" w:cs="Tahoma"/>
      <w:sz w:val="16"/>
      <w:szCs w:val="16"/>
    </w:rPr>
  </w:style>
  <w:style w:type="character" w:styleId="CommentReference">
    <w:name w:val="annotation reference"/>
    <w:basedOn w:val="DefaultParagraphFont"/>
    <w:uiPriority w:val="99"/>
    <w:semiHidden/>
    <w:unhideWhenUsed/>
    <w:rsid w:val="00752123"/>
    <w:rPr>
      <w:sz w:val="16"/>
      <w:szCs w:val="16"/>
    </w:rPr>
  </w:style>
  <w:style w:type="paragraph" w:styleId="CommentText">
    <w:name w:val="annotation text"/>
    <w:basedOn w:val="Normal"/>
    <w:link w:val="CommentTextChar"/>
    <w:uiPriority w:val="99"/>
    <w:semiHidden/>
    <w:unhideWhenUsed/>
    <w:rsid w:val="00752123"/>
    <w:rPr>
      <w:sz w:val="20"/>
      <w:szCs w:val="20"/>
    </w:rPr>
  </w:style>
  <w:style w:type="character" w:customStyle="1" w:styleId="CommentTextChar">
    <w:name w:val="Comment Text Char"/>
    <w:basedOn w:val="DefaultParagraphFont"/>
    <w:link w:val="CommentText"/>
    <w:uiPriority w:val="99"/>
    <w:semiHidden/>
    <w:rsid w:val="00752123"/>
    <w:rPr>
      <w:sz w:val="20"/>
      <w:szCs w:val="20"/>
    </w:rPr>
  </w:style>
  <w:style w:type="paragraph" w:styleId="CommentSubject">
    <w:name w:val="annotation subject"/>
    <w:basedOn w:val="CommentText"/>
    <w:next w:val="CommentText"/>
    <w:link w:val="CommentSubjectChar"/>
    <w:uiPriority w:val="99"/>
    <w:semiHidden/>
    <w:unhideWhenUsed/>
    <w:rsid w:val="00752123"/>
    <w:rPr>
      <w:b/>
      <w:bCs/>
    </w:rPr>
  </w:style>
  <w:style w:type="character" w:customStyle="1" w:styleId="CommentSubjectChar">
    <w:name w:val="Comment Subject Char"/>
    <w:basedOn w:val="CommentTextChar"/>
    <w:link w:val="CommentSubject"/>
    <w:uiPriority w:val="99"/>
    <w:semiHidden/>
    <w:rsid w:val="00752123"/>
    <w:rPr>
      <w:b/>
      <w:bCs/>
      <w:sz w:val="20"/>
      <w:szCs w:val="20"/>
    </w:rPr>
  </w:style>
  <w:style w:type="character" w:styleId="UnresolvedMention">
    <w:name w:val="Unresolved Mention"/>
    <w:basedOn w:val="DefaultParagraphFont"/>
    <w:uiPriority w:val="99"/>
    <w:unhideWhenUsed/>
    <w:rsid w:val="001A2652"/>
    <w:rPr>
      <w:color w:val="605E5C"/>
      <w:shd w:val="clear" w:color="auto" w:fill="E1DFDD"/>
    </w:rPr>
  </w:style>
  <w:style w:type="character" w:styleId="Mention">
    <w:name w:val="Mention"/>
    <w:basedOn w:val="DefaultParagraphFont"/>
    <w:uiPriority w:val="99"/>
    <w:unhideWhenUsed/>
    <w:rsid w:val="004855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7A6B955D4AA48BA7C2E25921E9672" ma:contentTypeVersion="6" ma:contentTypeDescription="Create a new document." ma:contentTypeScope="" ma:versionID="53fedec07c7c701a511b4915760d74e7">
  <xsd:schema xmlns:xsd="http://www.w3.org/2001/XMLSchema" xmlns:xs="http://www.w3.org/2001/XMLSchema" xmlns:p="http://schemas.microsoft.com/office/2006/metadata/properties" xmlns:ns2="90974ee4-4630-444a-b36d-d4652a013e0c" xmlns:ns3="f2feefb7-76f9-4850-931f-e3ff56c37f69" targetNamespace="http://schemas.microsoft.com/office/2006/metadata/properties" ma:root="true" ma:fieldsID="365f0dbdd798329f6bdc2b4e6aedeb1e" ns2:_="" ns3:_="">
    <xsd:import namespace="90974ee4-4630-444a-b36d-d4652a013e0c"/>
    <xsd:import namespace="f2feefb7-76f9-4850-931f-e3ff56c37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74ee4-4630-444a-b36d-d4652a013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feefb7-76f9-4850-931f-e3ff56c37f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C5D8E-5C9C-4E9F-931E-5EC3491671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36618-1D03-4532-B405-A2FEB616D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74ee4-4630-444a-b36d-d4652a013e0c"/>
    <ds:schemaRef ds:uri="f2feefb7-76f9-4850-931f-e3ff56c37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2857E-5DD5-45B2-8B92-33CEDC848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Fiona Reid</cp:lastModifiedBy>
  <cp:revision>2</cp:revision>
  <cp:lastPrinted>2019-12-20T11:26:00Z</cp:lastPrinted>
  <dcterms:created xsi:type="dcterms:W3CDTF">2023-11-28T00:04:00Z</dcterms:created>
  <dcterms:modified xsi:type="dcterms:W3CDTF">2023-11-28T00:04:00Z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0x010100FFD7A6B955D4AA48BA7C2E25921E9672</vt:lpwstr>
  </property>
</Properties>
</file>