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7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5778"/>
      </w:tblGrid>
      <w:tr w:rsidR="008D5E5C" w14:paraId="71320E97" w14:textId="77777777" w:rsidTr="008D5E5C">
        <w:trPr>
          <w:trHeight w:val="6944"/>
        </w:trPr>
        <w:tc>
          <w:tcPr>
            <w:tcW w:w="4904" w:type="dxa"/>
            <w:vMerge w:val="restart"/>
          </w:tcPr>
          <w:p w14:paraId="73B1E424" w14:textId="77777777" w:rsidR="008D5E5C" w:rsidRDefault="008D5E5C" w:rsidP="008D5E5C">
            <w:pPr>
              <w:jc w:val="center"/>
              <w:rPr>
                <w:rFonts w:cs="Arial"/>
                <w:b/>
                <w:sz w:val="24"/>
                <w:szCs w:val="24"/>
              </w:rPr>
            </w:pPr>
            <w:bookmarkStart w:id="0" w:name="_GoBack"/>
            <w:bookmarkEnd w:id="0"/>
            <w:r>
              <w:rPr>
                <w:rFonts w:cs="Arial"/>
                <w:b/>
                <w:noProof/>
                <w:sz w:val="24"/>
                <w:szCs w:val="24"/>
                <w:lang w:eastAsia="en-GB"/>
              </w:rPr>
              <w:drawing>
                <wp:inline distT="0" distB="0" distL="0" distR="0" wp14:anchorId="2FE68019" wp14:editId="38CD0E22">
                  <wp:extent cx="2552844" cy="5400000"/>
                  <wp:effectExtent l="19050" t="0" r="0" b="0"/>
                  <wp:docPr id="9" name="Picture 5" descr="DSW Master Portrait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Portrait white RGB.jpg"/>
                          <pic:cNvPicPr/>
                        </pic:nvPicPr>
                        <pic:blipFill>
                          <a:blip r:embed="rId8" cstate="print"/>
                          <a:stretch>
                            <a:fillRect/>
                          </a:stretch>
                        </pic:blipFill>
                        <pic:spPr>
                          <a:xfrm>
                            <a:off x="0" y="0"/>
                            <a:ext cx="2552844" cy="5400000"/>
                          </a:xfrm>
                          <a:prstGeom prst="rect">
                            <a:avLst/>
                          </a:prstGeom>
                        </pic:spPr>
                      </pic:pic>
                    </a:graphicData>
                  </a:graphic>
                </wp:inline>
              </w:drawing>
            </w:r>
          </w:p>
        </w:tc>
        <w:tc>
          <w:tcPr>
            <w:tcW w:w="5778" w:type="dxa"/>
            <w:vAlign w:val="center"/>
          </w:tcPr>
          <w:p w14:paraId="0A8A2820" w14:textId="77777777" w:rsidR="008D5E5C" w:rsidRPr="008D5E5C" w:rsidRDefault="008D5E5C" w:rsidP="008D5E5C">
            <w:pPr>
              <w:jc w:val="center"/>
              <w:rPr>
                <w:rFonts w:cs="Arial"/>
                <w:b/>
                <w:sz w:val="144"/>
                <w:szCs w:val="144"/>
              </w:rPr>
            </w:pPr>
            <w:r w:rsidRPr="008D5E5C">
              <w:rPr>
                <w:rFonts w:cs="Arial"/>
                <w:b/>
                <w:sz w:val="144"/>
                <w:szCs w:val="144"/>
              </w:rPr>
              <w:t>Disability Sport Wales</w:t>
            </w:r>
          </w:p>
        </w:tc>
      </w:tr>
      <w:tr w:rsidR="008D5E5C" w14:paraId="7EA8859A" w14:textId="77777777" w:rsidTr="008D5E5C">
        <w:tc>
          <w:tcPr>
            <w:tcW w:w="4904" w:type="dxa"/>
            <w:vMerge/>
          </w:tcPr>
          <w:p w14:paraId="2866B530" w14:textId="77777777" w:rsidR="008D5E5C" w:rsidRDefault="008D5E5C" w:rsidP="008D5E5C">
            <w:pPr>
              <w:jc w:val="center"/>
              <w:rPr>
                <w:rFonts w:cs="Arial"/>
                <w:b/>
                <w:sz w:val="24"/>
                <w:szCs w:val="24"/>
              </w:rPr>
            </w:pPr>
          </w:p>
        </w:tc>
        <w:tc>
          <w:tcPr>
            <w:tcW w:w="5778" w:type="dxa"/>
          </w:tcPr>
          <w:p w14:paraId="0741AF82" w14:textId="77777777" w:rsidR="008D5E5C" w:rsidRPr="008D5E5C" w:rsidRDefault="008D5E5C" w:rsidP="008D5E5C">
            <w:pPr>
              <w:jc w:val="center"/>
              <w:rPr>
                <w:rFonts w:cs="Arial"/>
                <w:b/>
                <w:sz w:val="48"/>
                <w:szCs w:val="48"/>
              </w:rPr>
            </w:pPr>
            <w:r w:rsidRPr="008D5E5C">
              <w:rPr>
                <w:rFonts w:cs="Arial"/>
                <w:b/>
                <w:sz w:val="48"/>
                <w:szCs w:val="48"/>
              </w:rPr>
              <w:t>Application Pack:</w:t>
            </w:r>
          </w:p>
          <w:p w14:paraId="7DF6C31F" w14:textId="77777777" w:rsidR="008D5E5C" w:rsidRPr="008D5E5C" w:rsidRDefault="00590F41" w:rsidP="00601748">
            <w:pPr>
              <w:jc w:val="center"/>
              <w:rPr>
                <w:rFonts w:cs="Arial"/>
                <w:b/>
                <w:sz w:val="48"/>
                <w:szCs w:val="48"/>
              </w:rPr>
            </w:pPr>
            <w:r>
              <w:rPr>
                <w:rFonts w:cs="Arial"/>
                <w:b/>
                <w:sz w:val="48"/>
                <w:szCs w:val="48"/>
              </w:rPr>
              <w:t>Chief Executive Officer</w:t>
            </w:r>
          </w:p>
        </w:tc>
      </w:tr>
      <w:tr w:rsidR="008D5E5C" w14:paraId="1B71246D" w14:textId="77777777" w:rsidTr="008D5E5C">
        <w:trPr>
          <w:trHeight w:val="2695"/>
        </w:trPr>
        <w:tc>
          <w:tcPr>
            <w:tcW w:w="4904" w:type="dxa"/>
          </w:tcPr>
          <w:p w14:paraId="221A6334" w14:textId="77777777" w:rsidR="008D5E5C" w:rsidRDefault="008D5E5C" w:rsidP="008D5E5C">
            <w:pPr>
              <w:jc w:val="center"/>
              <w:rPr>
                <w:rFonts w:cs="Arial"/>
                <w:b/>
                <w:sz w:val="24"/>
                <w:szCs w:val="24"/>
              </w:rPr>
            </w:pPr>
          </w:p>
        </w:tc>
        <w:tc>
          <w:tcPr>
            <w:tcW w:w="5778" w:type="dxa"/>
          </w:tcPr>
          <w:p w14:paraId="695C77E9" w14:textId="77777777" w:rsidR="008D5E5C" w:rsidRPr="008D5E5C" w:rsidRDefault="008D5E5C" w:rsidP="008D5E5C">
            <w:pPr>
              <w:jc w:val="center"/>
              <w:rPr>
                <w:rFonts w:cs="Arial"/>
                <w:b/>
                <w:sz w:val="48"/>
                <w:szCs w:val="48"/>
              </w:rPr>
            </w:pPr>
          </w:p>
        </w:tc>
      </w:tr>
    </w:tbl>
    <w:p w14:paraId="5E8F29F6" w14:textId="77777777" w:rsidR="00306587" w:rsidRDefault="00306587" w:rsidP="00306587">
      <w:pPr>
        <w:spacing w:after="0"/>
        <w:jc w:val="center"/>
        <w:rPr>
          <w:rFonts w:cs="Arial"/>
          <w:b/>
          <w:sz w:val="24"/>
          <w:szCs w:val="24"/>
        </w:rPr>
        <w:sectPr w:rsidR="00306587" w:rsidSect="00306587">
          <w:pgSz w:w="11906" w:h="16838"/>
          <w:pgMar w:top="2089" w:right="720" w:bottom="720" w:left="720" w:header="708" w:footer="708" w:gutter="0"/>
          <w:cols w:space="708"/>
          <w:docGrid w:linePitch="360"/>
        </w:sectPr>
      </w:pPr>
    </w:p>
    <w:p w14:paraId="35499D55" w14:textId="77777777" w:rsidR="005124D4" w:rsidRDefault="005124D4" w:rsidP="005124D4">
      <w:pPr>
        <w:spacing w:after="0"/>
      </w:pPr>
    </w:p>
    <w:p w14:paraId="64258CFC" w14:textId="77777777" w:rsidR="005124D4" w:rsidRPr="00D60C22" w:rsidRDefault="005124D4" w:rsidP="005124D4">
      <w:pPr>
        <w:spacing w:after="0"/>
        <w:rPr>
          <w:rFonts w:cs="Arial"/>
          <w:sz w:val="24"/>
          <w:szCs w:val="24"/>
        </w:rPr>
      </w:pPr>
      <w:r>
        <w:rPr>
          <w:rFonts w:cs="Arial"/>
          <w:sz w:val="24"/>
          <w:szCs w:val="24"/>
        </w:rPr>
        <w:t>Dear Applicant,</w:t>
      </w:r>
    </w:p>
    <w:p w14:paraId="0F9E87DA" w14:textId="77777777" w:rsidR="005124D4" w:rsidRPr="00D60C22" w:rsidRDefault="005124D4" w:rsidP="005124D4">
      <w:pPr>
        <w:spacing w:after="0"/>
        <w:rPr>
          <w:rFonts w:cs="Arial"/>
          <w:sz w:val="24"/>
          <w:szCs w:val="24"/>
        </w:rPr>
      </w:pPr>
    </w:p>
    <w:p w14:paraId="4FCE63AD" w14:textId="77777777" w:rsidR="005124D4" w:rsidRPr="00D60C22" w:rsidRDefault="005124D4" w:rsidP="005124D4">
      <w:pPr>
        <w:spacing w:after="0"/>
        <w:rPr>
          <w:rFonts w:cs="Arial"/>
          <w:b/>
          <w:sz w:val="24"/>
          <w:szCs w:val="24"/>
        </w:rPr>
      </w:pPr>
      <w:r w:rsidRPr="00D60C22">
        <w:rPr>
          <w:rFonts w:cs="Arial"/>
          <w:b/>
          <w:sz w:val="24"/>
          <w:szCs w:val="24"/>
        </w:rPr>
        <w:t xml:space="preserve">Re: </w:t>
      </w:r>
      <w:r>
        <w:rPr>
          <w:rFonts w:cs="Arial"/>
          <w:b/>
          <w:sz w:val="24"/>
          <w:szCs w:val="24"/>
        </w:rPr>
        <w:t>Chief Executive Officer</w:t>
      </w:r>
      <w:r w:rsidRPr="00D60C22">
        <w:rPr>
          <w:rFonts w:cs="Arial"/>
          <w:b/>
          <w:sz w:val="24"/>
          <w:szCs w:val="24"/>
        </w:rPr>
        <w:t xml:space="preserve"> </w:t>
      </w:r>
    </w:p>
    <w:p w14:paraId="3BD2C781" w14:textId="77777777" w:rsidR="005124D4" w:rsidRPr="00D60C22" w:rsidRDefault="005124D4" w:rsidP="005124D4">
      <w:pPr>
        <w:spacing w:after="0"/>
        <w:rPr>
          <w:rFonts w:cs="Arial"/>
          <w:b/>
          <w:sz w:val="24"/>
          <w:szCs w:val="24"/>
        </w:rPr>
      </w:pPr>
      <w:r>
        <w:rPr>
          <w:rFonts w:cs="Arial"/>
          <w:b/>
          <w:sz w:val="24"/>
          <w:szCs w:val="24"/>
        </w:rPr>
        <w:t>Reference: CEO2017</w:t>
      </w:r>
    </w:p>
    <w:p w14:paraId="203C69AB" w14:textId="77777777" w:rsidR="005124D4" w:rsidRPr="00D60C22" w:rsidRDefault="005124D4" w:rsidP="005124D4">
      <w:pPr>
        <w:spacing w:after="0"/>
        <w:rPr>
          <w:rFonts w:cs="Arial"/>
          <w:b/>
          <w:sz w:val="24"/>
          <w:szCs w:val="24"/>
        </w:rPr>
      </w:pPr>
    </w:p>
    <w:p w14:paraId="48AE9BBD" w14:textId="77777777" w:rsidR="005124D4" w:rsidRPr="00D60C22" w:rsidRDefault="005124D4" w:rsidP="005124D4">
      <w:pPr>
        <w:spacing w:after="0"/>
        <w:rPr>
          <w:rFonts w:cs="Arial"/>
          <w:sz w:val="24"/>
          <w:szCs w:val="24"/>
        </w:rPr>
      </w:pPr>
      <w:r w:rsidRPr="00D60C22">
        <w:rPr>
          <w:rFonts w:cs="Arial"/>
          <w:sz w:val="24"/>
          <w:szCs w:val="24"/>
        </w:rPr>
        <w:t xml:space="preserve">Thank you for your recent enquiry in relation to our </w:t>
      </w:r>
      <w:r>
        <w:rPr>
          <w:rFonts w:cs="Arial"/>
          <w:sz w:val="24"/>
          <w:szCs w:val="24"/>
        </w:rPr>
        <w:t xml:space="preserve">Chief Executive Officer </w:t>
      </w:r>
      <w:r w:rsidRPr="00D60C22">
        <w:rPr>
          <w:rFonts w:cs="Arial"/>
          <w:sz w:val="24"/>
          <w:szCs w:val="24"/>
        </w:rPr>
        <w:t>vacancy.</w:t>
      </w:r>
      <w:r>
        <w:rPr>
          <w:rFonts w:cs="Arial"/>
          <w:sz w:val="24"/>
          <w:szCs w:val="24"/>
        </w:rPr>
        <w:t xml:space="preserve">  </w:t>
      </w:r>
      <w:r w:rsidRPr="00D60C22">
        <w:rPr>
          <w:rFonts w:cs="Arial"/>
          <w:sz w:val="24"/>
          <w:szCs w:val="24"/>
        </w:rPr>
        <w:t xml:space="preserve">Please find enclosed a recruitment pack for the post. </w:t>
      </w:r>
    </w:p>
    <w:p w14:paraId="6D997A99" w14:textId="77777777" w:rsidR="005124D4" w:rsidRPr="00D60C22" w:rsidRDefault="005124D4" w:rsidP="005124D4">
      <w:pPr>
        <w:spacing w:after="0"/>
        <w:rPr>
          <w:rFonts w:cs="Arial"/>
          <w:sz w:val="24"/>
          <w:szCs w:val="24"/>
        </w:rPr>
      </w:pPr>
    </w:p>
    <w:p w14:paraId="340130BA" w14:textId="77777777" w:rsidR="005124D4" w:rsidRPr="000E28A3" w:rsidRDefault="005124D4" w:rsidP="005124D4">
      <w:pPr>
        <w:spacing w:after="0"/>
        <w:rPr>
          <w:rFonts w:cs="Arial"/>
          <w:sz w:val="24"/>
          <w:szCs w:val="24"/>
        </w:rPr>
      </w:pPr>
      <w:r w:rsidRPr="00D60C22">
        <w:rPr>
          <w:rFonts w:cs="Arial"/>
          <w:sz w:val="24"/>
          <w:szCs w:val="24"/>
        </w:rPr>
        <w:t xml:space="preserve">The deadline date for applications is </w:t>
      </w:r>
      <w:r w:rsidRPr="000E28A3">
        <w:rPr>
          <w:rFonts w:cs="Arial"/>
          <w:b/>
          <w:sz w:val="24"/>
          <w:szCs w:val="24"/>
        </w:rPr>
        <w:t xml:space="preserve">Friday </w:t>
      </w:r>
      <w:r>
        <w:rPr>
          <w:rFonts w:cs="Arial"/>
          <w:b/>
          <w:sz w:val="24"/>
          <w:szCs w:val="24"/>
        </w:rPr>
        <w:t>17</w:t>
      </w:r>
      <w:r w:rsidRPr="000E28A3">
        <w:rPr>
          <w:rFonts w:cs="Arial"/>
          <w:b/>
          <w:sz w:val="24"/>
          <w:szCs w:val="24"/>
          <w:vertAlign w:val="superscript"/>
        </w:rPr>
        <w:t>rd</w:t>
      </w:r>
      <w:r w:rsidRPr="000E28A3">
        <w:rPr>
          <w:rFonts w:cs="Arial"/>
          <w:b/>
          <w:sz w:val="24"/>
          <w:szCs w:val="24"/>
        </w:rPr>
        <w:t xml:space="preserve"> March 2017, </w:t>
      </w:r>
      <w:r>
        <w:rPr>
          <w:rFonts w:cs="Arial"/>
          <w:b/>
          <w:sz w:val="24"/>
          <w:szCs w:val="24"/>
        </w:rPr>
        <w:t>17.00</w:t>
      </w:r>
      <w:r w:rsidRPr="000E28A3">
        <w:rPr>
          <w:rFonts w:cs="Arial"/>
          <w:b/>
          <w:sz w:val="24"/>
          <w:szCs w:val="24"/>
        </w:rPr>
        <w:t xml:space="preserve">pm </w:t>
      </w:r>
      <w:r w:rsidRPr="00D60C22">
        <w:rPr>
          <w:rFonts w:cs="Arial"/>
          <w:sz w:val="24"/>
          <w:szCs w:val="24"/>
        </w:rPr>
        <w:t xml:space="preserve">and </w:t>
      </w:r>
      <w:r>
        <w:rPr>
          <w:rFonts w:cs="Arial"/>
          <w:sz w:val="24"/>
          <w:szCs w:val="24"/>
        </w:rPr>
        <w:t xml:space="preserve">first stage </w:t>
      </w:r>
      <w:r w:rsidRPr="00D60C22">
        <w:rPr>
          <w:rFonts w:cs="Arial"/>
          <w:sz w:val="24"/>
          <w:szCs w:val="24"/>
        </w:rPr>
        <w:t xml:space="preserve">interviews are scheduled for </w:t>
      </w:r>
      <w:r w:rsidRPr="00792C5A">
        <w:rPr>
          <w:rFonts w:cs="Arial"/>
          <w:b/>
          <w:sz w:val="24"/>
          <w:szCs w:val="24"/>
        </w:rPr>
        <w:t>4th April 2017</w:t>
      </w:r>
      <w:r>
        <w:rPr>
          <w:rFonts w:cs="Arial"/>
          <w:b/>
          <w:sz w:val="24"/>
          <w:szCs w:val="24"/>
        </w:rPr>
        <w:t xml:space="preserve"> </w:t>
      </w:r>
      <w:r w:rsidRPr="00051D8D">
        <w:rPr>
          <w:rFonts w:cs="Arial"/>
          <w:sz w:val="24"/>
          <w:szCs w:val="24"/>
        </w:rPr>
        <w:t xml:space="preserve">and second stage interviews scheduled for </w:t>
      </w:r>
      <w:r>
        <w:rPr>
          <w:rFonts w:cs="Arial"/>
          <w:b/>
          <w:sz w:val="24"/>
          <w:szCs w:val="24"/>
        </w:rPr>
        <w:t>10</w:t>
      </w:r>
      <w:r w:rsidRPr="00792C5A">
        <w:rPr>
          <w:rFonts w:cs="Arial"/>
          <w:b/>
          <w:sz w:val="24"/>
          <w:szCs w:val="24"/>
        </w:rPr>
        <w:t>th April 2017</w:t>
      </w:r>
      <w:r>
        <w:rPr>
          <w:rFonts w:cs="Arial"/>
          <w:b/>
          <w:sz w:val="24"/>
          <w:szCs w:val="24"/>
        </w:rPr>
        <w:t>.</w:t>
      </w:r>
    </w:p>
    <w:p w14:paraId="2CB70DD6" w14:textId="77777777" w:rsidR="005124D4" w:rsidRPr="00D60C22" w:rsidRDefault="005124D4" w:rsidP="005124D4">
      <w:pPr>
        <w:spacing w:after="0"/>
        <w:rPr>
          <w:rFonts w:cs="Arial"/>
          <w:sz w:val="24"/>
          <w:szCs w:val="24"/>
        </w:rPr>
      </w:pPr>
    </w:p>
    <w:p w14:paraId="059AA26A" w14:textId="77777777" w:rsidR="005124D4" w:rsidRDefault="005124D4" w:rsidP="005124D4">
      <w:pPr>
        <w:spacing w:after="0"/>
        <w:rPr>
          <w:rFonts w:cs="Arial"/>
          <w:sz w:val="24"/>
          <w:szCs w:val="24"/>
        </w:rPr>
      </w:pPr>
      <w:r>
        <w:rPr>
          <w:rFonts w:cs="Arial"/>
          <w:sz w:val="24"/>
          <w:szCs w:val="24"/>
        </w:rPr>
        <w:t xml:space="preserve">Please return </w:t>
      </w:r>
      <w:r w:rsidRPr="000E28A3">
        <w:rPr>
          <w:rFonts w:cs="Arial"/>
          <w:sz w:val="24"/>
          <w:szCs w:val="24"/>
        </w:rPr>
        <w:t>application form</w:t>
      </w:r>
      <w:r>
        <w:rPr>
          <w:rFonts w:cs="Arial"/>
          <w:sz w:val="24"/>
          <w:szCs w:val="24"/>
        </w:rPr>
        <w:t>, CV</w:t>
      </w:r>
      <w:r w:rsidRPr="000E28A3">
        <w:rPr>
          <w:rFonts w:cs="Arial"/>
          <w:sz w:val="24"/>
          <w:szCs w:val="24"/>
        </w:rPr>
        <w:t xml:space="preserve"> and equality monitoring form </w:t>
      </w:r>
      <w:r>
        <w:rPr>
          <w:rFonts w:cs="Arial"/>
          <w:sz w:val="24"/>
          <w:szCs w:val="24"/>
        </w:rPr>
        <w:t>to:</w:t>
      </w:r>
    </w:p>
    <w:p w14:paraId="18555D8E" w14:textId="77777777" w:rsidR="005124D4" w:rsidRDefault="005124D4" w:rsidP="005124D4">
      <w:pPr>
        <w:spacing w:after="0"/>
        <w:rPr>
          <w:rFonts w:cs="Arial"/>
          <w:b/>
          <w:color w:val="FF0000"/>
          <w:sz w:val="24"/>
          <w:szCs w:val="24"/>
        </w:rPr>
      </w:pPr>
    </w:p>
    <w:p w14:paraId="1DF2C809" w14:textId="77777777" w:rsidR="005124D4" w:rsidRDefault="005124D4" w:rsidP="005124D4">
      <w:pPr>
        <w:spacing w:after="0"/>
        <w:rPr>
          <w:rFonts w:cs="Arial"/>
          <w:sz w:val="24"/>
          <w:szCs w:val="24"/>
        </w:rPr>
      </w:pPr>
      <w:r>
        <w:rPr>
          <w:rFonts w:cs="Arial"/>
          <w:sz w:val="24"/>
          <w:szCs w:val="24"/>
        </w:rPr>
        <w:t xml:space="preserve">Business Support Manager (CEO2017) </w:t>
      </w:r>
    </w:p>
    <w:p w14:paraId="05F0C4A2" w14:textId="77777777" w:rsidR="005124D4" w:rsidRDefault="005124D4" w:rsidP="005124D4">
      <w:pPr>
        <w:spacing w:after="0"/>
        <w:rPr>
          <w:rFonts w:cs="Arial"/>
          <w:sz w:val="24"/>
          <w:szCs w:val="24"/>
        </w:rPr>
      </w:pPr>
      <w:r>
        <w:rPr>
          <w:rFonts w:cs="Arial"/>
          <w:sz w:val="24"/>
          <w:szCs w:val="24"/>
        </w:rPr>
        <w:t>Disability Sport Wales</w:t>
      </w:r>
    </w:p>
    <w:p w14:paraId="00B439A5" w14:textId="77777777" w:rsidR="005124D4" w:rsidRDefault="005124D4" w:rsidP="005124D4">
      <w:pPr>
        <w:spacing w:after="0"/>
        <w:rPr>
          <w:rFonts w:cs="Arial"/>
          <w:sz w:val="24"/>
          <w:szCs w:val="24"/>
        </w:rPr>
      </w:pPr>
      <w:r>
        <w:rPr>
          <w:rFonts w:cs="Arial"/>
          <w:sz w:val="24"/>
          <w:szCs w:val="24"/>
        </w:rPr>
        <w:t>c/o Sport Wales National Centre</w:t>
      </w:r>
    </w:p>
    <w:p w14:paraId="1D142AA9" w14:textId="77777777" w:rsidR="005124D4" w:rsidRDefault="005124D4" w:rsidP="005124D4">
      <w:pPr>
        <w:spacing w:after="0"/>
        <w:rPr>
          <w:rFonts w:cs="Arial"/>
          <w:sz w:val="24"/>
          <w:szCs w:val="24"/>
        </w:rPr>
      </w:pPr>
      <w:r>
        <w:rPr>
          <w:rFonts w:cs="Arial"/>
          <w:sz w:val="24"/>
          <w:szCs w:val="24"/>
        </w:rPr>
        <w:t>Sophia Gardens</w:t>
      </w:r>
    </w:p>
    <w:p w14:paraId="29B56652" w14:textId="77777777" w:rsidR="005124D4" w:rsidRDefault="005124D4" w:rsidP="005124D4">
      <w:pPr>
        <w:spacing w:after="0"/>
        <w:rPr>
          <w:rFonts w:cs="Arial"/>
          <w:sz w:val="24"/>
          <w:szCs w:val="24"/>
        </w:rPr>
      </w:pPr>
      <w:r>
        <w:rPr>
          <w:rFonts w:cs="Arial"/>
          <w:sz w:val="24"/>
          <w:szCs w:val="24"/>
        </w:rPr>
        <w:t>Cardiff.  CF11 9SW.</w:t>
      </w:r>
    </w:p>
    <w:p w14:paraId="2F231D5D" w14:textId="77777777" w:rsidR="005124D4" w:rsidRDefault="005124D4" w:rsidP="005124D4">
      <w:pPr>
        <w:spacing w:after="0"/>
        <w:rPr>
          <w:rFonts w:cs="Arial"/>
          <w:sz w:val="24"/>
          <w:szCs w:val="24"/>
        </w:rPr>
      </w:pPr>
    </w:p>
    <w:p w14:paraId="712A3224" w14:textId="77777777" w:rsidR="005124D4" w:rsidRPr="00D60C22" w:rsidRDefault="005124D4" w:rsidP="005124D4">
      <w:pPr>
        <w:spacing w:after="0"/>
        <w:rPr>
          <w:rFonts w:cs="Arial"/>
          <w:sz w:val="24"/>
          <w:szCs w:val="24"/>
        </w:rPr>
      </w:pPr>
      <w:r w:rsidRPr="00D60C22">
        <w:rPr>
          <w:rFonts w:cs="Arial"/>
          <w:sz w:val="24"/>
          <w:szCs w:val="24"/>
        </w:rPr>
        <w:t>If you have any questions</w:t>
      </w:r>
      <w:r>
        <w:rPr>
          <w:rFonts w:cs="Arial"/>
          <w:sz w:val="24"/>
          <w:szCs w:val="24"/>
        </w:rPr>
        <w:t xml:space="preserve"> about the process that is not covered this pack,</w:t>
      </w:r>
      <w:r w:rsidRPr="00D60C22">
        <w:rPr>
          <w:rFonts w:cs="Arial"/>
          <w:sz w:val="24"/>
          <w:szCs w:val="24"/>
        </w:rPr>
        <w:t xml:space="preserve"> please do not hesit</w:t>
      </w:r>
      <w:r>
        <w:rPr>
          <w:rFonts w:cs="Arial"/>
          <w:sz w:val="24"/>
          <w:szCs w:val="24"/>
        </w:rPr>
        <w:t>ate to contact me on the number</w:t>
      </w:r>
      <w:r w:rsidRPr="00D60C22">
        <w:rPr>
          <w:rFonts w:cs="Arial"/>
          <w:sz w:val="24"/>
          <w:szCs w:val="24"/>
        </w:rPr>
        <w:t xml:space="preserve"> outlined below.</w:t>
      </w:r>
      <w:r>
        <w:rPr>
          <w:rFonts w:cs="Arial"/>
          <w:sz w:val="24"/>
          <w:szCs w:val="24"/>
        </w:rPr>
        <w:t xml:space="preserve">  </w:t>
      </w:r>
      <w:r w:rsidRPr="00D60C22">
        <w:rPr>
          <w:rFonts w:cs="Arial"/>
          <w:sz w:val="24"/>
          <w:szCs w:val="24"/>
        </w:rPr>
        <w:t xml:space="preserve">I look forward to receiving your completed application. </w:t>
      </w:r>
    </w:p>
    <w:p w14:paraId="7AD27DDB" w14:textId="77777777" w:rsidR="005124D4" w:rsidRPr="00D60C22" w:rsidRDefault="005124D4" w:rsidP="005124D4">
      <w:pPr>
        <w:spacing w:after="0"/>
        <w:rPr>
          <w:rFonts w:cs="Arial"/>
          <w:sz w:val="24"/>
          <w:szCs w:val="24"/>
        </w:rPr>
      </w:pPr>
    </w:p>
    <w:p w14:paraId="78333D01" w14:textId="77777777" w:rsidR="005124D4" w:rsidRDefault="005124D4" w:rsidP="005124D4">
      <w:pPr>
        <w:spacing w:after="0"/>
        <w:rPr>
          <w:rFonts w:cs="Arial"/>
          <w:sz w:val="24"/>
          <w:szCs w:val="24"/>
        </w:rPr>
      </w:pPr>
      <w:r>
        <w:rPr>
          <w:rFonts w:cs="Arial"/>
          <w:sz w:val="24"/>
          <w:szCs w:val="24"/>
        </w:rPr>
        <w:t>Best wishes and kind regards,</w:t>
      </w:r>
    </w:p>
    <w:p w14:paraId="60B858B5" w14:textId="77777777" w:rsidR="005124D4" w:rsidRDefault="005124D4" w:rsidP="005124D4">
      <w:pPr>
        <w:spacing w:after="0"/>
        <w:rPr>
          <w:rFonts w:cs="Arial"/>
          <w:sz w:val="24"/>
          <w:szCs w:val="24"/>
        </w:rPr>
      </w:pPr>
    </w:p>
    <w:p w14:paraId="1B2FEFA6" w14:textId="77777777" w:rsidR="005124D4" w:rsidRPr="00294EDB" w:rsidRDefault="005124D4" w:rsidP="005124D4">
      <w:pPr>
        <w:spacing w:after="0"/>
        <w:rPr>
          <w:rFonts w:ascii="Lucida Handwriting" w:hAnsi="Lucida Handwriting" w:cs="Arial"/>
          <w:sz w:val="24"/>
          <w:szCs w:val="24"/>
        </w:rPr>
      </w:pPr>
      <w:r w:rsidRPr="00294EDB">
        <w:rPr>
          <w:rFonts w:ascii="Lucida Handwriting" w:hAnsi="Lucida Handwriting" w:cs="Arial"/>
          <w:sz w:val="24"/>
          <w:szCs w:val="24"/>
        </w:rPr>
        <w:t>Pippa Britton</w:t>
      </w:r>
    </w:p>
    <w:p w14:paraId="19096941" w14:textId="77777777" w:rsidR="005124D4" w:rsidRDefault="005124D4" w:rsidP="005124D4">
      <w:pPr>
        <w:spacing w:after="0"/>
        <w:rPr>
          <w:rFonts w:cs="Arial"/>
          <w:sz w:val="24"/>
          <w:szCs w:val="24"/>
        </w:rPr>
      </w:pPr>
    </w:p>
    <w:p w14:paraId="1917B410" w14:textId="77777777" w:rsidR="005124D4" w:rsidRDefault="005124D4" w:rsidP="005124D4">
      <w:pPr>
        <w:spacing w:after="0"/>
        <w:rPr>
          <w:rFonts w:cs="Arial"/>
          <w:sz w:val="24"/>
          <w:szCs w:val="24"/>
        </w:rPr>
      </w:pPr>
      <w:r>
        <w:rPr>
          <w:rFonts w:cs="Arial"/>
          <w:sz w:val="24"/>
          <w:szCs w:val="24"/>
        </w:rPr>
        <w:t>Pippa Britton</w:t>
      </w:r>
    </w:p>
    <w:p w14:paraId="3D638E4C" w14:textId="77777777" w:rsidR="005124D4" w:rsidRDefault="005124D4" w:rsidP="005124D4">
      <w:pPr>
        <w:spacing w:after="0"/>
        <w:rPr>
          <w:rFonts w:cs="Arial"/>
          <w:sz w:val="24"/>
          <w:szCs w:val="24"/>
        </w:rPr>
      </w:pPr>
      <w:r>
        <w:rPr>
          <w:rFonts w:cs="Arial"/>
          <w:sz w:val="24"/>
          <w:szCs w:val="24"/>
        </w:rPr>
        <w:t>Chair: Disability Sport Wales</w:t>
      </w:r>
    </w:p>
    <w:p w14:paraId="2F56D433" w14:textId="5BF8888C" w:rsidR="005124D4" w:rsidRPr="00294EDB" w:rsidRDefault="005124D4" w:rsidP="005124D4">
      <w:pPr>
        <w:spacing w:after="0"/>
        <w:rPr>
          <w:rFonts w:ascii="Viner Hand ITC" w:hAnsi="Viner Hand ITC" w:cs="Arial"/>
          <w:sz w:val="24"/>
          <w:szCs w:val="24"/>
        </w:rPr>
      </w:pPr>
      <w:r>
        <w:rPr>
          <w:rFonts w:cs="Arial"/>
          <w:sz w:val="24"/>
          <w:szCs w:val="24"/>
        </w:rPr>
        <w:t>Mob: 0773 326 4696</w:t>
      </w:r>
    </w:p>
    <w:p w14:paraId="31177328" w14:textId="77777777" w:rsidR="00FC39B2" w:rsidRPr="00294EDB" w:rsidRDefault="00766FE2" w:rsidP="005124D4">
      <w:pPr>
        <w:jc w:val="right"/>
        <w:rPr>
          <w:rFonts w:ascii="Viner Hand ITC" w:hAnsi="Viner Hand ITC" w:cs="Arial"/>
          <w:sz w:val="24"/>
          <w:szCs w:val="24"/>
        </w:rPr>
      </w:pPr>
      <w:r w:rsidRPr="006405BA">
        <w:rPr>
          <w:noProof/>
          <w:sz w:val="24"/>
          <w:lang w:eastAsia="en-GB"/>
        </w:rPr>
        <w:drawing>
          <wp:anchor distT="0" distB="0" distL="114300" distR="114300" simplePos="0" relativeHeight="251659264" behindDoc="0" locked="0" layoutInCell="1" allowOverlap="1" wp14:anchorId="2DA3FA08" wp14:editId="06BBC9EB">
            <wp:simplePos x="0" y="0"/>
            <wp:positionH relativeFrom="page">
              <wp:posOffset>0</wp:posOffset>
            </wp:positionH>
            <wp:positionV relativeFrom="page">
              <wp:posOffset>0</wp:posOffset>
            </wp:positionV>
            <wp:extent cx="2703195" cy="1123950"/>
            <wp:effectExtent l="19050" t="0" r="190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3195" cy="1123950"/>
                    </a:xfrm>
                    <a:prstGeom prst="rect">
                      <a:avLst/>
                    </a:prstGeom>
                  </pic:spPr>
                </pic:pic>
              </a:graphicData>
            </a:graphic>
          </wp:anchor>
        </w:drawing>
      </w:r>
      <w:r w:rsidRPr="006405BA">
        <w:rPr>
          <w:noProof/>
          <w:sz w:val="24"/>
          <w:lang w:eastAsia="en-GB"/>
        </w:rPr>
        <w:drawing>
          <wp:anchor distT="0" distB="0" distL="114300" distR="114300" simplePos="0" relativeHeight="251660288" behindDoc="0" locked="0" layoutInCell="1" allowOverlap="1" wp14:anchorId="6D3DFB02" wp14:editId="7DD3763B">
            <wp:simplePos x="0" y="0"/>
            <wp:positionH relativeFrom="page">
              <wp:align>right</wp:align>
            </wp:positionH>
            <wp:positionV relativeFrom="page">
              <wp:align>top</wp:align>
            </wp:positionV>
            <wp:extent cx="2289600" cy="982800"/>
            <wp:effectExtent l="0" t="0" r="0" b="825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rn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9600" cy="982800"/>
                    </a:xfrm>
                    <a:prstGeom prst="rect">
                      <a:avLst/>
                    </a:prstGeom>
                  </pic:spPr>
                </pic:pic>
              </a:graphicData>
            </a:graphic>
          </wp:anchor>
        </w:drawing>
      </w:r>
    </w:p>
    <w:p w14:paraId="6BA99C12" w14:textId="77777777" w:rsidR="00FC39B2" w:rsidRDefault="00FC39B2" w:rsidP="006405BA">
      <w:pPr>
        <w:spacing w:after="0"/>
        <w:rPr>
          <w:rFonts w:cs="Arial"/>
          <w:sz w:val="24"/>
          <w:szCs w:val="24"/>
        </w:rPr>
      </w:pPr>
    </w:p>
    <w:p w14:paraId="64D556DF" w14:textId="77777777" w:rsidR="005124D4" w:rsidRDefault="005124D4">
      <w:pPr>
        <w:rPr>
          <w:rFonts w:cs="Arial"/>
          <w:sz w:val="24"/>
          <w:szCs w:val="24"/>
        </w:rPr>
      </w:pPr>
      <w:r>
        <w:rPr>
          <w:rFonts w:cs="Arial"/>
          <w:sz w:val="24"/>
          <w:szCs w:val="24"/>
        </w:rPr>
        <w:br w:type="page"/>
      </w:r>
    </w:p>
    <w:p w14:paraId="67729E6C" w14:textId="77777777" w:rsidR="008D5E5C" w:rsidRDefault="008D5E5C" w:rsidP="008D5E5C">
      <w:pPr>
        <w:spacing w:after="0" w:line="240" w:lineRule="auto"/>
        <w:rPr>
          <w:sz w:val="24"/>
          <w:szCs w:val="32"/>
        </w:rPr>
        <w:sectPr w:rsidR="008D5E5C" w:rsidSect="008D5E5C">
          <w:headerReference w:type="even" r:id="rId11"/>
          <w:headerReference w:type="default" r:id="rId12"/>
          <w:headerReference w:type="first" r:id="rId13"/>
          <w:pgSz w:w="11906" w:h="16838"/>
          <w:pgMar w:top="2092" w:right="720" w:bottom="720" w:left="720" w:header="708" w:footer="708" w:gutter="0"/>
          <w:cols w:space="708"/>
          <w:docGrid w:linePitch="360"/>
        </w:sectPr>
      </w:pPr>
    </w:p>
    <w:p w14:paraId="33348747" w14:textId="77777777" w:rsidR="006405BA" w:rsidRDefault="006405BA" w:rsidP="006405BA">
      <w:pPr>
        <w:spacing w:after="0" w:line="240" w:lineRule="auto"/>
        <w:rPr>
          <w:sz w:val="24"/>
          <w:szCs w:val="32"/>
        </w:rPr>
      </w:pPr>
      <w:r w:rsidRPr="008D5E5C">
        <w:rPr>
          <w:b/>
          <w:sz w:val="32"/>
          <w:szCs w:val="32"/>
        </w:rPr>
        <w:lastRenderedPageBreak/>
        <w:t>Disability Sport Wales recruitment and employment process</w:t>
      </w:r>
    </w:p>
    <w:p w14:paraId="013673CE" w14:textId="77777777" w:rsidR="00F45DB7" w:rsidRDefault="00F45DB7" w:rsidP="008D5E5C">
      <w:pPr>
        <w:spacing w:after="0" w:line="240" w:lineRule="auto"/>
        <w:rPr>
          <w:sz w:val="24"/>
          <w:szCs w:val="32"/>
        </w:rPr>
      </w:pPr>
      <w:r>
        <w:rPr>
          <w:sz w:val="24"/>
          <w:szCs w:val="32"/>
        </w:rPr>
        <w:t>Disability Sport Wales seek to provide an open and transparent recruitment and appointment process, which is fair to all, and considers those individuals who will bring the best skills, competencies and knowledge to the post, and add to the scope of DSW as an organisation.</w:t>
      </w:r>
    </w:p>
    <w:p w14:paraId="2105647A" w14:textId="77777777" w:rsidR="00F45DB7" w:rsidRDefault="00F45DB7" w:rsidP="008D5E5C">
      <w:pPr>
        <w:spacing w:after="0" w:line="240" w:lineRule="auto"/>
        <w:rPr>
          <w:sz w:val="24"/>
          <w:szCs w:val="32"/>
        </w:rPr>
      </w:pPr>
    </w:p>
    <w:p w14:paraId="66EC7077" w14:textId="77777777" w:rsidR="00F45DB7" w:rsidRDefault="00F45DB7" w:rsidP="008D5E5C">
      <w:pPr>
        <w:spacing w:after="0" w:line="240" w:lineRule="auto"/>
        <w:rPr>
          <w:sz w:val="24"/>
          <w:szCs w:val="32"/>
        </w:rPr>
      </w:pPr>
      <w:r>
        <w:rPr>
          <w:sz w:val="24"/>
          <w:szCs w:val="32"/>
        </w:rPr>
        <w:t xml:space="preserve">The process from identification of the need for the role through to appointment, monitoring and review is identified schematically below.  Further detail with regards to each stage of the process is identified within the </w:t>
      </w:r>
      <w:r w:rsidRPr="00B921C1">
        <w:rPr>
          <w:i/>
          <w:sz w:val="24"/>
          <w:szCs w:val="32"/>
        </w:rPr>
        <w:t>DSW Recruitment Policy 201</w:t>
      </w:r>
      <w:r w:rsidR="00EE5072">
        <w:rPr>
          <w:i/>
          <w:sz w:val="24"/>
          <w:szCs w:val="32"/>
        </w:rPr>
        <w:t>6</w:t>
      </w:r>
      <w:r w:rsidRPr="00B921C1">
        <w:rPr>
          <w:sz w:val="24"/>
          <w:szCs w:val="32"/>
        </w:rPr>
        <w:t xml:space="preserve"> (</w:t>
      </w:r>
      <w:r w:rsidR="00B921C1">
        <w:rPr>
          <w:sz w:val="24"/>
          <w:szCs w:val="32"/>
        </w:rPr>
        <w:t>appended to t</w:t>
      </w:r>
      <w:r>
        <w:rPr>
          <w:sz w:val="24"/>
          <w:szCs w:val="32"/>
        </w:rPr>
        <w:t>his pack).</w:t>
      </w:r>
    </w:p>
    <w:p w14:paraId="17A369E6" w14:textId="77777777" w:rsidR="006405BA" w:rsidRDefault="006405BA" w:rsidP="008D5E5C">
      <w:pPr>
        <w:spacing w:after="0" w:line="240" w:lineRule="auto"/>
        <w:rPr>
          <w:sz w:val="24"/>
          <w:szCs w:val="32"/>
        </w:rPr>
      </w:pPr>
    </w:p>
    <w:p w14:paraId="7322647C" w14:textId="77777777" w:rsidR="006405BA" w:rsidRDefault="00B921C1" w:rsidP="00B921C1">
      <w:pPr>
        <w:spacing w:after="0" w:line="240" w:lineRule="auto"/>
        <w:jc w:val="center"/>
        <w:rPr>
          <w:sz w:val="24"/>
          <w:szCs w:val="32"/>
        </w:rPr>
      </w:pPr>
      <w:r>
        <w:rPr>
          <w:noProof/>
          <w:sz w:val="24"/>
          <w:szCs w:val="32"/>
          <w:lang w:eastAsia="en-GB"/>
        </w:rPr>
        <w:drawing>
          <wp:inline distT="0" distB="0" distL="0" distR="0" wp14:anchorId="346BB50A" wp14:editId="230D0100">
            <wp:extent cx="6359592" cy="5575300"/>
            <wp:effectExtent l="19050" t="0" r="3108" b="0"/>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359592" cy="5575300"/>
                    </a:xfrm>
                    <a:prstGeom prst="rect">
                      <a:avLst/>
                    </a:prstGeom>
                    <a:noFill/>
                    <a:ln w="9525">
                      <a:noFill/>
                      <a:miter lim="800000"/>
                      <a:headEnd/>
                      <a:tailEnd/>
                    </a:ln>
                  </pic:spPr>
                </pic:pic>
              </a:graphicData>
            </a:graphic>
          </wp:inline>
        </w:drawing>
      </w:r>
    </w:p>
    <w:p w14:paraId="0975D147" w14:textId="77777777" w:rsidR="003E0A75" w:rsidRDefault="003E0A75" w:rsidP="008D5E5C">
      <w:pPr>
        <w:spacing w:after="0" w:line="240" w:lineRule="auto"/>
        <w:rPr>
          <w:b/>
          <w:sz w:val="32"/>
          <w:szCs w:val="32"/>
        </w:rPr>
        <w:sectPr w:rsidR="003E0A75" w:rsidSect="008D5E5C">
          <w:headerReference w:type="even" r:id="rId15"/>
          <w:headerReference w:type="default" r:id="rId16"/>
          <w:footerReference w:type="default" r:id="rId17"/>
          <w:headerReference w:type="first" r:id="rId18"/>
          <w:pgSz w:w="11906" w:h="16838"/>
          <w:pgMar w:top="2092" w:right="720" w:bottom="720" w:left="720" w:header="708" w:footer="708" w:gutter="0"/>
          <w:cols w:space="708"/>
          <w:docGrid w:linePitch="360"/>
        </w:sectPr>
      </w:pPr>
    </w:p>
    <w:p w14:paraId="07EA3763" w14:textId="77777777" w:rsidR="00F45DB7" w:rsidRPr="00B921C1" w:rsidRDefault="00EB524C" w:rsidP="008D5E5C">
      <w:pPr>
        <w:spacing w:after="0" w:line="240" w:lineRule="auto"/>
        <w:rPr>
          <w:b/>
          <w:sz w:val="32"/>
          <w:szCs w:val="32"/>
        </w:rPr>
      </w:pPr>
      <w:r>
        <w:rPr>
          <w:b/>
          <w:sz w:val="32"/>
          <w:szCs w:val="32"/>
        </w:rPr>
        <w:lastRenderedPageBreak/>
        <w:t>Chief Executive</w:t>
      </w:r>
      <w:r w:rsidR="00EE5072">
        <w:rPr>
          <w:b/>
          <w:sz w:val="32"/>
          <w:szCs w:val="32"/>
        </w:rPr>
        <w:t xml:space="preserve"> Officer </w:t>
      </w:r>
      <w:r w:rsidR="00B921C1">
        <w:rPr>
          <w:b/>
          <w:sz w:val="32"/>
          <w:szCs w:val="32"/>
        </w:rPr>
        <w:t>recruitment process</w:t>
      </w:r>
    </w:p>
    <w:p w14:paraId="3F5B72FC" w14:textId="77777777" w:rsidR="00A14768" w:rsidRDefault="00A14768" w:rsidP="008D5E5C">
      <w:pPr>
        <w:spacing w:after="0" w:line="240" w:lineRule="auto"/>
        <w:rPr>
          <w:sz w:val="24"/>
          <w:szCs w:val="32"/>
        </w:rPr>
      </w:pPr>
    </w:p>
    <w:p w14:paraId="3256F2DB" w14:textId="77777777" w:rsidR="00B921C1" w:rsidRDefault="00F45DB7" w:rsidP="008D5E5C">
      <w:pPr>
        <w:spacing w:after="0" w:line="240" w:lineRule="auto"/>
        <w:rPr>
          <w:sz w:val="24"/>
          <w:szCs w:val="32"/>
        </w:rPr>
      </w:pPr>
      <w:r>
        <w:rPr>
          <w:sz w:val="24"/>
          <w:szCs w:val="32"/>
        </w:rPr>
        <w:t xml:space="preserve">You are asked to complete an </w:t>
      </w:r>
      <w:r w:rsidRPr="002C7E7D">
        <w:rPr>
          <w:i/>
          <w:sz w:val="24"/>
          <w:szCs w:val="32"/>
        </w:rPr>
        <w:t xml:space="preserve">Application </w:t>
      </w:r>
      <w:r w:rsidR="002C7E7D" w:rsidRPr="002C7E7D">
        <w:rPr>
          <w:i/>
          <w:sz w:val="24"/>
          <w:szCs w:val="32"/>
        </w:rPr>
        <w:t>for Employment</w:t>
      </w:r>
      <w:r w:rsidR="002C7E7D">
        <w:rPr>
          <w:sz w:val="24"/>
          <w:szCs w:val="32"/>
        </w:rPr>
        <w:t xml:space="preserve"> </w:t>
      </w:r>
      <w:r>
        <w:rPr>
          <w:sz w:val="24"/>
          <w:szCs w:val="32"/>
        </w:rPr>
        <w:t>Form (</w:t>
      </w:r>
      <w:r w:rsidR="002C7E7D">
        <w:rPr>
          <w:sz w:val="24"/>
          <w:szCs w:val="32"/>
        </w:rPr>
        <w:t xml:space="preserve">pages </w:t>
      </w:r>
      <w:r w:rsidR="00BA212F">
        <w:rPr>
          <w:sz w:val="24"/>
          <w:szCs w:val="32"/>
        </w:rPr>
        <w:t>9</w:t>
      </w:r>
      <w:r w:rsidR="002C7E7D">
        <w:rPr>
          <w:sz w:val="24"/>
          <w:szCs w:val="32"/>
        </w:rPr>
        <w:t>-1</w:t>
      </w:r>
      <w:r w:rsidR="00AB286E">
        <w:rPr>
          <w:sz w:val="24"/>
          <w:szCs w:val="32"/>
        </w:rPr>
        <w:t>5</w:t>
      </w:r>
      <w:r w:rsidR="002C7E7D">
        <w:rPr>
          <w:sz w:val="24"/>
          <w:szCs w:val="32"/>
        </w:rPr>
        <w:t xml:space="preserve"> </w:t>
      </w:r>
      <w:r>
        <w:rPr>
          <w:sz w:val="24"/>
          <w:szCs w:val="32"/>
        </w:rPr>
        <w:t xml:space="preserve">in this pack) outlining information relevant to your experience and the details of the post outlined in the </w:t>
      </w:r>
      <w:r w:rsidRPr="002C7E7D">
        <w:rPr>
          <w:i/>
          <w:sz w:val="24"/>
          <w:szCs w:val="32"/>
        </w:rPr>
        <w:t>Role Description</w:t>
      </w:r>
      <w:r>
        <w:rPr>
          <w:sz w:val="24"/>
          <w:szCs w:val="32"/>
        </w:rPr>
        <w:t xml:space="preserve"> (</w:t>
      </w:r>
      <w:r w:rsidR="002C7E7D">
        <w:rPr>
          <w:sz w:val="24"/>
          <w:szCs w:val="32"/>
        </w:rPr>
        <w:t xml:space="preserve">pages 4-5 </w:t>
      </w:r>
      <w:r>
        <w:rPr>
          <w:sz w:val="24"/>
          <w:szCs w:val="32"/>
        </w:rPr>
        <w:t>in this pack)</w:t>
      </w:r>
      <w:r w:rsidR="00B921C1">
        <w:rPr>
          <w:sz w:val="24"/>
          <w:szCs w:val="32"/>
        </w:rPr>
        <w:t>.</w:t>
      </w:r>
      <w:r w:rsidR="00A14768">
        <w:rPr>
          <w:sz w:val="24"/>
          <w:szCs w:val="32"/>
        </w:rPr>
        <w:t xml:space="preserve"> You are also asked to provide a current CV</w:t>
      </w:r>
      <w:r w:rsidR="0057329B">
        <w:rPr>
          <w:sz w:val="24"/>
          <w:szCs w:val="32"/>
        </w:rPr>
        <w:t xml:space="preserve">. Could you please place personal details on a separate front sheet as this will be detached as part of the equalities and monitoring process. </w:t>
      </w:r>
    </w:p>
    <w:p w14:paraId="4CAF9612" w14:textId="77777777" w:rsidR="00B921C1" w:rsidRDefault="00B921C1" w:rsidP="008D5E5C">
      <w:pPr>
        <w:spacing w:after="0" w:line="240" w:lineRule="auto"/>
        <w:rPr>
          <w:sz w:val="24"/>
          <w:szCs w:val="32"/>
        </w:rPr>
      </w:pPr>
    </w:p>
    <w:p w14:paraId="071D1A91" w14:textId="77777777" w:rsidR="00F45DB7" w:rsidRDefault="00B921C1" w:rsidP="008D5E5C">
      <w:pPr>
        <w:spacing w:after="0" w:line="240" w:lineRule="auto"/>
        <w:rPr>
          <w:sz w:val="24"/>
          <w:szCs w:val="32"/>
        </w:rPr>
      </w:pPr>
      <w:r>
        <w:rPr>
          <w:sz w:val="24"/>
          <w:szCs w:val="32"/>
        </w:rPr>
        <w:t>A</w:t>
      </w:r>
      <w:r w:rsidR="002C7E7D">
        <w:rPr>
          <w:sz w:val="24"/>
          <w:szCs w:val="32"/>
        </w:rPr>
        <w:t>lso</w:t>
      </w:r>
      <w:r w:rsidR="009F45C8">
        <w:rPr>
          <w:sz w:val="24"/>
          <w:szCs w:val="32"/>
        </w:rPr>
        <w:t>, please</w:t>
      </w:r>
      <w:r w:rsidR="002C7E7D">
        <w:rPr>
          <w:sz w:val="24"/>
          <w:szCs w:val="32"/>
        </w:rPr>
        <w:t xml:space="preserve"> return the </w:t>
      </w:r>
      <w:r w:rsidR="002C7E7D" w:rsidRPr="00B921C1">
        <w:rPr>
          <w:i/>
          <w:sz w:val="24"/>
          <w:szCs w:val="32"/>
        </w:rPr>
        <w:t>Equal Opportunities Monitoring</w:t>
      </w:r>
      <w:r w:rsidR="002C7E7D">
        <w:rPr>
          <w:sz w:val="24"/>
          <w:szCs w:val="32"/>
        </w:rPr>
        <w:t xml:space="preserve"> Form (pages 1</w:t>
      </w:r>
      <w:r w:rsidR="00AB286E">
        <w:rPr>
          <w:sz w:val="24"/>
          <w:szCs w:val="32"/>
        </w:rPr>
        <w:t>6</w:t>
      </w:r>
      <w:r w:rsidR="002C7E7D">
        <w:rPr>
          <w:sz w:val="24"/>
          <w:szCs w:val="32"/>
        </w:rPr>
        <w:t xml:space="preserve"> – 1</w:t>
      </w:r>
      <w:r w:rsidR="00AB286E">
        <w:rPr>
          <w:sz w:val="24"/>
          <w:szCs w:val="32"/>
        </w:rPr>
        <w:t>8</w:t>
      </w:r>
      <w:r w:rsidR="002C7E7D">
        <w:rPr>
          <w:sz w:val="24"/>
          <w:szCs w:val="32"/>
        </w:rPr>
        <w:t xml:space="preserve"> in this pack).  </w:t>
      </w:r>
      <w:r w:rsidR="002C7E7D" w:rsidRPr="00B921C1">
        <w:rPr>
          <w:b/>
          <w:sz w:val="24"/>
          <w:szCs w:val="32"/>
        </w:rPr>
        <w:t>Please note that this information is anonymous and confidential.</w:t>
      </w:r>
      <w:r w:rsidR="002C7E7D">
        <w:rPr>
          <w:sz w:val="24"/>
          <w:szCs w:val="32"/>
        </w:rPr>
        <w:t xml:space="preserve">  Please send the information in a sealed envelope marked </w:t>
      </w:r>
      <w:r>
        <w:rPr>
          <w:sz w:val="24"/>
          <w:szCs w:val="32"/>
        </w:rPr>
        <w:t>‘</w:t>
      </w:r>
      <w:r w:rsidR="002C7E7D">
        <w:rPr>
          <w:sz w:val="24"/>
          <w:szCs w:val="32"/>
        </w:rPr>
        <w:t>Equa</w:t>
      </w:r>
      <w:r>
        <w:rPr>
          <w:sz w:val="24"/>
          <w:szCs w:val="32"/>
        </w:rPr>
        <w:t>l Opportunities Monitoring Form’</w:t>
      </w:r>
      <w:r w:rsidR="002C7E7D">
        <w:rPr>
          <w:sz w:val="24"/>
          <w:szCs w:val="32"/>
        </w:rPr>
        <w:t xml:space="preserve"> and include it </w:t>
      </w:r>
      <w:r>
        <w:rPr>
          <w:sz w:val="24"/>
          <w:szCs w:val="32"/>
        </w:rPr>
        <w:t>in the same envelope in which you return your completed</w:t>
      </w:r>
      <w:r w:rsidR="002C7E7D">
        <w:rPr>
          <w:sz w:val="24"/>
          <w:szCs w:val="32"/>
        </w:rPr>
        <w:t xml:space="preserve"> </w:t>
      </w:r>
      <w:r w:rsidR="002C7E7D" w:rsidRPr="00B921C1">
        <w:rPr>
          <w:i/>
          <w:sz w:val="24"/>
          <w:szCs w:val="32"/>
        </w:rPr>
        <w:t>Application for Employment</w:t>
      </w:r>
      <w:r w:rsidRPr="00B921C1">
        <w:rPr>
          <w:sz w:val="24"/>
          <w:szCs w:val="32"/>
        </w:rPr>
        <w:t xml:space="preserve"> </w:t>
      </w:r>
      <w:r>
        <w:rPr>
          <w:sz w:val="24"/>
          <w:szCs w:val="32"/>
        </w:rPr>
        <w:t>to Disability Sport Wales.  This information will be removed from your Application for Employment Form at the point of receipt and is used to examine DSW processes and demographic through the recruitment phases.</w:t>
      </w:r>
    </w:p>
    <w:p w14:paraId="0290E0FB" w14:textId="77777777" w:rsidR="00A14768" w:rsidRDefault="00A14768" w:rsidP="008D5E5C">
      <w:pPr>
        <w:spacing w:after="0" w:line="240" w:lineRule="auto"/>
        <w:rPr>
          <w:sz w:val="24"/>
          <w:szCs w:val="32"/>
        </w:rPr>
      </w:pPr>
    </w:p>
    <w:p w14:paraId="0B13A86C" w14:textId="77777777" w:rsidR="003E0A75" w:rsidRDefault="003E0A75" w:rsidP="008D5E5C">
      <w:pPr>
        <w:spacing w:after="0" w:line="240" w:lineRule="auto"/>
        <w:rPr>
          <w:sz w:val="24"/>
          <w:szCs w:val="32"/>
        </w:rPr>
      </w:pPr>
      <w:r>
        <w:rPr>
          <w:sz w:val="24"/>
          <w:szCs w:val="32"/>
        </w:rPr>
        <w:t>On receipt of your Application for Employment Form, a decision will be made about whether you are shortlisted</w:t>
      </w:r>
      <w:r w:rsidR="00D1465C">
        <w:rPr>
          <w:sz w:val="24"/>
          <w:szCs w:val="32"/>
        </w:rPr>
        <w:t>, and therefore invited to attend an interview.</w:t>
      </w:r>
    </w:p>
    <w:p w14:paraId="0C30E34C" w14:textId="77777777" w:rsidR="00D1465C" w:rsidRDefault="00D1465C" w:rsidP="008D5E5C">
      <w:pPr>
        <w:spacing w:after="0" w:line="240" w:lineRule="auto"/>
        <w:rPr>
          <w:sz w:val="24"/>
          <w:szCs w:val="32"/>
        </w:rPr>
      </w:pPr>
    </w:p>
    <w:p w14:paraId="4A8C9D96" w14:textId="77777777" w:rsidR="00B51233" w:rsidRDefault="00D1465C" w:rsidP="00B51233">
      <w:pPr>
        <w:spacing w:after="0" w:line="240" w:lineRule="auto"/>
        <w:rPr>
          <w:sz w:val="24"/>
          <w:szCs w:val="32"/>
        </w:rPr>
      </w:pPr>
      <w:r>
        <w:rPr>
          <w:sz w:val="24"/>
          <w:szCs w:val="32"/>
        </w:rPr>
        <w:t>The</w:t>
      </w:r>
      <w:r w:rsidR="00EB524C">
        <w:rPr>
          <w:sz w:val="24"/>
          <w:szCs w:val="32"/>
        </w:rPr>
        <w:t>re will be a first</w:t>
      </w:r>
      <w:r>
        <w:rPr>
          <w:sz w:val="24"/>
          <w:szCs w:val="32"/>
        </w:rPr>
        <w:t xml:space="preserve"> interview</w:t>
      </w:r>
      <w:r w:rsidR="00EB524C">
        <w:rPr>
          <w:sz w:val="24"/>
          <w:szCs w:val="32"/>
        </w:rPr>
        <w:t>. If you are successful at the first interview you will be invited to attend a second interview.</w:t>
      </w:r>
      <w:r>
        <w:rPr>
          <w:sz w:val="24"/>
          <w:szCs w:val="32"/>
        </w:rPr>
        <w:t xml:space="preserve"> </w:t>
      </w:r>
    </w:p>
    <w:p w14:paraId="0F865CEA" w14:textId="77777777" w:rsidR="00EB524C" w:rsidRDefault="00EB524C" w:rsidP="00B51233">
      <w:pPr>
        <w:spacing w:after="0" w:line="240" w:lineRule="auto"/>
        <w:rPr>
          <w:sz w:val="24"/>
          <w:szCs w:val="32"/>
        </w:rPr>
      </w:pPr>
    </w:p>
    <w:p w14:paraId="30A72C4A" w14:textId="77777777" w:rsidR="005C6831" w:rsidRPr="00B51233" w:rsidRDefault="005C6831" w:rsidP="00B51233">
      <w:pPr>
        <w:spacing w:after="0" w:line="240" w:lineRule="auto"/>
        <w:rPr>
          <w:sz w:val="24"/>
          <w:szCs w:val="32"/>
        </w:rPr>
        <w:sectPr w:rsidR="005C6831" w:rsidRPr="00B51233" w:rsidSect="008D5E5C">
          <w:pgSz w:w="11906" w:h="16838"/>
          <w:pgMar w:top="2092" w:right="720" w:bottom="720" w:left="720" w:header="708" w:footer="708" w:gutter="0"/>
          <w:cols w:space="708"/>
          <w:docGrid w:linePitch="360"/>
        </w:sectPr>
      </w:pPr>
      <w:r>
        <w:rPr>
          <w:sz w:val="24"/>
          <w:szCs w:val="32"/>
        </w:rPr>
        <w:t xml:space="preserve">A decision about whether you have been successful in your application for the </w:t>
      </w:r>
      <w:r w:rsidR="00EB524C">
        <w:rPr>
          <w:sz w:val="24"/>
          <w:szCs w:val="32"/>
        </w:rPr>
        <w:t xml:space="preserve">Chief Executive </w:t>
      </w:r>
      <w:r w:rsidR="00601748">
        <w:rPr>
          <w:sz w:val="24"/>
          <w:szCs w:val="32"/>
        </w:rPr>
        <w:t xml:space="preserve">Officer </w:t>
      </w:r>
      <w:r w:rsidR="00254180">
        <w:rPr>
          <w:sz w:val="24"/>
          <w:szCs w:val="32"/>
        </w:rPr>
        <w:t>r</w:t>
      </w:r>
      <w:r>
        <w:rPr>
          <w:sz w:val="24"/>
          <w:szCs w:val="32"/>
        </w:rPr>
        <w:t xml:space="preserve">ole will be made after all the interviews have been held, and the applicant who is going to be invited to take up the role will </w:t>
      </w:r>
      <w:r w:rsidR="00EB524C">
        <w:rPr>
          <w:sz w:val="24"/>
          <w:szCs w:val="32"/>
        </w:rPr>
        <w:t xml:space="preserve">have been contacted and has accepted the role. </w:t>
      </w:r>
      <w:r>
        <w:rPr>
          <w:sz w:val="24"/>
          <w:szCs w:val="32"/>
        </w:rPr>
        <w:t>Applicants who</w:t>
      </w:r>
      <w:r w:rsidR="00F25505">
        <w:rPr>
          <w:sz w:val="24"/>
          <w:szCs w:val="32"/>
        </w:rPr>
        <w:t>,</w:t>
      </w:r>
      <w:r>
        <w:rPr>
          <w:sz w:val="24"/>
          <w:szCs w:val="32"/>
        </w:rPr>
        <w:t xml:space="preserve"> on this occasion</w:t>
      </w:r>
      <w:r w:rsidR="00F25505">
        <w:rPr>
          <w:sz w:val="24"/>
          <w:szCs w:val="32"/>
        </w:rPr>
        <w:t>,</w:t>
      </w:r>
      <w:r>
        <w:rPr>
          <w:sz w:val="24"/>
          <w:szCs w:val="32"/>
        </w:rPr>
        <w:t xml:space="preserve"> have not been successful will be notified in writing, and offered the opportunity for feedback discussion with one of the DSW</w:t>
      </w:r>
      <w:r w:rsidR="0014170E">
        <w:rPr>
          <w:sz w:val="24"/>
          <w:szCs w:val="32"/>
        </w:rPr>
        <w:t xml:space="preserve"> panel members</w:t>
      </w:r>
      <w:r>
        <w:rPr>
          <w:sz w:val="24"/>
          <w:szCs w:val="32"/>
        </w:rPr>
        <w:t xml:space="preserve"> involved with the </w:t>
      </w:r>
      <w:r w:rsidR="00F25505">
        <w:rPr>
          <w:sz w:val="24"/>
          <w:szCs w:val="32"/>
        </w:rPr>
        <w:t xml:space="preserve">interview </w:t>
      </w:r>
      <w:r>
        <w:rPr>
          <w:sz w:val="24"/>
          <w:szCs w:val="32"/>
        </w:rPr>
        <w:t>process.</w:t>
      </w:r>
    </w:p>
    <w:p w14:paraId="185ADDF7" w14:textId="77777777" w:rsidR="008D5E5C" w:rsidRPr="00306587" w:rsidRDefault="008D5E5C" w:rsidP="008D5E5C">
      <w:pPr>
        <w:spacing w:after="0" w:line="240" w:lineRule="auto"/>
        <w:rPr>
          <w:sz w:val="52"/>
          <w:szCs w:val="48"/>
        </w:rPr>
      </w:pPr>
      <w:r w:rsidRPr="00306587">
        <w:rPr>
          <w:sz w:val="52"/>
          <w:szCs w:val="48"/>
        </w:rPr>
        <w:lastRenderedPageBreak/>
        <w:t xml:space="preserve">Role Description:  </w:t>
      </w:r>
    </w:p>
    <w:p w14:paraId="7102005A" w14:textId="77777777" w:rsidR="008D5E5C" w:rsidRPr="00306587" w:rsidRDefault="00C6118F" w:rsidP="008D5E5C">
      <w:pPr>
        <w:spacing w:after="0" w:line="240" w:lineRule="auto"/>
        <w:rPr>
          <w:sz w:val="40"/>
          <w:szCs w:val="36"/>
        </w:rPr>
      </w:pPr>
      <w:r>
        <w:rPr>
          <w:sz w:val="40"/>
          <w:szCs w:val="36"/>
        </w:rPr>
        <w:t>CHIEF EXECUTIVE OFFICER</w:t>
      </w:r>
      <w:r w:rsidR="008D5E5C" w:rsidRPr="00306587">
        <w:rPr>
          <w:sz w:val="40"/>
          <w:szCs w:val="36"/>
        </w:rPr>
        <w:t xml:space="preserve"> </w:t>
      </w:r>
    </w:p>
    <w:p w14:paraId="74D482AA" w14:textId="77777777" w:rsidR="008D5E5C" w:rsidRDefault="008D5E5C" w:rsidP="008D5E5C">
      <w:pPr>
        <w:spacing w:after="0" w:line="240" w:lineRule="auto"/>
      </w:pPr>
    </w:p>
    <w:p w14:paraId="17A5AB45" w14:textId="77777777" w:rsidR="00B77136" w:rsidRPr="00B77136" w:rsidRDefault="00B77136" w:rsidP="00B77136">
      <w:pPr>
        <w:pBdr>
          <w:top w:val="single" w:sz="4" w:space="1" w:color="auto"/>
          <w:left w:val="single" w:sz="4" w:space="4" w:color="auto"/>
          <w:bottom w:val="single" w:sz="4" w:space="1" w:color="auto"/>
          <w:right w:val="single" w:sz="4" w:space="4" w:color="auto"/>
        </w:pBdr>
        <w:spacing w:after="0" w:line="240" w:lineRule="auto"/>
        <w:rPr>
          <w:b/>
          <w:sz w:val="28"/>
        </w:rPr>
      </w:pPr>
      <w:r w:rsidRPr="00B77136">
        <w:rPr>
          <w:b/>
          <w:sz w:val="28"/>
        </w:rPr>
        <w:t xml:space="preserve">Please note this is a </w:t>
      </w:r>
      <w:r w:rsidR="00C6118F">
        <w:rPr>
          <w:b/>
          <w:sz w:val="28"/>
        </w:rPr>
        <w:t>full</w:t>
      </w:r>
      <w:r w:rsidR="006D6663">
        <w:rPr>
          <w:b/>
          <w:sz w:val="28"/>
        </w:rPr>
        <w:t>-</w:t>
      </w:r>
      <w:r w:rsidR="00C6118F">
        <w:rPr>
          <w:b/>
          <w:sz w:val="28"/>
        </w:rPr>
        <w:t>time</w:t>
      </w:r>
      <w:r w:rsidRPr="00B77136">
        <w:rPr>
          <w:b/>
          <w:sz w:val="28"/>
        </w:rPr>
        <w:t xml:space="preserve"> </w:t>
      </w:r>
      <w:r w:rsidR="00C6118F">
        <w:rPr>
          <w:b/>
          <w:sz w:val="28"/>
        </w:rPr>
        <w:t>r</w:t>
      </w:r>
      <w:r w:rsidRPr="00B77136">
        <w:rPr>
          <w:b/>
          <w:sz w:val="28"/>
        </w:rPr>
        <w:t xml:space="preserve">ole </w:t>
      </w:r>
    </w:p>
    <w:p w14:paraId="49A8451E" w14:textId="77777777" w:rsidR="00B77136" w:rsidRPr="00306587" w:rsidRDefault="00B77136" w:rsidP="008D5E5C">
      <w:pPr>
        <w:spacing w:after="0" w:line="240" w:lineRule="auto"/>
      </w:pPr>
    </w:p>
    <w:p w14:paraId="57705B93" w14:textId="77777777" w:rsidR="008D5E5C" w:rsidRPr="00B921C1" w:rsidRDefault="008D5E5C" w:rsidP="008D5E5C">
      <w:pPr>
        <w:spacing w:after="0" w:line="240" w:lineRule="auto"/>
        <w:rPr>
          <w:sz w:val="24"/>
          <w:szCs w:val="26"/>
        </w:rPr>
      </w:pPr>
      <w:r w:rsidRPr="00B921C1">
        <w:rPr>
          <w:b/>
          <w:sz w:val="24"/>
          <w:szCs w:val="26"/>
        </w:rPr>
        <w:t>Position reports to:</w:t>
      </w:r>
      <w:r w:rsidRPr="00B921C1">
        <w:rPr>
          <w:sz w:val="24"/>
          <w:szCs w:val="26"/>
        </w:rPr>
        <w:t xml:space="preserve"> </w:t>
      </w:r>
      <w:r w:rsidR="00C6118F">
        <w:rPr>
          <w:sz w:val="24"/>
          <w:szCs w:val="26"/>
        </w:rPr>
        <w:t xml:space="preserve">Chair of the board of </w:t>
      </w:r>
      <w:r w:rsidRPr="00B921C1">
        <w:rPr>
          <w:sz w:val="24"/>
          <w:szCs w:val="26"/>
        </w:rPr>
        <w:t xml:space="preserve">Disability Sport Wales </w:t>
      </w:r>
    </w:p>
    <w:p w14:paraId="0C7601C7" w14:textId="77777777" w:rsidR="008D5E5C" w:rsidRPr="00B921C1" w:rsidRDefault="008D5E5C" w:rsidP="008D5E5C">
      <w:pPr>
        <w:spacing w:after="0" w:line="240" w:lineRule="auto"/>
        <w:rPr>
          <w:sz w:val="24"/>
          <w:szCs w:val="26"/>
        </w:rPr>
      </w:pPr>
    </w:p>
    <w:p w14:paraId="262EEDEF" w14:textId="77777777" w:rsidR="008D5E5C" w:rsidRPr="00B921C1" w:rsidRDefault="008D5E5C" w:rsidP="008D5E5C">
      <w:pPr>
        <w:spacing w:after="0" w:line="240" w:lineRule="auto"/>
        <w:rPr>
          <w:sz w:val="24"/>
          <w:szCs w:val="26"/>
        </w:rPr>
      </w:pPr>
      <w:r w:rsidRPr="00B921C1">
        <w:rPr>
          <w:b/>
          <w:sz w:val="24"/>
          <w:szCs w:val="26"/>
        </w:rPr>
        <w:t>Position links to:</w:t>
      </w:r>
      <w:r w:rsidRPr="00B921C1">
        <w:rPr>
          <w:sz w:val="24"/>
          <w:szCs w:val="26"/>
        </w:rPr>
        <w:t xml:space="preserve"> </w:t>
      </w:r>
      <w:r w:rsidR="00C6118F">
        <w:rPr>
          <w:sz w:val="24"/>
          <w:szCs w:val="26"/>
        </w:rPr>
        <w:t>Board of Disability Sport Wales, Disability Sport Wales Senior Management Team and executive staff.</w:t>
      </w:r>
    </w:p>
    <w:p w14:paraId="716ABDF7" w14:textId="77777777" w:rsidR="008D5E5C" w:rsidRPr="00B921C1" w:rsidRDefault="008D5E5C" w:rsidP="008D5E5C">
      <w:pPr>
        <w:spacing w:after="0" w:line="240" w:lineRule="auto"/>
        <w:rPr>
          <w:b/>
          <w:sz w:val="24"/>
          <w:szCs w:val="26"/>
        </w:rPr>
      </w:pPr>
    </w:p>
    <w:p w14:paraId="2706AC43" w14:textId="77777777" w:rsidR="005F70F8" w:rsidRDefault="008D5E5C" w:rsidP="005F70F8">
      <w:pPr>
        <w:spacing w:after="0"/>
        <w:rPr>
          <w:rFonts w:cs="Arial"/>
          <w:sz w:val="24"/>
          <w:szCs w:val="24"/>
        </w:rPr>
      </w:pPr>
      <w:r w:rsidRPr="00B921C1">
        <w:rPr>
          <w:b/>
          <w:sz w:val="24"/>
          <w:szCs w:val="26"/>
        </w:rPr>
        <w:t>Based at:</w:t>
      </w:r>
      <w:r w:rsidR="006F4FBD">
        <w:rPr>
          <w:sz w:val="24"/>
          <w:szCs w:val="26"/>
        </w:rPr>
        <w:t xml:space="preserve"> </w:t>
      </w:r>
      <w:r w:rsidR="005F70F8">
        <w:rPr>
          <w:sz w:val="24"/>
          <w:szCs w:val="26"/>
        </w:rPr>
        <w:t xml:space="preserve">Head Office Location: </w:t>
      </w:r>
      <w:r w:rsidR="00601748">
        <w:rPr>
          <w:sz w:val="24"/>
          <w:szCs w:val="26"/>
        </w:rPr>
        <w:t xml:space="preserve">Disability Sport Wales, </w:t>
      </w:r>
      <w:r w:rsidR="005F70F8">
        <w:rPr>
          <w:rFonts w:cs="Arial"/>
          <w:sz w:val="24"/>
          <w:szCs w:val="24"/>
        </w:rPr>
        <w:t>Sport Wales National Centre, Sophia Gardens</w:t>
      </w:r>
    </w:p>
    <w:p w14:paraId="460B3FCF" w14:textId="77777777" w:rsidR="008D5E5C" w:rsidRDefault="005F70F8" w:rsidP="005F70F8">
      <w:pPr>
        <w:spacing w:after="0" w:line="240" w:lineRule="auto"/>
        <w:rPr>
          <w:sz w:val="24"/>
          <w:szCs w:val="26"/>
        </w:rPr>
      </w:pPr>
      <w:r>
        <w:rPr>
          <w:rFonts w:cs="Arial"/>
          <w:sz w:val="24"/>
          <w:szCs w:val="24"/>
        </w:rPr>
        <w:t>Cardiff, CF11 9SW</w:t>
      </w:r>
    </w:p>
    <w:p w14:paraId="389BCE41" w14:textId="77777777" w:rsidR="00564F3B" w:rsidRDefault="00564F3B" w:rsidP="008D5E5C">
      <w:pPr>
        <w:spacing w:after="0" w:line="240" w:lineRule="auto"/>
        <w:rPr>
          <w:sz w:val="24"/>
          <w:szCs w:val="26"/>
        </w:rPr>
      </w:pPr>
    </w:p>
    <w:p w14:paraId="4C445639" w14:textId="77777777" w:rsidR="00564F3B" w:rsidRPr="006C6005" w:rsidRDefault="00564F3B" w:rsidP="008D5E5C">
      <w:pPr>
        <w:spacing w:after="0" w:line="240" w:lineRule="auto"/>
        <w:rPr>
          <w:color w:val="000000" w:themeColor="text1"/>
          <w:sz w:val="24"/>
          <w:szCs w:val="26"/>
        </w:rPr>
      </w:pPr>
      <w:r w:rsidRPr="006C6005">
        <w:rPr>
          <w:b/>
          <w:color w:val="000000" w:themeColor="text1"/>
          <w:sz w:val="24"/>
          <w:szCs w:val="26"/>
        </w:rPr>
        <w:t>Contract</w:t>
      </w:r>
      <w:r w:rsidR="006C6005" w:rsidRPr="006C6005">
        <w:rPr>
          <w:color w:val="000000" w:themeColor="text1"/>
          <w:sz w:val="24"/>
          <w:szCs w:val="26"/>
        </w:rPr>
        <w:t xml:space="preserve">: Permanent </w:t>
      </w:r>
      <w:r w:rsidR="00C6118F">
        <w:rPr>
          <w:color w:val="000000" w:themeColor="text1"/>
          <w:sz w:val="24"/>
          <w:szCs w:val="26"/>
        </w:rPr>
        <w:t>full</w:t>
      </w:r>
      <w:r w:rsidR="006C6005" w:rsidRPr="006C6005">
        <w:rPr>
          <w:color w:val="000000" w:themeColor="text1"/>
          <w:sz w:val="24"/>
          <w:szCs w:val="26"/>
        </w:rPr>
        <w:t>-time</w:t>
      </w:r>
      <w:r w:rsidRPr="006C6005">
        <w:rPr>
          <w:color w:val="000000" w:themeColor="text1"/>
          <w:sz w:val="24"/>
          <w:szCs w:val="26"/>
        </w:rPr>
        <w:t xml:space="preserve"> </w:t>
      </w:r>
    </w:p>
    <w:p w14:paraId="74ACB4E7" w14:textId="77777777" w:rsidR="008D5E5C" w:rsidRPr="00B921C1" w:rsidRDefault="008D5E5C" w:rsidP="008D5E5C">
      <w:pPr>
        <w:spacing w:after="0" w:line="240" w:lineRule="auto"/>
        <w:rPr>
          <w:sz w:val="24"/>
          <w:szCs w:val="26"/>
        </w:rPr>
      </w:pPr>
    </w:p>
    <w:p w14:paraId="20A4E6D9" w14:textId="77777777" w:rsidR="008D5E5C" w:rsidRPr="00B921C1" w:rsidRDefault="008D5E5C" w:rsidP="008D5E5C">
      <w:pPr>
        <w:spacing w:after="0" w:line="240" w:lineRule="auto"/>
        <w:rPr>
          <w:sz w:val="24"/>
          <w:szCs w:val="26"/>
        </w:rPr>
      </w:pPr>
      <w:r w:rsidRPr="00B921C1">
        <w:rPr>
          <w:b/>
          <w:sz w:val="24"/>
          <w:szCs w:val="26"/>
        </w:rPr>
        <w:t>Job purpose:</w:t>
      </w:r>
      <w:r w:rsidRPr="00B921C1">
        <w:rPr>
          <w:sz w:val="24"/>
          <w:szCs w:val="26"/>
        </w:rPr>
        <w:t xml:space="preserve">  </w:t>
      </w:r>
      <w:r w:rsidR="00C6118F" w:rsidRPr="00C6118F">
        <w:rPr>
          <w:sz w:val="24"/>
          <w:szCs w:val="26"/>
        </w:rPr>
        <w:t>The CEO will be responsible for the successful implementation of the DSW vision and mission</w:t>
      </w:r>
      <w:r w:rsidR="00C6118F">
        <w:rPr>
          <w:sz w:val="24"/>
          <w:szCs w:val="26"/>
        </w:rPr>
        <w:t xml:space="preserve">. Operating </w:t>
      </w:r>
      <w:r w:rsidR="00C6118F" w:rsidRPr="00C6118F">
        <w:rPr>
          <w:sz w:val="24"/>
          <w:szCs w:val="26"/>
        </w:rPr>
        <w:t xml:space="preserve">within a high performing organisation, </w:t>
      </w:r>
      <w:r w:rsidR="00C6118F">
        <w:rPr>
          <w:sz w:val="24"/>
          <w:szCs w:val="26"/>
        </w:rPr>
        <w:t xml:space="preserve">the role will </w:t>
      </w:r>
      <w:r w:rsidR="00C6118F" w:rsidRPr="00C6118F">
        <w:rPr>
          <w:sz w:val="24"/>
          <w:szCs w:val="26"/>
        </w:rPr>
        <w:t>focus on leadership</w:t>
      </w:r>
      <w:r w:rsidR="005F70F8">
        <w:rPr>
          <w:sz w:val="24"/>
          <w:szCs w:val="26"/>
        </w:rPr>
        <w:t>,</w:t>
      </w:r>
      <w:r w:rsidR="00C6118F" w:rsidRPr="00C6118F">
        <w:rPr>
          <w:sz w:val="24"/>
          <w:szCs w:val="26"/>
        </w:rPr>
        <w:t xml:space="preserve"> motivation, transformation and accountability. In addition, the CEO will be responsible for managing sufficient resources to deliver the vision through existing and new income streams. The CEO, working closely with the Senior Management Team and </w:t>
      </w:r>
      <w:r w:rsidR="006F4FBD">
        <w:rPr>
          <w:sz w:val="24"/>
          <w:szCs w:val="26"/>
        </w:rPr>
        <w:t>the b</w:t>
      </w:r>
      <w:r w:rsidR="00C6118F" w:rsidRPr="00C6118F">
        <w:rPr>
          <w:sz w:val="24"/>
          <w:szCs w:val="26"/>
        </w:rPr>
        <w:t>oard</w:t>
      </w:r>
      <w:r w:rsidR="006F4FBD">
        <w:rPr>
          <w:sz w:val="24"/>
          <w:szCs w:val="26"/>
        </w:rPr>
        <w:t>,</w:t>
      </w:r>
      <w:r w:rsidR="00C6118F" w:rsidRPr="00C6118F">
        <w:rPr>
          <w:sz w:val="24"/>
          <w:szCs w:val="26"/>
        </w:rPr>
        <w:t xml:space="preserve"> will be responsible for the management of the governance structure and delivery of the Business Plan.</w:t>
      </w:r>
    </w:p>
    <w:p w14:paraId="7138E015" w14:textId="77777777" w:rsidR="008D5E5C" w:rsidRPr="00B921C1" w:rsidRDefault="008D5E5C" w:rsidP="008D5E5C">
      <w:pPr>
        <w:spacing w:after="0" w:line="240" w:lineRule="auto"/>
        <w:rPr>
          <w:sz w:val="24"/>
          <w:szCs w:val="26"/>
        </w:rPr>
      </w:pPr>
    </w:p>
    <w:p w14:paraId="2DF969E2" w14:textId="77777777" w:rsidR="008D5E5C" w:rsidRPr="00B921C1" w:rsidRDefault="00C6118F" w:rsidP="008D5E5C">
      <w:pPr>
        <w:spacing w:after="0" w:line="240" w:lineRule="auto"/>
        <w:rPr>
          <w:sz w:val="24"/>
          <w:szCs w:val="26"/>
        </w:rPr>
      </w:pPr>
      <w:r>
        <w:rPr>
          <w:b/>
          <w:sz w:val="24"/>
          <w:szCs w:val="26"/>
        </w:rPr>
        <w:t>Salary</w:t>
      </w:r>
      <w:r w:rsidR="008D5E5C" w:rsidRPr="00B921C1">
        <w:rPr>
          <w:sz w:val="24"/>
          <w:szCs w:val="26"/>
        </w:rPr>
        <w:t xml:space="preserve">: </w:t>
      </w:r>
      <w:r>
        <w:rPr>
          <w:sz w:val="24"/>
          <w:szCs w:val="26"/>
        </w:rPr>
        <w:t xml:space="preserve">Attractive (based on relevant experience and subject to negotiation) </w:t>
      </w:r>
    </w:p>
    <w:p w14:paraId="545FDE70" w14:textId="77777777" w:rsidR="008D5E5C" w:rsidRPr="00B921C1" w:rsidRDefault="008D5E5C" w:rsidP="008D5E5C">
      <w:pPr>
        <w:spacing w:after="0" w:line="240" w:lineRule="auto"/>
        <w:rPr>
          <w:sz w:val="24"/>
          <w:szCs w:val="26"/>
        </w:rPr>
      </w:pPr>
    </w:p>
    <w:p w14:paraId="7CE558A2" w14:textId="77777777" w:rsidR="008D5E5C" w:rsidRPr="003A1917" w:rsidRDefault="008D5E5C" w:rsidP="008D5E5C">
      <w:pPr>
        <w:spacing w:after="0" w:line="240" w:lineRule="auto"/>
        <w:rPr>
          <w:b/>
          <w:color w:val="00B050"/>
          <w:sz w:val="24"/>
          <w:szCs w:val="26"/>
        </w:rPr>
      </w:pPr>
      <w:r w:rsidRPr="00B921C1">
        <w:rPr>
          <w:b/>
          <w:sz w:val="24"/>
          <w:szCs w:val="26"/>
        </w:rPr>
        <w:t>Background:</w:t>
      </w:r>
      <w:r w:rsidR="003A1917">
        <w:rPr>
          <w:b/>
          <w:sz w:val="24"/>
          <w:szCs w:val="26"/>
        </w:rPr>
        <w:t xml:space="preserve"> </w:t>
      </w:r>
    </w:p>
    <w:p w14:paraId="058638EA" w14:textId="77777777" w:rsidR="004E00B9" w:rsidRDefault="00C6118F" w:rsidP="00C6118F">
      <w:pPr>
        <w:spacing w:after="0" w:line="240" w:lineRule="auto"/>
        <w:rPr>
          <w:sz w:val="24"/>
          <w:szCs w:val="26"/>
        </w:rPr>
      </w:pPr>
      <w:r w:rsidRPr="00C6118F">
        <w:rPr>
          <w:sz w:val="24"/>
          <w:szCs w:val="26"/>
        </w:rPr>
        <w:t>The Federation of Disability Sport Wales Limited (Disability Sport Wales</w:t>
      </w:r>
      <w:r>
        <w:rPr>
          <w:sz w:val="24"/>
          <w:szCs w:val="26"/>
        </w:rPr>
        <w:t>)</w:t>
      </w:r>
      <w:r w:rsidRPr="00C6118F">
        <w:rPr>
          <w:sz w:val="24"/>
          <w:szCs w:val="26"/>
        </w:rPr>
        <w:t xml:space="preserve">, is a registered </w:t>
      </w:r>
      <w:r>
        <w:rPr>
          <w:sz w:val="24"/>
          <w:szCs w:val="26"/>
        </w:rPr>
        <w:t xml:space="preserve">company with   </w:t>
      </w:r>
      <w:r w:rsidRPr="00C6118F">
        <w:rPr>
          <w:sz w:val="24"/>
          <w:szCs w:val="26"/>
        </w:rPr>
        <w:t>charit</w:t>
      </w:r>
      <w:r>
        <w:rPr>
          <w:sz w:val="24"/>
          <w:szCs w:val="26"/>
        </w:rPr>
        <w:t>able status.</w:t>
      </w:r>
      <w:r w:rsidRPr="00C6118F">
        <w:rPr>
          <w:sz w:val="24"/>
          <w:szCs w:val="26"/>
        </w:rPr>
        <w:t xml:space="preserve"> </w:t>
      </w:r>
      <w:r>
        <w:rPr>
          <w:sz w:val="24"/>
          <w:szCs w:val="26"/>
        </w:rPr>
        <w:t>The organisation</w:t>
      </w:r>
      <w:r w:rsidRPr="00C6118F">
        <w:rPr>
          <w:sz w:val="24"/>
          <w:szCs w:val="26"/>
        </w:rPr>
        <w:t xml:space="preserve"> </w:t>
      </w:r>
      <w:r>
        <w:rPr>
          <w:sz w:val="24"/>
          <w:szCs w:val="26"/>
        </w:rPr>
        <w:t xml:space="preserve">operates at a strategic level and </w:t>
      </w:r>
      <w:r w:rsidRPr="00C6118F">
        <w:rPr>
          <w:sz w:val="24"/>
          <w:szCs w:val="26"/>
        </w:rPr>
        <w:t xml:space="preserve">is responsible for developing opportunities for disabled people to participate in sport and </w:t>
      </w:r>
      <w:r>
        <w:rPr>
          <w:sz w:val="24"/>
          <w:szCs w:val="26"/>
        </w:rPr>
        <w:t xml:space="preserve">physical </w:t>
      </w:r>
      <w:r w:rsidR="006F4FBD">
        <w:rPr>
          <w:sz w:val="24"/>
          <w:szCs w:val="26"/>
        </w:rPr>
        <w:t>recreation</w:t>
      </w:r>
      <w:r w:rsidRPr="00C6118F">
        <w:rPr>
          <w:sz w:val="24"/>
          <w:szCs w:val="26"/>
        </w:rPr>
        <w:t xml:space="preserve"> activities</w:t>
      </w:r>
      <w:r>
        <w:rPr>
          <w:sz w:val="24"/>
          <w:szCs w:val="26"/>
        </w:rPr>
        <w:t>.</w:t>
      </w:r>
    </w:p>
    <w:p w14:paraId="09421871" w14:textId="77777777" w:rsidR="004E00B9" w:rsidRDefault="004E00B9" w:rsidP="00C6118F">
      <w:pPr>
        <w:spacing w:after="0" w:line="240" w:lineRule="auto"/>
        <w:rPr>
          <w:sz w:val="24"/>
          <w:szCs w:val="26"/>
        </w:rPr>
      </w:pPr>
    </w:p>
    <w:p w14:paraId="47B059B4" w14:textId="77777777" w:rsidR="004E00B9" w:rsidRDefault="004E00B9" w:rsidP="004E00B9">
      <w:pPr>
        <w:spacing w:after="0" w:line="240" w:lineRule="auto"/>
        <w:rPr>
          <w:sz w:val="24"/>
          <w:szCs w:val="26"/>
        </w:rPr>
      </w:pPr>
      <w:r w:rsidRPr="004E00B9">
        <w:rPr>
          <w:sz w:val="24"/>
          <w:szCs w:val="26"/>
        </w:rPr>
        <w:t xml:space="preserve">Founded in 1985, the membership of the Federation comprises of three National Disability Sports Organisations (NDSOs) namely; Welsh Deaf Sport, Welsh Sports Association for People with Learning Disabilities and the Welsh Paraplegic and Tetraplegic Sports Association. </w:t>
      </w:r>
    </w:p>
    <w:p w14:paraId="536E2023" w14:textId="77777777" w:rsidR="004E00B9" w:rsidRDefault="004E00B9" w:rsidP="004E00B9">
      <w:pPr>
        <w:spacing w:after="0" w:line="240" w:lineRule="auto"/>
        <w:rPr>
          <w:sz w:val="24"/>
          <w:szCs w:val="26"/>
        </w:rPr>
      </w:pPr>
    </w:p>
    <w:p w14:paraId="42D3BF13" w14:textId="77777777" w:rsidR="004E00B9" w:rsidRDefault="004E00B9" w:rsidP="004E00B9">
      <w:pPr>
        <w:spacing w:after="0" w:line="240" w:lineRule="auto"/>
        <w:rPr>
          <w:sz w:val="24"/>
          <w:szCs w:val="26"/>
        </w:rPr>
      </w:pPr>
      <w:r w:rsidRPr="004E00B9">
        <w:rPr>
          <w:sz w:val="24"/>
          <w:szCs w:val="26"/>
        </w:rPr>
        <w:t>Welsh Government and Sport W</w:t>
      </w:r>
      <w:r w:rsidR="006F4FBD">
        <w:rPr>
          <w:sz w:val="24"/>
          <w:szCs w:val="26"/>
        </w:rPr>
        <w:t>ales are key partners</w:t>
      </w:r>
      <w:r>
        <w:rPr>
          <w:sz w:val="24"/>
          <w:szCs w:val="26"/>
        </w:rPr>
        <w:t xml:space="preserve">. Disability Sport Wales is </w:t>
      </w:r>
      <w:r w:rsidR="008B7459">
        <w:rPr>
          <w:sz w:val="24"/>
          <w:szCs w:val="26"/>
        </w:rPr>
        <w:t xml:space="preserve">also </w:t>
      </w:r>
      <w:r>
        <w:rPr>
          <w:sz w:val="24"/>
          <w:szCs w:val="26"/>
        </w:rPr>
        <w:t xml:space="preserve">a partner to many </w:t>
      </w:r>
      <w:r w:rsidRPr="004E00B9">
        <w:rPr>
          <w:sz w:val="24"/>
          <w:szCs w:val="26"/>
        </w:rPr>
        <w:t>national governing bodies of sport in Wales</w:t>
      </w:r>
      <w:r w:rsidR="006F4FBD">
        <w:rPr>
          <w:sz w:val="24"/>
          <w:szCs w:val="26"/>
        </w:rPr>
        <w:t xml:space="preserve"> and</w:t>
      </w:r>
      <w:r>
        <w:rPr>
          <w:sz w:val="24"/>
          <w:szCs w:val="26"/>
        </w:rPr>
        <w:t xml:space="preserve"> with specific UK national governing bodies of sports who support elite sport pathway development for Welsh Paralympic athletes. Disability Sport Wales is a member of the British Paralympic Association. </w:t>
      </w:r>
    </w:p>
    <w:p w14:paraId="50560601" w14:textId="77777777" w:rsidR="008B7459" w:rsidRDefault="008B7459" w:rsidP="004E00B9">
      <w:pPr>
        <w:spacing w:after="0" w:line="240" w:lineRule="auto"/>
        <w:rPr>
          <w:sz w:val="24"/>
          <w:szCs w:val="26"/>
        </w:rPr>
      </w:pPr>
    </w:p>
    <w:p w14:paraId="0F3146DB" w14:textId="77777777" w:rsidR="004E00B9" w:rsidRDefault="008B7459" w:rsidP="004E00B9">
      <w:pPr>
        <w:spacing w:after="0" w:line="240" w:lineRule="auto"/>
        <w:rPr>
          <w:sz w:val="24"/>
          <w:szCs w:val="26"/>
        </w:rPr>
      </w:pPr>
      <w:r w:rsidRPr="008B7459">
        <w:rPr>
          <w:sz w:val="24"/>
          <w:szCs w:val="26"/>
        </w:rPr>
        <w:t>Disability Sport Wales has partnership agreements with all twenty-two local authorities to support the delivery of community sport and physical recreation programmes.</w:t>
      </w:r>
    </w:p>
    <w:p w14:paraId="70780803" w14:textId="77777777" w:rsidR="008B7459" w:rsidRDefault="008B7459" w:rsidP="004E00B9">
      <w:pPr>
        <w:spacing w:after="0" w:line="240" w:lineRule="auto"/>
        <w:rPr>
          <w:sz w:val="24"/>
          <w:szCs w:val="26"/>
        </w:rPr>
      </w:pPr>
    </w:p>
    <w:p w14:paraId="47D84DBB" w14:textId="77777777" w:rsidR="004E00B9" w:rsidRPr="004E00B9" w:rsidRDefault="004E00B9" w:rsidP="004E00B9">
      <w:pPr>
        <w:spacing w:after="0" w:line="240" w:lineRule="auto"/>
        <w:rPr>
          <w:sz w:val="24"/>
          <w:szCs w:val="26"/>
        </w:rPr>
      </w:pPr>
      <w:r>
        <w:rPr>
          <w:sz w:val="24"/>
          <w:szCs w:val="26"/>
        </w:rPr>
        <w:t xml:space="preserve">Disability Sport Wales is a member of the Welsh Council for Voluntary Action and a partner to some </w:t>
      </w:r>
      <w:r w:rsidRPr="004E00B9">
        <w:rPr>
          <w:sz w:val="24"/>
          <w:szCs w:val="26"/>
        </w:rPr>
        <w:t>third sector organisations in Wales</w:t>
      </w:r>
      <w:r>
        <w:rPr>
          <w:sz w:val="24"/>
          <w:szCs w:val="26"/>
        </w:rPr>
        <w:t>.</w:t>
      </w:r>
    </w:p>
    <w:p w14:paraId="502AD57A" w14:textId="77777777" w:rsidR="006F4FBD" w:rsidRDefault="006F4FBD" w:rsidP="00C6118F">
      <w:pPr>
        <w:spacing w:after="0" w:line="240" w:lineRule="auto"/>
        <w:rPr>
          <w:sz w:val="24"/>
          <w:szCs w:val="26"/>
        </w:rPr>
      </w:pPr>
    </w:p>
    <w:p w14:paraId="164C7B4B" w14:textId="77777777" w:rsidR="00C6118F" w:rsidRPr="00C6118F" w:rsidRDefault="008B7459" w:rsidP="00C6118F">
      <w:pPr>
        <w:spacing w:after="0" w:line="240" w:lineRule="auto"/>
        <w:rPr>
          <w:sz w:val="24"/>
          <w:szCs w:val="26"/>
        </w:rPr>
      </w:pPr>
      <w:r>
        <w:rPr>
          <w:sz w:val="24"/>
          <w:szCs w:val="26"/>
        </w:rPr>
        <w:t>Disability Sport Wales is governed by a board which comprises of 9 trustees and 3 appointed experts.</w:t>
      </w:r>
      <w:r w:rsidR="00C6118F">
        <w:rPr>
          <w:sz w:val="24"/>
          <w:szCs w:val="26"/>
        </w:rPr>
        <w:t xml:space="preserve"> </w:t>
      </w:r>
      <w:r w:rsidR="00C6118F" w:rsidRPr="00C6118F">
        <w:rPr>
          <w:sz w:val="24"/>
          <w:szCs w:val="26"/>
        </w:rPr>
        <w:t xml:space="preserve"> </w:t>
      </w:r>
      <w:r w:rsidR="004163C7">
        <w:rPr>
          <w:sz w:val="24"/>
          <w:szCs w:val="26"/>
        </w:rPr>
        <w:t>A Youth board has recently been appointed to offer further insight and knowledge to the work of Disability Sport Wales.</w:t>
      </w:r>
    </w:p>
    <w:p w14:paraId="0F22BB26" w14:textId="77777777" w:rsidR="00170900" w:rsidRDefault="00170900" w:rsidP="00C6118F">
      <w:pPr>
        <w:spacing w:after="0" w:line="240" w:lineRule="auto"/>
        <w:rPr>
          <w:sz w:val="24"/>
          <w:szCs w:val="26"/>
        </w:rPr>
      </w:pPr>
    </w:p>
    <w:p w14:paraId="42725E8C" w14:textId="77777777" w:rsidR="00C6118F" w:rsidRPr="006F4FBD" w:rsidRDefault="00170900" w:rsidP="00C6118F">
      <w:pPr>
        <w:spacing w:after="0" w:line="240" w:lineRule="auto"/>
        <w:rPr>
          <w:b/>
          <w:sz w:val="24"/>
          <w:szCs w:val="26"/>
        </w:rPr>
      </w:pPr>
      <w:r w:rsidRPr="006F4FBD">
        <w:rPr>
          <w:b/>
          <w:sz w:val="24"/>
          <w:szCs w:val="26"/>
        </w:rPr>
        <w:t>VISION</w:t>
      </w:r>
      <w:r w:rsidR="006F4FBD">
        <w:rPr>
          <w:b/>
          <w:sz w:val="24"/>
          <w:szCs w:val="26"/>
        </w:rPr>
        <w:t>:</w:t>
      </w:r>
    </w:p>
    <w:p w14:paraId="38A1EE1C" w14:textId="77777777" w:rsidR="00C6118F" w:rsidRDefault="00C6118F" w:rsidP="00C6118F">
      <w:pPr>
        <w:spacing w:after="0" w:line="240" w:lineRule="auto"/>
        <w:rPr>
          <w:sz w:val="24"/>
          <w:szCs w:val="26"/>
        </w:rPr>
      </w:pPr>
      <w:r w:rsidRPr="00C6118F">
        <w:rPr>
          <w:sz w:val="24"/>
          <w:szCs w:val="26"/>
        </w:rPr>
        <w:t>‘T</w:t>
      </w:r>
      <w:r w:rsidR="00170900">
        <w:rPr>
          <w:sz w:val="24"/>
          <w:szCs w:val="26"/>
        </w:rPr>
        <w:t>ransforming Lives through the Power of Sport’</w:t>
      </w:r>
    </w:p>
    <w:p w14:paraId="37388C6D" w14:textId="77777777" w:rsidR="00170900" w:rsidRDefault="00170900" w:rsidP="00C6118F">
      <w:pPr>
        <w:spacing w:after="0" w:line="240" w:lineRule="auto"/>
        <w:rPr>
          <w:sz w:val="24"/>
          <w:szCs w:val="26"/>
        </w:rPr>
      </w:pPr>
    </w:p>
    <w:p w14:paraId="0F700CCA" w14:textId="77777777" w:rsidR="00170900" w:rsidRPr="006F4FBD" w:rsidRDefault="00170900" w:rsidP="00C6118F">
      <w:pPr>
        <w:spacing w:after="0" w:line="240" w:lineRule="auto"/>
        <w:rPr>
          <w:b/>
          <w:sz w:val="24"/>
          <w:szCs w:val="26"/>
        </w:rPr>
      </w:pPr>
      <w:r w:rsidRPr="006F4FBD">
        <w:rPr>
          <w:b/>
          <w:sz w:val="24"/>
          <w:szCs w:val="26"/>
        </w:rPr>
        <w:t>MISSION</w:t>
      </w:r>
      <w:r w:rsidR="006F4FBD">
        <w:rPr>
          <w:b/>
          <w:sz w:val="24"/>
          <w:szCs w:val="26"/>
        </w:rPr>
        <w:t>:</w:t>
      </w:r>
    </w:p>
    <w:p w14:paraId="58A75708" w14:textId="77777777" w:rsidR="00170900" w:rsidRDefault="00170900" w:rsidP="00C6118F">
      <w:pPr>
        <w:spacing w:after="0" w:line="240" w:lineRule="auto"/>
        <w:rPr>
          <w:sz w:val="24"/>
          <w:szCs w:val="26"/>
        </w:rPr>
      </w:pPr>
      <w:r>
        <w:rPr>
          <w:sz w:val="24"/>
          <w:szCs w:val="26"/>
        </w:rPr>
        <w:t xml:space="preserve">Community: </w:t>
      </w:r>
      <w:r>
        <w:rPr>
          <w:sz w:val="24"/>
          <w:szCs w:val="26"/>
        </w:rPr>
        <w:tab/>
      </w:r>
      <w:r>
        <w:rPr>
          <w:sz w:val="24"/>
          <w:szCs w:val="26"/>
        </w:rPr>
        <w:tab/>
        <w:t>Every Disabled Person hooked on sport</w:t>
      </w:r>
      <w:r w:rsidR="006D6663">
        <w:rPr>
          <w:sz w:val="24"/>
          <w:szCs w:val="26"/>
        </w:rPr>
        <w:t>,</w:t>
      </w:r>
      <w:r>
        <w:rPr>
          <w:sz w:val="24"/>
          <w:szCs w:val="26"/>
        </w:rPr>
        <w:t xml:space="preserve"> for life.</w:t>
      </w:r>
    </w:p>
    <w:p w14:paraId="26C2A9D8" w14:textId="77777777" w:rsidR="00170900" w:rsidRDefault="00170900" w:rsidP="00C6118F">
      <w:pPr>
        <w:spacing w:after="0" w:line="240" w:lineRule="auto"/>
        <w:rPr>
          <w:sz w:val="24"/>
          <w:szCs w:val="26"/>
        </w:rPr>
      </w:pPr>
      <w:r>
        <w:rPr>
          <w:sz w:val="24"/>
          <w:szCs w:val="26"/>
        </w:rPr>
        <w:t>Perf</w:t>
      </w:r>
      <w:r w:rsidR="006F4FBD">
        <w:rPr>
          <w:sz w:val="24"/>
          <w:szCs w:val="26"/>
        </w:rPr>
        <w:t>ormance:</w:t>
      </w:r>
      <w:r w:rsidR="006F4FBD">
        <w:rPr>
          <w:sz w:val="24"/>
          <w:szCs w:val="26"/>
        </w:rPr>
        <w:tab/>
      </w:r>
      <w:r w:rsidR="006F4FBD">
        <w:rPr>
          <w:sz w:val="24"/>
          <w:szCs w:val="26"/>
        </w:rPr>
        <w:tab/>
        <w:t xml:space="preserve">Creating a Nation of </w:t>
      </w:r>
      <w:r>
        <w:rPr>
          <w:sz w:val="24"/>
          <w:szCs w:val="26"/>
        </w:rPr>
        <w:t xml:space="preserve">Champions </w:t>
      </w:r>
    </w:p>
    <w:p w14:paraId="14FA9871" w14:textId="77777777" w:rsidR="00170900" w:rsidRDefault="00170900" w:rsidP="00C6118F">
      <w:pPr>
        <w:spacing w:after="0" w:line="240" w:lineRule="auto"/>
        <w:rPr>
          <w:sz w:val="24"/>
          <w:szCs w:val="26"/>
        </w:rPr>
      </w:pPr>
    </w:p>
    <w:p w14:paraId="6CB6D9C6" w14:textId="77777777" w:rsidR="00C6118F" w:rsidRPr="00C6118F" w:rsidRDefault="00C6118F" w:rsidP="00C6118F">
      <w:pPr>
        <w:spacing w:after="0" w:line="240" w:lineRule="auto"/>
        <w:rPr>
          <w:sz w:val="24"/>
          <w:szCs w:val="26"/>
        </w:rPr>
      </w:pPr>
      <w:r w:rsidRPr="00C6118F">
        <w:rPr>
          <w:sz w:val="24"/>
          <w:szCs w:val="26"/>
        </w:rPr>
        <w:t xml:space="preserve">Disability Sport Wales </w:t>
      </w:r>
      <w:r w:rsidR="00170900">
        <w:rPr>
          <w:sz w:val="24"/>
          <w:szCs w:val="26"/>
        </w:rPr>
        <w:t>is a high performing organisation</w:t>
      </w:r>
      <w:r w:rsidRPr="00C6118F">
        <w:rPr>
          <w:sz w:val="24"/>
          <w:szCs w:val="26"/>
        </w:rPr>
        <w:t xml:space="preserve"> recognised as world leading</w:t>
      </w:r>
      <w:r w:rsidR="00170900">
        <w:rPr>
          <w:sz w:val="24"/>
          <w:szCs w:val="26"/>
        </w:rPr>
        <w:t xml:space="preserve"> within community sport</w:t>
      </w:r>
      <w:r w:rsidR="008B7459">
        <w:rPr>
          <w:sz w:val="24"/>
          <w:szCs w:val="26"/>
        </w:rPr>
        <w:t xml:space="preserve"> and physical recreation</w:t>
      </w:r>
      <w:r w:rsidR="00170900">
        <w:rPr>
          <w:sz w:val="24"/>
          <w:szCs w:val="26"/>
        </w:rPr>
        <w:t xml:space="preserve">. It consistently delivers high standards of governance which is </w:t>
      </w:r>
      <w:r w:rsidR="008B7459">
        <w:rPr>
          <w:sz w:val="24"/>
          <w:szCs w:val="26"/>
        </w:rPr>
        <w:t>measured</w:t>
      </w:r>
      <w:r w:rsidR="00170900">
        <w:rPr>
          <w:sz w:val="24"/>
          <w:szCs w:val="26"/>
        </w:rPr>
        <w:t xml:space="preserve"> by Sport Wales through it</w:t>
      </w:r>
      <w:r w:rsidR="004E00B9">
        <w:rPr>
          <w:sz w:val="24"/>
          <w:szCs w:val="26"/>
        </w:rPr>
        <w:t>s</w:t>
      </w:r>
      <w:r w:rsidR="00170900">
        <w:rPr>
          <w:sz w:val="24"/>
          <w:szCs w:val="26"/>
        </w:rPr>
        <w:t xml:space="preserve"> </w:t>
      </w:r>
      <w:r w:rsidR="008B7459">
        <w:rPr>
          <w:sz w:val="24"/>
          <w:szCs w:val="26"/>
        </w:rPr>
        <w:t>internal</w:t>
      </w:r>
      <w:r w:rsidR="004E00B9">
        <w:rPr>
          <w:sz w:val="24"/>
          <w:szCs w:val="26"/>
        </w:rPr>
        <w:t xml:space="preserve"> self-assurance process. The organisation </w:t>
      </w:r>
      <w:r w:rsidR="008B7459">
        <w:rPr>
          <w:sz w:val="24"/>
          <w:szCs w:val="26"/>
        </w:rPr>
        <w:t>has achieved Safeguarding Level 3 and the Equality Standard Intermediate Standard. C</w:t>
      </w:r>
      <w:r w:rsidR="004E00B9">
        <w:rPr>
          <w:sz w:val="24"/>
          <w:szCs w:val="26"/>
        </w:rPr>
        <w:t xml:space="preserve">onsidered </w:t>
      </w:r>
      <w:r w:rsidR="008B7459">
        <w:rPr>
          <w:sz w:val="24"/>
          <w:szCs w:val="26"/>
        </w:rPr>
        <w:t xml:space="preserve">both </w:t>
      </w:r>
      <w:r w:rsidRPr="00C6118F">
        <w:rPr>
          <w:sz w:val="24"/>
          <w:szCs w:val="26"/>
        </w:rPr>
        <w:t>effective and efficient</w:t>
      </w:r>
      <w:r w:rsidR="008B7459">
        <w:rPr>
          <w:sz w:val="24"/>
          <w:szCs w:val="26"/>
        </w:rPr>
        <w:t>, Disability Sport Wales has</w:t>
      </w:r>
      <w:r w:rsidRPr="00C6118F">
        <w:rPr>
          <w:sz w:val="24"/>
          <w:szCs w:val="26"/>
        </w:rPr>
        <w:t xml:space="preserve"> a highly visible and strong brand which is trusted and respected. </w:t>
      </w:r>
    </w:p>
    <w:p w14:paraId="3DCD8002" w14:textId="77777777" w:rsidR="00C6118F" w:rsidRPr="00C6118F" w:rsidRDefault="00C6118F" w:rsidP="00C6118F">
      <w:pPr>
        <w:spacing w:after="0" w:line="240" w:lineRule="auto"/>
        <w:rPr>
          <w:sz w:val="24"/>
          <w:szCs w:val="26"/>
        </w:rPr>
      </w:pPr>
    </w:p>
    <w:p w14:paraId="0FB4A8F7" w14:textId="77777777" w:rsidR="00C6118F" w:rsidRPr="00C6118F" w:rsidRDefault="008B7459" w:rsidP="00C6118F">
      <w:pPr>
        <w:spacing w:after="0" w:line="240" w:lineRule="auto"/>
        <w:rPr>
          <w:sz w:val="24"/>
          <w:szCs w:val="26"/>
        </w:rPr>
      </w:pPr>
      <w:r>
        <w:rPr>
          <w:sz w:val="24"/>
          <w:szCs w:val="26"/>
        </w:rPr>
        <w:t>D</w:t>
      </w:r>
      <w:r w:rsidR="00C6118F" w:rsidRPr="00C6118F">
        <w:rPr>
          <w:sz w:val="24"/>
          <w:szCs w:val="26"/>
        </w:rPr>
        <w:t xml:space="preserve">isability Sport Wales is committed to </w:t>
      </w:r>
      <w:r>
        <w:rPr>
          <w:sz w:val="24"/>
          <w:szCs w:val="26"/>
        </w:rPr>
        <w:t>developing sp</w:t>
      </w:r>
      <w:r w:rsidR="00C6118F" w:rsidRPr="00C6118F">
        <w:rPr>
          <w:sz w:val="24"/>
          <w:szCs w:val="26"/>
        </w:rPr>
        <w:t xml:space="preserve">ort and </w:t>
      </w:r>
      <w:r>
        <w:rPr>
          <w:sz w:val="24"/>
          <w:szCs w:val="26"/>
        </w:rPr>
        <w:t xml:space="preserve">physical recreation programmes and </w:t>
      </w:r>
      <w:r w:rsidR="00C6118F" w:rsidRPr="00C6118F">
        <w:rPr>
          <w:sz w:val="24"/>
          <w:szCs w:val="26"/>
        </w:rPr>
        <w:t xml:space="preserve">focuses </w:t>
      </w:r>
      <w:r w:rsidR="001222F4" w:rsidRPr="00C6118F">
        <w:rPr>
          <w:sz w:val="24"/>
          <w:szCs w:val="26"/>
        </w:rPr>
        <w:t>most</w:t>
      </w:r>
      <w:r w:rsidR="00C6118F" w:rsidRPr="00C6118F">
        <w:rPr>
          <w:sz w:val="24"/>
          <w:szCs w:val="26"/>
        </w:rPr>
        <w:t xml:space="preserve"> its efforts through four national </w:t>
      </w:r>
      <w:r w:rsidR="001222F4" w:rsidRPr="00C6118F">
        <w:rPr>
          <w:sz w:val="24"/>
          <w:szCs w:val="26"/>
        </w:rPr>
        <w:t>programmes: -</w:t>
      </w:r>
    </w:p>
    <w:p w14:paraId="20C2D636" w14:textId="77777777" w:rsidR="00C6118F" w:rsidRPr="00C6118F" w:rsidRDefault="00C6118F" w:rsidP="00C6118F">
      <w:pPr>
        <w:spacing w:after="0" w:line="240" w:lineRule="auto"/>
        <w:rPr>
          <w:sz w:val="24"/>
          <w:szCs w:val="26"/>
        </w:rPr>
      </w:pPr>
    </w:p>
    <w:p w14:paraId="6DA09E38" w14:textId="77777777" w:rsidR="00C6118F" w:rsidRPr="00C6118F" w:rsidRDefault="00C6118F" w:rsidP="008B7459">
      <w:pPr>
        <w:spacing w:after="0" w:line="240" w:lineRule="auto"/>
        <w:ind w:left="720" w:hanging="720"/>
        <w:rPr>
          <w:sz w:val="24"/>
          <w:szCs w:val="26"/>
        </w:rPr>
      </w:pPr>
      <w:r w:rsidRPr="00C6118F">
        <w:rPr>
          <w:sz w:val="24"/>
          <w:szCs w:val="26"/>
        </w:rPr>
        <w:t>a)</w:t>
      </w:r>
      <w:r w:rsidRPr="00C6118F">
        <w:rPr>
          <w:sz w:val="24"/>
          <w:szCs w:val="26"/>
        </w:rPr>
        <w:tab/>
      </w:r>
      <w:r w:rsidR="008B7459">
        <w:rPr>
          <w:sz w:val="24"/>
          <w:szCs w:val="26"/>
        </w:rPr>
        <w:t xml:space="preserve">A </w:t>
      </w:r>
      <w:r w:rsidRPr="00C6118F">
        <w:rPr>
          <w:sz w:val="24"/>
          <w:szCs w:val="26"/>
        </w:rPr>
        <w:t>shared</w:t>
      </w:r>
      <w:r w:rsidR="001222F4">
        <w:rPr>
          <w:sz w:val="24"/>
          <w:szCs w:val="26"/>
        </w:rPr>
        <w:t xml:space="preserve"> community </w:t>
      </w:r>
      <w:r w:rsidRPr="00C6118F">
        <w:rPr>
          <w:sz w:val="24"/>
          <w:szCs w:val="26"/>
        </w:rPr>
        <w:t xml:space="preserve">initiative between Disability Sport Wales, Sport Wales and </w:t>
      </w:r>
      <w:r w:rsidR="008B7459">
        <w:rPr>
          <w:sz w:val="24"/>
          <w:szCs w:val="26"/>
        </w:rPr>
        <w:t>l</w:t>
      </w:r>
      <w:r w:rsidRPr="00C6118F">
        <w:rPr>
          <w:sz w:val="24"/>
          <w:szCs w:val="26"/>
        </w:rPr>
        <w:t xml:space="preserve">ocal </w:t>
      </w:r>
      <w:r w:rsidR="008B7459">
        <w:rPr>
          <w:sz w:val="24"/>
          <w:szCs w:val="26"/>
        </w:rPr>
        <w:t>a</w:t>
      </w:r>
      <w:r w:rsidRPr="00C6118F">
        <w:rPr>
          <w:sz w:val="24"/>
          <w:szCs w:val="26"/>
        </w:rPr>
        <w:t xml:space="preserve">uthorities. The programme is aimed at developing </w:t>
      </w:r>
      <w:r w:rsidR="008B7459">
        <w:rPr>
          <w:sz w:val="24"/>
          <w:szCs w:val="26"/>
        </w:rPr>
        <w:t>high quality</w:t>
      </w:r>
      <w:r w:rsidRPr="00C6118F">
        <w:rPr>
          <w:sz w:val="24"/>
          <w:szCs w:val="26"/>
        </w:rPr>
        <w:t xml:space="preserve"> community based sporting and physical </w:t>
      </w:r>
      <w:r w:rsidR="008B7459">
        <w:rPr>
          <w:sz w:val="24"/>
          <w:szCs w:val="26"/>
        </w:rPr>
        <w:t>recreation</w:t>
      </w:r>
      <w:r w:rsidRPr="00C6118F">
        <w:rPr>
          <w:sz w:val="24"/>
          <w:szCs w:val="26"/>
        </w:rPr>
        <w:t xml:space="preserve"> opportunities for </w:t>
      </w:r>
      <w:r w:rsidR="008B7459">
        <w:rPr>
          <w:sz w:val="24"/>
          <w:szCs w:val="26"/>
        </w:rPr>
        <w:t xml:space="preserve">disabled </w:t>
      </w:r>
      <w:r w:rsidRPr="00C6118F">
        <w:rPr>
          <w:sz w:val="24"/>
          <w:szCs w:val="26"/>
        </w:rPr>
        <w:t>people</w:t>
      </w:r>
      <w:r w:rsidR="008B7459">
        <w:rPr>
          <w:sz w:val="24"/>
          <w:szCs w:val="26"/>
        </w:rPr>
        <w:t xml:space="preserve"> of all ages</w:t>
      </w:r>
      <w:r w:rsidRPr="00C6118F">
        <w:rPr>
          <w:sz w:val="24"/>
          <w:szCs w:val="26"/>
        </w:rPr>
        <w:t>;</w:t>
      </w:r>
    </w:p>
    <w:p w14:paraId="45E2CAEC" w14:textId="77777777" w:rsidR="00C6118F" w:rsidRPr="00C6118F" w:rsidRDefault="00C6118F" w:rsidP="008B7459">
      <w:pPr>
        <w:spacing w:after="0" w:line="240" w:lineRule="auto"/>
        <w:ind w:left="720" w:hanging="720"/>
        <w:rPr>
          <w:sz w:val="24"/>
          <w:szCs w:val="26"/>
        </w:rPr>
      </w:pPr>
      <w:r w:rsidRPr="00C6118F">
        <w:rPr>
          <w:sz w:val="24"/>
          <w:szCs w:val="26"/>
        </w:rPr>
        <w:t>b)</w:t>
      </w:r>
      <w:r w:rsidRPr="00C6118F">
        <w:rPr>
          <w:sz w:val="24"/>
          <w:szCs w:val="26"/>
        </w:rPr>
        <w:tab/>
        <w:t xml:space="preserve">A </w:t>
      </w:r>
      <w:r w:rsidR="008B7459">
        <w:rPr>
          <w:sz w:val="24"/>
          <w:szCs w:val="26"/>
        </w:rPr>
        <w:t>p</w:t>
      </w:r>
      <w:r w:rsidRPr="00C6118F">
        <w:rPr>
          <w:sz w:val="24"/>
          <w:szCs w:val="26"/>
        </w:rPr>
        <w:t>an-</w:t>
      </w:r>
      <w:r w:rsidR="008B7459">
        <w:rPr>
          <w:sz w:val="24"/>
          <w:szCs w:val="26"/>
        </w:rPr>
        <w:t>d</w:t>
      </w:r>
      <w:r w:rsidRPr="00C6118F">
        <w:rPr>
          <w:sz w:val="24"/>
          <w:szCs w:val="26"/>
        </w:rPr>
        <w:t xml:space="preserve">isability </w:t>
      </w:r>
      <w:r w:rsidR="008B7459">
        <w:rPr>
          <w:sz w:val="24"/>
          <w:szCs w:val="26"/>
        </w:rPr>
        <w:t>athlete a</w:t>
      </w:r>
      <w:r w:rsidRPr="00C6118F">
        <w:rPr>
          <w:sz w:val="24"/>
          <w:szCs w:val="26"/>
        </w:rPr>
        <w:t xml:space="preserve">cademy programme </w:t>
      </w:r>
      <w:r w:rsidR="008B7459">
        <w:rPr>
          <w:sz w:val="24"/>
          <w:szCs w:val="26"/>
        </w:rPr>
        <w:t xml:space="preserve">which supports the </w:t>
      </w:r>
      <w:r w:rsidRPr="00C6118F">
        <w:rPr>
          <w:sz w:val="24"/>
          <w:szCs w:val="26"/>
        </w:rPr>
        <w:t>identif</w:t>
      </w:r>
      <w:r w:rsidR="008B7459">
        <w:rPr>
          <w:sz w:val="24"/>
          <w:szCs w:val="26"/>
        </w:rPr>
        <w:t>ication</w:t>
      </w:r>
      <w:r w:rsidRPr="00C6118F">
        <w:rPr>
          <w:sz w:val="24"/>
          <w:szCs w:val="26"/>
        </w:rPr>
        <w:t xml:space="preserve"> and </w:t>
      </w:r>
      <w:r w:rsidR="008B7459">
        <w:rPr>
          <w:sz w:val="24"/>
          <w:szCs w:val="26"/>
        </w:rPr>
        <w:t xml:space="preserve">development </w:t>
      </w:r>
      <w:r w:rsidR="001222F4">
        <w:rPr>
          <w:sz w:val="24"/>
          <w:szCs w:val="26"/>
        </w:rPr>
        <w:t xml:space="preserve">of </w:t>
      </w:r>
      <w:r w:rsidR="001222F4" w:rsidRPr="00C6118F">
        <w:rPr>
          <w:sz w:val="24"/>
          <w:szCs w:val="26"/>
        </w:rPr>
        <w:t>emerging</w:t>
      </w:r>
      <w:r w:rsidR="008B7459">
        <w:rPr>
          <w:sz w:val="24"/>
          <w:szCs w:val="26"/>
        </w:rPr>
        <w:t>,</w:t>
      </w:r>
      <w:r w:rsidRPr="00C6118F">
        <w:rPr>
          <w:sz w:val="24"/>
          <w:szCs w:val="26"/>
        </w:rPr>
        <w:t xml:space="preserve"> talented athletes</w:t>
      </w:r>
      <w:r w:rsidR="008B7459">
        <w:rPr>
          <w:sz w:val="24"/>
          <w:szCs w:val="26"/>
        </w:rPr>
        <w:t xml:space="preserve">. </w:t>
      </w:r>
    </w:p>
    <w:p w14:paraId="288F8DE3" w14:textId="77777777" w:rsidR="001222F4" w:rsidRDefault="00C6118F" w:rsidP="008B7459">
      <w:pPr>
        <w:spacing w:after="0" w:line="240" w:lineRule="auto"/>
        <w:ind w:left="720" w:hanging="720"/>
        <w:rPr>
          <w:sz w:val="24"/>
          <w:szCs w:val="26"/>
        </w:rPr>
      </w:pPr>
      <w:r w:rsidRPr="00C6118F">
        <w:rPr>
          <w:sz w:val="24"/>
          <w:szCs w:val="26"/>
        </w:rPr>
        <w:t>c)</w:t>
      </w:r>
      <w:r w:rsidRPr="00C6118F">
        <w:rPr>
          <w:sz w:val="24"/>
          <w:szCs w:val="26"/>
        </w:rPr>
        <w:tab/>
      </w:r>
      <w:r w:rsidR="008B7459">
        <w:rPr>
          <w:sz w:val="24"/>
          <w:szCs w:val="26"/>
        </w:rPr>
        <w:t>A</w:t>
      </w:r>
      <w:r w:rsidRPr="00C6118F">
        <w:rPr>
          <w:sz w:val="24"/>
          <w:szCs w:val="26"/>
        </w:rPr>
        <w:t xml:space="preserve">n </w:t>
      </w:r>
      <w:r w:rsidR="001222F4">
        <w:rPr>
          <w:sz w:val="24"/>
          <w:szCs w:val="26"/>
        </w:rPr>
        <w:t>e</w:t>
      </w:r>
      <w:r w:rsidRPr="00C6118F">
        <w:rPr>
          <w:sz w:val="24"/>
          <w:szCs w:val="26"/>
        </w:rPr>
        <w:t xml:space="preserve">ducation and </w:t>
      </w:r>
      <w:r w:rsidR="004163C7">
        <w:rPr>
          <w:sz w:val="24"/>
          <w:szCs w:val="26"/>
        </w:rPr>
        <w:t>t</w:t>
      </w:r>
      <w:r w:rsidRPr="00C6118F">
        <w:rPr>
          <w:sz w:val="24"/>
          <w:szCs w:val="26"/>
        </w:rPr>
        <w:t xml:space="preserve">raining programme which delivers a range of courses to the community, </w:t>
      </w:r>
      <w:r w:rsidR="008B7459">
        <w:rPr>
          <w:sz w:val="24"/>
          <w:szCs w:val="26"/>
        </w:rPr>
        <w:t>local authority</w:t>
      </w:r>
      <w:r w:rsidRPr="00C6118F">
        <w:rPr>
          <w:sz w:val="24"/>
          <w:szCs w:val="26"/>
        </w:rPr>
        <w:t xml:space="preserve"> and sports s</w:t>
      </w:r>
      <w:r w:rsidR="001222F4">
        <w:rPr>
          <w:sz w:val="24"/>
          <w:szCs w:val="26"/>
        </w:rPr>
        <w:t>ector</w:t>
      </w:r>
      <w:r w:rsidR="004163C7">
        <w:rPr>
          <w:sz w:val="24"/>
          <w:szCs w:val="26"/>
        </w:rPr>
        <w:t>s</w:t>
      </w:r>
      <w:r w:rsidRPr="00C6118F">
        <w:rPr>
          <w:sz w:val="24"/>
          <w:szCs w:val="26"/>
        </w:rPr>
        <w:t xml:space="preserve">, including </w:t>
      </w:r>
      <w:r w:rsidR="001222F4">
        <w:rPr>
          <w:sz w:val="24"/>
          <w:szCs w:val="26"/>
        </w:rPr>
        <w:t xml:space="preserve">national </w:t>
      </w:r>
      <w:r w:rsidRPr="00C6118F">
        <w:rPr>
          <w:sz w:val="24"/>
          <w:szCs w:val="26"/>
        </w:rPr>
        <w:t>governing bodies of sport.</w:t>
      </w:r>
    </w:p>
    <w:p w14:paraId="26430240" w14:textId="77777777" w:rsidR="00C6118F" w:rsidRPr="00C6118F" w:rsidRDefault="001222F4" w:rsidP="008B7459">
      <w:pPr>
        <w:spacing w:after="0" w:line="240" w:lineRule="auto"/>
        <w:ind w:left="720" w:hanging="720"/>
        <w:rPr>
          <w:sz w:val="24"/>
          <w:szCs w:val="26"/>
        </w:rPr>
      </w:pPr>
      <w:r>
        <w:rPr>
          <w:sz w:val="24"/>
          <w:szCs w:val="26"/>
        </w:rPr>
        <w:t>d)</w:t>
      </w:r>
      <w:r>
        <w:rPr>
          <w:sz w:val="24"/>
          <w:szCs w:val="26"/>
        </w:rPr>
        <w:tab/>
      </w:r>
      <w:r w:rsidR="004163C7">
        <w:rPr>
          <w:sz w:val="24"/>
          <w:szCs w:val="26"/>
        </w:rPr>
        <w:t xml:space="preserve">‘insport’ – a programme designed to support partners to become more inclusive in the delivery of their offer.  </w:t>
      </w:r>
      <w:r w:rsidR="00C6118F" w:rsidRPr="00C6118F">
        <w:rPr>
          <w:sz w:val="24"/>
          <w:szCs w:val="26"/>
        </w:rPr>
        <w:t xml:space="preserve"> </w:t>
      </w:r>
    </w:p>
    <w:p w14:paraId="73BA2158" w14:textId="77777777" w:rsidR="00C6118F" w:rsidRPr="00C6118F" w:rsidRDefault="00C6118F" w:rsidP="00C6118F">
      <w:pPr>
        <w:spacing w:after="0" w:line="240" w:lineRule="auto"/>
        <w:rPr>
          <w:sz w:val="24"/>
          <w:szCs w:val="26"/>
        </w:rPr>
      </w:pPr>
      <w:r w:rsidRPr="00C6118F">
        <w:rPr>
          <w:sz w:val="24"/>
          <w:szCs w:val="26"/>
        </w:rPr>
        <w:t xml:space="preserve">  </w:t>
      </w:r>
    </w:p>
    <w:p w14:paraId="469E33D7" w14:textId="77777777" w:rsidR="00FD1894" w:rsidRPr="00FD1894" w:rsidRDefault="00C6118F" w:rsidP="00C6118F">
      <w:pPr>
        <w:spacing w:after="0" w:line="240" w:lineRule="auto"/>
        <w:rPr>
          <w:sz w:val="24"/>
          <w:szCs w:val="26"/>
        </w:rPr>
      </w:pPr>
      <w:r w:rsidRPr="00C6118F">
        <w:rPr>
          <w:sz w:val="24"/>
          <w:szCs w:val="26"/>
        </w:rPr>
        <w:t>Disability Sport Wales ensures that its programmes are inclusive, offering individuals the opportunity to achieve a full and active role within their sporting communities, whilst at the same time providing a structured ‘pathway’ through which talented performers can achieve at higher levels of competition.</w:t>
      </w:r>
    </w:p>
    <w:p w14:paraId="3E379726" w14:textId="77777777" w:rsidR="00CD5635" w:rsidRDefault="00CD5635" w:rsidP="00FD1894">
      <w:pPr>
        <w:spacing w:after="0" w:line="240" w:lineRule="auto"/>
        <w:rPr>
          <w:b/>
          <w:sz w:val="24"/>
          <w:szCs w:val="26"/>
        </w:rPr>
      </w:pPr>
    </w:p>
    <w:p w14:paraId="75AE50B0" w14:textId="77777777" w:rsidR="00CD5635" w:rsidRDefault="00CD5635" w:rsidP="00FD1894">
      <w:pPr>
        <w:spacing w:after="0" w:line="240" w:lineRule="auto"/>
        <w:rPr>
          <w:b/>
          <w:sz w:val="24"/>
          <w:szCs w:val="26"/>
        </w:rPr>
      </w:pPr>
    </w:p>
    <w:p w14:paraId="3B5A5F82" w14:textId="77777777" w:rsidR="00CD5635" w:rsidRDefault="00CD5635" w:rsidP="00FD1894">
      <w:pPr>
        <w:spacing w:after="0" w:line="240" w:lineRule="auto"/>
        <w:rPr>
          <w:b/>
          <w:sz w:val="24"/>
          <w:szCs w:val="26"/>
        </w:rPr>
      </w:pPr>
    </w:p>
    <w:p w14:paraId="150EC38A" w14:textId="77777777" w:rsidR="00CD5635" w:rsidRDefault="00CD5635" w:rsidP="00FD1894">
      <w:pPr>
        <w:spacing w:after="0" w:line="240" w:lineRule="auto"/>
        <w:rPr>
          <w:b/>
          <w:sz w:val="24"/>
          <w:szCs w:val="26"/>
        </w:rPr>
      </w:pPr>
    </w:p>
    <w:p w14:paraId="72703948" w14:textId="77777777" w:rsidR="00CD5635" w:rsidRDefault="00CD5635" w:rsidP="00FD1894">
      <w:pPr>
        <w:spacing w:after="0" w:line="240" w:lineRule="auto"/>
        <w:rPr>
          <w:b/>
          <w:sz w:val="24"/>
          <w:szCs w:val="26"/>
        </w:rPr>
      </w:pPr>
    </w:p>
    <w:p w14:paraId="5652692E" w14:textId="77777777" w:rsidR="00CD5635" w:rsidRDefault="00CD5635" w:rsidP="00FD1894">
      <w:pPr>
        <w:spacing w:after="0" w:line="240" w:lineRule="auto"/>
        <w:rPr>
          <w:b/>
          <w:sz w:val="24"/>
          <w:szCs w:val="26"/>
        </w:rPr>
      </w:pPr>
    </w:p>
    <w:p w14:paraId="3299E473" w14:textId="77777777" w:rsidR="00CD5635" w:rsidRDefault="00CD5635" w:rsidP="00FD1894">
      <w:pPr>
        <w:spacing w:after="0" w:line="240" w:lineRule="auto"/>
        <w:rPr>
          <w:b/>
          <w:sz w:val="24"/>
          <w:szCs w:val="26"/>
        </w:rPr>
      </w:pPr>
    </w:p>
    <w:p w14:paraId="54DDE857" w14:textId="77777777" w:rsidR="00CD5635" w:rsidRDefault="00CD5635" w:rsidP="00FD1894">
      <w:pPr>
        <w:spacing w:after="0" w:line="240" w:lineRule="auto"/>
        <w:rPr>
          <w:b/>
          <w:sz w:val="24"/>
          <w:szCs w:val="26"/>
        </w:rPr>
      </w:pPr>
    </w:p>
    <w:p w14:paraId="60274644" w14:textId="77777777" w:rsidR="00CD5635" w:rsidRDefault="00CD5635" w:rsidP="00FD1894">
      <w:pPr>
        <w:spacing w:after="0" w:line="240" w:lineRule="auto"/>
        <w:rPr>
          <w:b/>
          <w:sz w:val="24"/>
          <w:szCs w:val="26"/>
        </w:rPr>
      </w:pPr>
    </w:p>
    <w:p w14:paraId="5DBF97C9" w14:textId="77777777" w:rsidR="006F4FBD" w:rsidRDefault="006F4FBD">
      <w:pPr>
        <w:rPr>
          <w:b/>
          <w:sz w:val="24"/>
          <w:szCs w:val="26"/>
        </w:rPr>
      </w:pPr>
      <w:r>
        <w:rPr>
          <w:b/>
          <w:sz w:val="24"/>
          <w:szCs w:val="26"/>
        </w:rPr>
        <w:br w:type="page"/>
      </w:r>
    </w:p>
    <w:p w14:paraId="1A2EE83E" w14:textId="77777777" w:rsidR="00FD1894" w:rsidRDefault="00FD1894" w:rsidP="00FD1894">
      <w:pPr>
        <w:spacing w:after="0" w:line="240" w:lineRule="auto"/>
        <w:rPr>
          <w:b/>
          <w:sz w:val="24"/>
          <w:szCs w:val="26"/>
        </w:rPr>
      </w:pPr>
      <w:r w:rsidRPr="00B921C1">
        <w:rPr>
          <w:b/>
          <w:sz w:val="24"/>
          <w:szCs w:val="26"/>
        </w:rPr>
        <w:lastRenderedPageBreak/>
        <w:t>Key responsibilities:</w:t>
      </w:r>
    </w:p>
    <w:p w14:paraId="14904D6C" w14:textId="77777777" w:rsidR="00CD5635" w:rsidRPr="00CD5635" w:rsidRDefault="00CD5635" w:rsidP="00CD5635">
      <w:pPr>
        <w:spacing w:after="0" w:line="240" w:lineRule="auto"/>
        <w:rPr>
          <w:sz w:val="24"/>
          <w:szCs w:val="26"/>
        </w:rPr>
      </w:pPr>
    </w:p>
    <w:p w14:paraId="7EF6D2DD" w14:textId="77777777" w:rsidR="00CD5635" w:rsidRPr="00CD5635" w:rsidRDefault="00CD5635" w:rsidP="00CD5635">
      <w:pPr>
        <w:spacing w:after="0" w:line="240" w:lineRule="auto"/>
        <w:rPr>
          <w:sz w:val="24"/>
          <w:szCs w:val="26"/>
        </w:rPr>
      </w:pPr>
      <w:r w:rsidRPr="00CD5635">
        <w:rPr>
          <w:sz w:val="24"/>
          <w:szCs w:val="26"/>
        </w:rPr>
        <w:t>•</w:t>
      </w:r>
      <w:r w:rsidRPr="00CD5635">
        <w:rPr>
          <w:sz w:val="24"/>
          <w:szCs w:val="26"/>
        </w:rPr>
        <w:tab/>
        <w:t xml:space="preserve">With the Board, provide overall strategic leadership to Disability Sport Wales </w:t>
      </w:r>
    </w:p>
    <w:p w14:paraId="5E04760C" w14:textId="77777777" w:rsidR="00CD5635" w:rsidRPr="00CD5635" w:rsidRDefault="00CD5635" w:rsidP="00CD5635">
      <w:pPr>
        <w:spacing w:after="0" w:line="240" w:lineRule="auto"/>
        <w:rPr>
          <w:sz w:val="24"/>
          <w:szCs w:val="26"/>
        </w:rPr>
      </w:pPr>
      <w:r w:rsidRPr="00CD5635">
        <w:rPr>
          <w:sz w:val="24"/>
          <w:szCs w:val="26"/>
        </w:rPr>
        <w:t>•</w:t>
      </w:r>
      <w:r w:rsidRPr="00CD5635">
        <w:rPr>
          <w:sz w:val="24"/>
          <w:szCs w:val="26"/>
        </w:rPr>
        <w:tab/>
        <w:t>Build on an effective high performing organisation across both its ‘sport’ and ‘business’ elements</w:t>
      </w:r>
    </w:p>
    <w:p w14:paraId="6C319DAC" w14:textId="77777777" w:rsidR="00CD5635" w:rsidRPr="00CD5635" w:rsidRDefault="00CD5635" w:rsidP="00CD5635">
      <w:pPr>
        <w:spacing w:after="0" w:line="240" w:lineRule="auto"/>
        <w:rPr>
          <w:sz w:val="24"/>
          <w:szCs w:val="26"/>
        </w:rPr>
      </w:pPr>
      <w:r w:rsidRPr="00CD5635">
        <w:rPr>
          <w:sz w:val="24"/>
          <w:szCs w:val="26"/>
        </w:rPr>
        <w:t>•</w:t>
      </w:r>
      <w:r w:rsidRPr="00CD5635">
        <w:rPr>
          <w:sz w:val="24"/>
          <w:szCs w:val="26"/>
        </w:rPr>
        <w:tab/>
        <w:t>Deliver an income strategy, resulting in sufficient financial resources to drive the DSW vision.</w:t>
      </w:r>
    </w:p>
    <w:p w14:paraId="467ABE3A" w14:textId="77777777" w:rsidR="00CD5635" w:rsidRPr="00CD5635" w:rsidRDefault="00CD5635" w:rsidP="00CD5635">
      <w:pPr>
        <w:spacing w:after="0" w:line="240" w:lineRule="auto"/>
        <w:ind w:left="720" w:hanging="720"/>
        <w:rPr>
          <w:sz w:val="24"/>
          <w:szCs w:val="26"/>
        </w:rPr>
      </w:pPr>
      <w:r w:rsidRPr="00CD5635">
        <w:rPr>
          <w:sz w:val="24"/>
          <w:szCs w:val="26"/>
        </w:rPr>
        <w:t>•</w:t>
      </w:r>
      <w:r w:rsidRPr="00CD5635">
        <w:rPr>
          <w:sz w:val="24"/>
          <w:szCs w:val="26"/>
        </w:rPr>
        <w:tab/>
        <w:t xml:space="preserve">Provide leadership and motivation, ensuring that DSW has a committed, ambitious workforce which collectively achieves the DSW vision. </w:t>
      </w:r>
    </w:p>
    <w:p w14:paraId="6DE0A2E4" w14:textId="77777777" w:rsidR="00CD5635" w:rsidRPr="00CD5635" w:rsidRDefault="00CD5635" w:rsidP="00CD5635">
      <w:pPr>
        <w:spacing w:after="0" w:line="240" w:lineRule="auto"/>
        <w:ind w:left="720" w:hanging="720"/>
        <w:rPr>
          <w:sz w:val="24"/>
          <w:szCs w:val="26"/>
        </w:rPr>
      </w:pPr>
      <w:r w:rsidRPr="00CD5635">
        <w:rPr>
          <w:sz w:val="24"/>
          <w:szCs w:val="26"/>
        </w:rPr>
        <w:t>•</w:t>
      </w:r>
      <w:r w:rsidRPr="00CD5635">
        <w:rPr>
          <w:sz w:val="24"/>
          <w:szCs w:val="26"/>
        </w:rPr>
        <w:tab/>
        <w:t>Establish strong relationships with the membership of the Disability Sport Wales and its Welsh and UK stakeholders. These may include:</w:t>
      </w:r>
      <w:r>
        <w:rPr>
          <w:sz w:val="24"/>
          <w:szCs w:val="26"/>
        </w:rPr>
        <w:t xml:space="preserve"> </w:t>
      </w:r>
      <w:r w:rsidRPr="00CD5635">
        <w:rPr>
          <w:sz w:val="24"/>
          <w:szCs w:val="26"/>
        </w:rPr>
        <w:t>Sport Wales, Welsh Government, Welsh Sports Association, Local Authorities, National and UK Governing Bodies of Sport, the British Paralympic Association, Home Nation Disability Sport Organisations, UK Sport and the International Paralympic Committee.</w:t>
      </w:r>
    </w:p>
    <w:p w14:paraId="5DD5ED47" w14:textId="77777777" w:rsidR="00CD5635" w:rsidRPr="00CD5635" w:rsidRDefault="00CD5635" w:rsidP="00CD5635">
      <w:pPr>
        <w:spacing w:after="0" w:line="240" w:lineRule="auto"/>
        <w:rPr>
          <w:sz w:val="24"/>
          <w:szCs w:val="26"/>
        </w:rPr>
      </w:pPr>
      <w:r w:rsidRPr="00CD5635">
        <w:rPr>
          <w:sz w:val="24"/>
          <w:szCs w:val="26"/>
        </w:rPr>
        <w:t>•</w:t>
      </w:r>
      <w:r w:rsidRPr="00CD5635">
        <w:rPr>
          <w:sz w:val="24"/>
          <w:szCs w:val="26"/>
        </w:rPr>
        <w:tab/>
        <w:t xml:space="preserve">Proactively influence sport policy, particularly in-regard to equity and inclusion. </w:t>
      </w:r>
    </w:p>
    <w:p w14:paraId="72FC9EB9" w14:textId="77777777" w:rsidR="00CD5635" w:rsidRPr="00CD5635" w:rsidRDefault="00CD5635" w:rsidP="00CD5635">
      <w:pPr>
        <w:spacing w:after="0" w:line="240" w:lineRule="auto"/>
        <w:ind w:left="720" w:hanging="720"/>
        <w:rPr>
          <w:sz w:val="24"/>
          <w:szCs w:val="26"/>
        </w:rPr>
      </w:pPr>
      <w:r w:rsidRPr="00CD5635">
        <w:rPr>
          <w:sz w:val="24"/>
          <w:szCs w:val="26"/>
        </w:rPr>
        <w:t>•</w:t>
      </w:r>
      <w:r w:rsidRPr="00CD5635">
        <w:rPr>
          <w:sz w:val="24"/>
          <w:szCs w:val="26"/>
        </w:rPr>
        <w:tab/>
        <w:t>Agree with board organisational and personal key performance indicators and standards that support the achievement of the DSW vision and corporate plan</w:t>
      </w:r>
    </w:p>
    <w:p w14:paraId="6062088E" w14:textId="77777777" w:rsidR="00CD5635" w:rsidRPr="00CD5635" w:rsidRDefault="00CD5635" w:rsidP="00CD5635">
      <w:pPr>
        <w:spacing w:after="0" w:line="240" w:lineRule="auto"/>
        <w:rPr>
          <w:sz w:val="24"/>
          <w:szCs w:val="26"/>
        </w:rPr>
      </w:pPr>
      <w:r w:rsidRPr="00CD5635">
        <w:rPr>
          <w:sz w:val="24"/>
          <w:szCs w:val="26"/>
        </w:rPr>
        <w:t>•</w:t>
      </w:r>
      <w:r w:rsidRPr="00CD5635">
        <w:rPr>
          <w:sz w:val="24"/>
          <w:szCs w:val="26"/>
        </w:rPr>
        <w:tab/>
        <w:t>Any other duties appropriate to the role as required by the Board.</w:t>
      </w:r>
    </w:p>
    <w:p w14:paraId="2BEF186A" w14:textId="77777777" w:rsidR="00CD5635" w:rsidRPr="00CD5635" w:rsidRDefault="00CD5635" w:rsidP="00CD5635">
      <w:pPr>
        <w:spacing w:after="0" w:line="240" w:lineRule="auto"/>
        <w:rPr>
          <w:sz w:val="24"/>
          <w:szCs w:val="26"/>
        </w:rPr>
      </w:pPr>
    </w:p>
    <w:p w14:paraId="0E885268" w14:textId="77777777" w:rsidR="00CD5635" w:rsidRDefault="00CD5635" w:rsidP="00CD5635">
      <w:pPr>
        <w:spacing w:after="0" w:line="240" w:lineRule="auto"/>
        <w:rPr>
          <w:b/>
          <w:sz w:val="24"/>
          <w:szCs w:val="26"/>
        </w:rPr>
      </w:pPr>
      <w:r w:rsidRPr="00CD5635">
        <w:rPr>
          <w:b/>
          <w:sz w:val="24"/>
          <w:szCs w:val="26"/>
        </w:rPr>
        <w:t>CEO Obligations</w:t>
      </w:r>
    </w:p>
    <w:p w14:paraId="1ECE2697" w14:textId="77777777" w:rsidR="00E2333B" w:rsidRPr="00CD5635" w:rsidRDefault="00E2333B" w:rsidP="00CD5635">
      <w:pPr>
        <w:spacing w:after="0" w:line="240" w:lineRule="auto"/>
        <w:rPr>
          <w:b/>
          <w:sz w:val="24"/>
          <w:szCs w:val="26"/>
        </w:rPr>
      </w:pPr>
    </w:p>
    <w:p w14:paraId="65AB3B48" w14:textId="77777777" w:rsidR="00CD5635" w:rsidRDefault="00CD5635" w:rsidP="00CD5635">
      <w:pPr>
        <w:spacing w:after="0" w:line="240" w:lineRule="auto"/>
        <w:rPr>
          <w:sz w:val="24"/>
          <w:szCs w:val="26"/>
        </w:rPr>
      </w:pPr>
      <w:r w:rsidRPr="00CD5635">
        <w:rPr>
          <w:sz w:val="24"/>
          <w:szCs w:val="26"/>
        </w:rPr>
        <w:t>Ensure the objectives of the organisation, as agreed by the Board, are fully and promptly carried out to:</w:t>
      </w:r>
    </w:p>
    <w:p w14:paraId="750E1D7B" w14:textId="77777777" w:rsidR="00E2333B" w:rsidRPr="00CD5635" w:rsidRDefault="00E2333B" w:rsidP="00CD5635">
      <w:pPr>
        <w:spacing w:after="0" w:line="240" w:lineRule="auto"/>
        <w:rPr>
          <w:sz w:val="24"/>
          <w:szCs w:val="26"/>
        </w:rPr>
      </w:pPr>
    </w:p>
    <w:p w14:paraId="398E0034" w14:textId="77777777" w:rsidR="00CD5635" w:rsidRPr="00CD5635" w:rsidRDefault="00CD5635" w:rsidP="00CD5635">
      <w:pPr>
        <w:spacing w:after="0" w:line="240" w:lineRule="auto"/>
        <w:rPr>
          <w:sz w:val="24"/>
          <w:szCs w:val="26"/>
        </w:rPr>
      </w:pPr>
      <w:r w:rsidRPr="00CD5635">
        <w:rPr>
          <w:sz w:val="24"/>
          <w:szCs w:val="26"/>
        </w:rPr>
        <w:t>•</w:t>
      </w:r>
      <w:r w:rsidRPr="00CD5635">
        <w:rPr>
          <w:sz w:val="24"/>
          <w:szCs w:val="26"/>
        </w:rPr>
        <w:tab/>
        <w:t xml:space="preserve">Ensure operation and corporate governance complies with current legislation. </w:t>
      </w:r>
    </w:p>
    <w:p w14:paraId="17AAA2EF" w14:textId="77777777" w:rsidR="00CD5635" w:rsidRPr="00CD5635" w:rsidRDefault="00CD5635" w:rsidP="00E2333B">
      <w:pPr>
        <w:spacing w:after="0" w:line="240" w:lineRule="auto"/>
        <w:ind w:left="720" w:hanging="720"/>
        <w:rPr>
          <w:sz w:val="24"/>
          <w:szCs w:val="26"/>
        </w:rPr>
      </w:pPr>
      <w:r w:rsidRPr="00CD5635">
        <w:rPr>
          <w:sz w:val="24"/>
          <w:szCs w:val="26"/>
        </w:rPr>
        <w:t>•</w:t>
      </w:r>
      <w:r w:rsidRPr="00CD5635">
        <w:rPr>
          <w:sz w:val="24"/>
          <w:szCs w:val="26"/>
        </w:rPr>
        <w:tab/>
        <w:t>Ensure that the Federation of Disability Sport Wales Ltd and any of its wholly owned subsidiary companies abide by the rules as set out by Companies House and the Charity Commission.</w:t>
      </w:r>
    </w:p>
    <w:p w14:paraId="08396EB7" w14:textId="77777777" w:rsidR="00CD5635" w:rsidRPr="00CD5635" w:rsidRDefault="00CD5635" w:rsidP="00E2333B">
      <w:pPr>
        <w:spacing w:after="0" w:line="240" w:lineRule="auto"/>
        <w:ind w:left="720" w:hanging="720"/>
        <w:rPr>
          <w:sz w:val="24"/>
          <w:szCs w:val="26"/>
        </w:rPr>
      </w:pPr>
      <w:r w:rsidRPr="00CD5635">
        <w:rPr>
          <w:sz w:val="24"/>
          <w:szCs w:val="26"/>
        </w:rPr>
        <w:t>•</w:t>
      </w:r>
      <w:r w:rsidRPr="00CD5635">
        <w:rPr>
          <w:sz w:val="24"/>
          <w:szCs w:val="26"/>
        </w:rPr>
        <w:tab/>
        <w:t xml:space="preserve">Ensure that the organisation meets the required standards aligned to the Governance and Leadership Framework, Safeguarding and the Equality Standard. </w:t>
      </w:r>
    </w:p>
    <w:p w14:paraId="1E590553" w14:textId="77777777" w:rsidR="00CD5635" w:rsidRPr="00CD5635" w:rsidRDefault="00CD5635" w:rsidP="00CD5635">
      <w:pPr>
        <w:spacing w:after="0" w:line="240" w:lineRule="auto"/>
        <w:rPr>
          <w:sz w:val="24"/>
          <w:szCs w:val="26"/>
        </w:rPr>
      </w:pPr>
      <w:r w:rsidRPr="00CD5635">
        <w:rPr>
          <w:sz w:val="24"/>
          <w:szCs w:val="26"/>
        </w:rPr>
        <w:t>•</w:t>
      </w:r>
      <w:r w:rsidRPr="00CD5635">
        <w:rPr>
          <w:sz w:val="24"/>
          <w:szCs w:val="26"/>
        </w:rPr>
        <w:tab/>
        <w:t xml:space="preserve">Ensure that the organisation prepares, delivers and monitors </w:t>
      </w:r>
      <w:r w:rsidR="006F4FBD" w:rsidRPr="00CD5635">
        <w:rPr>
          <w:sz w:val="24"/>
          <w:szCs w:val="26"/>
        </w:rPr>
        <w:t>its annual</w:t>
      </w:r>
      <w:r w:rsidRPr="00CD5635">
        <w:rPr>
          <w:sz w:val="24"/>
          <w:szCs w:val="26"/>
        </w:rPr>
        <w:t xml:space="preserve"> business plan. </w:t>
      </w:r>
    </w:p>
    <w:p w14:paraId="582E0663" w14:textId="77777777" w:rsidR="00CD5635" w:rsidRPr="00CD5635" w:rsidRDefault="00CD5635" w:rsidP="00E2333B">
      <w:pPr>
        <w:spacing w:after="0" w:line="240" w:lineRule="auto"/>
        <w:ind w:left="720" w:hanging="720"/>
        <w:rPr>
          <w:sz w:val="24"/>
          <w:szCs w:val="26"/>
        </w:rPr>
      </w:pPr>
      <w:r w:rsidRPr="00CD5635">
        <w:rPr>
          <w:sz w:val="24"/>
          <w:szCs w:val="26"/>
        </w:rPr>
        <w:t>•</w:t>
      </w:r>
      <w:r w:rsidRPr="00CD5635">
        <w:rPr>
          <w:sz w:val="24"/>
          <w:szCs w:val="26"/>
        </w:rPr>
        <w:tab/>
        <w:t>Ensure the Board is kept fully informed of the activities of the organisation by preparing reports and financial information and through attendance as requested.</w:t>
      </w:r>
    </w:p>
    <w:p w14:paraId="78B7D782" w14:textId="77777777" w:rsidR="00CD5635" w:rsidRPr="00CD5635" w:rsidRDefault="00CD5635" w:rsidP="00CD5635">
      <w:pPr>
        <w:spacing w:after="0" w:line="240" w:lineRule="auto"/>
        <w:rPr>
          <w:sz w:val="24"/>
          <w:szCs w:val="26"/>
        </w:rPr>
      </w:pPr>
      <w:r w:rsidRPr="00CD5635">
        <w:rPr>
          <w:sz w:val="24"/>
          <w:szCs w:val="26"/>
        </w:rPr>
        <w:t>•</w:t>
      </w:r>
      <w:r w:rsidRPr="00CD5635">
        <w:rPr>
          <w:sz w:val="24"/>
          <w:szCs w:val="26"/>
        </w:rPr>
        <w:tab/>
        <w:t xml:space="preserve">Ensure that the organisation complies with its financial standing orders. </w:t>
      </w:r>
    </w:p>
    <w:p w14:paraId="3FD3845F" w14:textId="77777777" w:rsidR="00CD5635" w:rsidRPr="00CD5635" w:rsidRDefault="00CD5635" w:rsidP="00CD5635">
      <w:pPr>
        <w:spacing w:after="0" w:line="240" w:lineRule="auto"/>
        <w:rPr>
          <w:sz w:val="24"/>
          <w:szCs w:val="26"/>
        </w:rPr>
      </w:pPr>
      <w:r w:rsidRPr="00CD5635">
        <w:rPr>
          <w:sz w:val="24"/>
          <w:szCs w:val="26"/>
        </w:rPr>
        <w:t>•</w:t>
      </w:r>
      <w:r w:rsidRPr="00CD5635">
        <w:rPr>
          <w:sz w:val="24"/>
          <w:szCs w:val="26"/>
        </w:rPr>
        <w:tab/>
        <w:t>To create policy as required.</w:t>
      </w:r>
    </w:p>
    <w:p w14:paraId="308A0AF4" w14:textId="77777777" w:rsidR="00CD5635" w:rsidRPr="00CD5635" w:rsidRDefault="00CD5635" w:rsidP="00CD5635">
      <w:pPr>
        <w:spacing w:after="0" w:line="240" w:lineRule="auto"/>
        <w:rPr>
          <w:sz w:val="24"/>
          <w:szCs w:val="26"/>
        </w:rPr>
      </w:pPr>
      <w:r w:rsidRPr="00CD5635">
        <w:rPr>
          <w:sz w:val="24"/>
          <w:szCs w:val="26"/>
        </w:rPr>
        <w:t>•</w:t>
      </w:r>
      <w:r w:rsidRPr="00CD5635">
        <w:rPr>
          <w:sz w:val="24"/>
          <w:szCs w:val="26"/>
        </w:rPr>
        <w:tab/>
        <w:t xml:space="preserve">To manage strategic and operational risk registers and policies. </w:t>
      </w:r>
    </w:p>
    <w:p w14:paraId="3AD2EF55" w14:textId="77777777" w:rsidR="00CD5635" w:rsidRPr="00CD5635" w:rsidRDefault="00CD5635" w:rsidP="00CD5635">
      <w:pPr>
        <w:spacing w:after="0" w:line="240" w:lineRule="auto"/>
        <w:rPr>
          <w:sz w:val="24"/>
          <w:szCs w:val="26"/>
        </w:rPr>
      </w:pPr>
    </w:p>
    <w:p w14:paraId="49346EAA" w14:textId="77777777" w:rsidR="00CD5635" w:rsidRPr="002F6C03" w:rsidRDefault="00CD5635" w:rsidP="00CD5635">
      <w:pPr>
        <w:spacing w:after="0" w:line="240" w:lineRule="auto"/>
        <w:rPr>
          <w:b/>
          <w:sz w:val="24"/>
          <w:szCs w:val="26"/>
        </w:rPr>
      </w:pPr>
      <w:r w:rsidRPr="002F6C03">
        <w:rPr>
          <w:b/>
          <w:sz w:val="24"/>
          <w:szCs w:val="26"/>
        </w:rPr>
        <w:t>Person</w:t>
      </w:r>
      <w:r w:rsidR="002F6C03" w:rsidRPr="002F6C03">
        <w:rPr>
          <w:b/>
          <w:sz w:val="24"/>
          <w:szCs w:val="26"/>
        </w:rPr>
        <w:t>al</w:t>
      </w:r>
      <w:r w:rsidRPr="002F6C03">
        <w:rPr>
          <w:b/>
          <w:sz w:val="24"/>
          <w:szCs w:val="26"/>
        </w:rPr>
        <w:t xml:space="preserve"> Specification</w:t>
      </w:r>
    </w:p>
    <w:p w14:paraId="7B8640FA" w14:textId="77777777" w:rsidR="00CD5635" w:rsidRPr="00CD5635" w:rsidRDefault="00CD5635" w:rsidP="00CD5635">
      <w:pPr>
        <w:spacing w:after="0" w:line="240" w:lineRule="auto"/>
        <w:rPr>
          <w:sz w:val="24"/>
          <w:szCs w:val="26"/>
        </w:rPr>
      </w:pPr>
    </w:p>
    <w:p w14:paraId="6877B320"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 xml:space="preserve">Evidence of experience of operating at Board level and a demonstrable track record of leading an organisation. </w:t>
      </w:r>
    </w:p>
    <w:p w14:paraId="531FB9A7"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 xml:space="preserve">Proven ability to translate vision into effective strategy. </w:t>
      </w:r>
    </w:p>
    <w:p w14:paraId="03220C25"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Experience of a high performing organisation with a strong leadership culture centred on the qualities of enabling and empowering people.</w:t>
      </w:r>
    </w:p>
    <w:p w14:paraId="4C389E10"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 xml:space="preserve">Effectively managing internal and external stakeholder relationships.   </w:t>
      </w:r>
    </w:p>
    <w:p w14:paraId="3314B59D"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Experience of sound financial management and corporate governance.</w:t>
      </w:r>
    </w:p>
    <w:p w14:paraId="3C8824CC"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 xml:space="preserve">An understanding of the structure of disability and </w:t>
      </w:r>
      <w:r w:rsidR="006F4FBD" w:rsidRPr="00F46AA4">
        <w:rPr>
          <w:sz w:val="24"/>
          <w:szCs w:val="26"/>
        </w:rPr>
        <w:t>Paralympic</w:t>
      </w:r>
      <w:r w:rsidRPr="00F46AA4">
        <w:rPr>
          <w:sz w:val="24"/>
          <w:szCs w:val="26"/>
        </w:rPr>
        <w:t xml:space="preserve"> sport within Wales, the United Kingdom and internationally.</w:t>
      </w:r>
    </w:p>
    <w:p w14:paraId="4DF87B01"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 xml:space="preserve">The ability to communicate effectively with all internal and external partners, including the media </w:t>
      </w:r>
    </w:p>
    <w:p w14:paraId="5093A77C"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lastRenderedPageBreak/>
        <w:t xml:space="preserve">Experienced leader with exceptional inter-personal and team-working skills, with a proven ability to motivate and enthuse. </w:t>
      </w:r>
    </w:p>
    <w:p w14:paraId="4B8D1CE2"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Strong communication and presentation skills</w:t>
      </w:r>
    </w:p>
    <w:p w14:paraId="7F99E5F6" w14:textId="77777777" w:rsidR="00CD5635" w:rsidRPr="00F46AA4" w:rsidRDefault="006D6663" w:rsidP="00F46AA4">
      <w:pPr>
        <w:pStyle w:val="ListParagraph"/>
        <w:numPr>
          <w:ilvl w:val="0"/>
          <w:numId w:val="47"/>
        </w:numPr>
        <w:spacing w:after="0" w:line="240" w:lineRule="auto"/>
        <w:ind w:left="720"/>
        <w:rPr>
          <w:sz w:val="24"/>
          <w:szCs w:val="26"/>
        </w:rPr>
      </w:pPr>
      <w:r>
        <w:rPr>
          <w:sz w:val="24"/>
          <w:szCs w:val="26"/>
        </w:rPr>
        <w:t>R</w:t>
      </w:r>
      <w:r w:rsidR="00CD5635" w:rsidRPr="00F46AA4">
        <w:rPr>
          <w:sz w:val="24"/>
          <w:szCs w:val="26"/>
        </w:rPr>
        <w:t>espected at senior levels across all sectors</w:t>
      </w:r>
    </w:p>
    <w:p w14:paraId="4E1802BB"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A self-starter with the motivation, commitment, enthusiasm and drive to define clear goals and inspire people to achieve them</w:t>
      </w:r>
    </w:p>
    <w:p w14:paraId="0A2D9D39"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 xml:space="preserve">An approachable individual, at ease with people from widely different backgrounds. </w:t>
      </w:r>
    </w:p>
    <w:p w14:paraId="12F54CA8"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 xml:space="preserve">Demonstrate a knowledge, interest in and passion for sport </w:t>
      </w:r>
    </w:p>
    <w:p w14:paraId="678A7E4E"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Experience of problem solving at a high level</w:t>
      </w:r>
    </w:p>
    <w:p w14:paraId="471C55CB"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 xml:space="preserve">Ability to </w:t>
      </w:r>
      <w:r w:rsidR="006D6663">
        <w:rPr>
          <w:sz w:val="24"/>
          <w:szCs w:val="26"/>
        </w:rPr>
        <w:t>travel</w:t>
      </w:r>
      <w:r w:rsidRPr="00F46AA4">
        <w:rPr>
          <w:sz w:val="24"/>
          <w:szCs w:val="26"/>
        </w:rPr>
        <w:t xml:space="preserve"> </w:t>
      </w:r>
    </w:p>
    <w:p w14:paraId="25143652"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 xml:space="preserve">Hold a valid passport </w:t>
      </w:r>
    </w:p>
    <w:p w14:paraId="1374BF02"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Spoken and written Welsh (desirable)</w:t>
      </w:r>
    </w:p>
    <w:p w14:paraId="00D073B1" w14:textId="77777777" w:rsidR="00F46AA4" w:rsidRDefault="00CD5635" w:rsidP="00F46AA4">
      <w:pPr>
        <w:pStyle w:val="ListParagraph"/>
        <w:numPr>
          <w:ilvl w:val="0"/>
          <w:numId w:val="47"/>
        </w:numPr>
        <w:spacing w:after="0" w:line="240" w:lineRule="auto"/>
        <w:ind w:left="720"/>
        <w:rPr>
          <w:sz w:val="24"/>
          <w:szCs w:val="26"/>
        </w:rPr>
      </w:pPr>
      <w:r w:rsidRPr="00F46AA4">
        <w:rPr>
          <w:sz w:val="24"/>
          <w:szCs w:val="26"/>
        </w:rPr>
        <w:t xml:space="preserve">Empathy </w:t>
      </w:r>
      <w:r w:rsidR="00F46AA4" w:rsidRPr="00F46AA4">
        <w:rPr>
          <w:sz w:val="24"/>
          <w:szCs w:val="26"/>
        </w:rPr>
        <w:t xml:space="preserve">toward and understanding </w:t>
      </w:r>
      <w:r w:rsidRPr="00F46AA4">
        <w:rPr>
          <w:sz w:val="24"/>
          <w:szCs w:val="26"/>
        </w:rPr>
        <w:t xml:space="preserve">of disability </w:t>
      </w:r>
      <w:r w:rsidR="00F46AA4" w:rsidRPr="00F46AA4">
        <w:rPr>
          <w:sz w:val="24"/>
          <w:szCs w:val="26"/>
        </w:rPr>
        <w:t>and inclusive sport</w:t>
      </w:r>
    </w:p>
    <w:p w14:paraId="57F2F71C" w14:textId="77777777" w:rsidR="00F46AA4" w:rsidRPr="00F46AA4" w:rsidRDefault="00F46AA4" w:rsidP="00F46AA4">
      <w:pPr>
        <w:pStyle w:val="ListParagraph"/>
        <w:numPr>
          <w:ilvl w:val="0"/>
          <w:numId w:val="47"/>
        </w:numPr>
        <w:spacing w:after="0" w:line="240" w:lineRule="auto"/>
        <w:ind w:left="720"/>
        <w:rPr>
          <w:sz w:val="24"/>
          <w:szCs w:val="26"/>
        </w:rPr>
      </w:pPr>
      <w:r>
        <w:rPr>
          <w:sz w:val="24"/>
          <w:szCs w:val="26"/>
        </w:rPr>
        <w:t>An u</w:t>
      </w:r>
      <w:r w:rsidRPr="00F46AA4">
        <w:rPr>
          <w:sz w:val="24"/>
          <w:szCs w:val="26"/>
        </w:rPr>
        <w:t>nderstanding and commitment to equality and diversity</w:t>
      </w:r>
    </w:p>
    <w:p w14:paraId="1EFED4A7" w14:textId="77777777" w:rsidR="00CD5635" w:rsidRPr="00F46AA4" w:rsidRDefault="00CD5635" w:rsidP="00F46AA4">
      <w:pPr>
        <w:pStyle w:val="ListParagraph"/>
        <w:numPr>
          <w:ilvl w:val="0"/>
          <w:numId w:val="47"/>
        </w:numPr>
        <w:spacing w:after="0" w:line="240" w:lineRule="auto"/>
        <w:ind w:left="720"/>
        <w:rPr>
          <w:sz w:val="24"/>
          <w:szCs w:val="26"/>
        </w:rPr>
      </w:pPr>
      <w:r w:rsidRPr="00F46AA4">
        <w:rPr>
          <w:sz w:val="24"/>
          <w:szCs w:val="26"/>
        </w:rPr>
        <w:t>Experience of working to / with voluntary boards</w:t>
      </w:r>
    </w:p>
    <w:p w14:paraId="3130C3B1" w14:textId="77777777" w:rsidR="00CD5635" w:rsidRPr="00CD5635" w:rsidRDefault="00CD5635" w:rsidP="00CD5635">
      <w:pPr>
        <w:spacing w:after="0" w:line="240" w:lineRule="auto"/>
        <w:rPr>
          <w:sz w:val="24"/>
          <w:szCs w:val="26"/>
        </w:rPr>
      </w:pPr>
    </w:p>
    <w:p w14:paraId="36D0198B" w14:textId="77777777" w:rsidR="006F4FBD" w:rsidRPr="00BA212F" w:rsidRDefault="006F4FBD" w:rsidP="00CD5635">
      <w:pPr>
        <w:spacing w:after="0" w:line="240" w:lineRule="auto"/>
        <w:rPr>
          <w:sz w:val="24"/>
          <w:szCs w:val="26"/>
        </w:rPr>
      </w:pPr>
    </w:p>
    <w:p w14:paraId="6870C4D5" w14:textId="77777777" w:rsidR="00CD5635" w:rsidRPr="00EB60B4" w:rsidRDefault="00CD5635" w:rsidP="00CD5635">
      <w:pPr>
        <w:spacing w:after="0" w:line="240" w:lineRule="auto"/>
        <w:rPr>
          <w:sz w:val="24"/>
          <w:szCs w:val="26"/>
        </w:rPr>
      </w:pPr>
      <w:r w:rsidRPr="00EB60B4">
        <w:rPr>
          <w:sz w:val="24"/>
          <w:szCs w:val="26"/>
        </w:rPr>
        <w:t xml:space="preserve">This job description is not to be regarded as exclusive or exhaustive.  It is intended as an outline indication of the areas of activity and may be amended from time to time in the light of the changing needs of the organisation through appropriate processes of consultation and the </w:t>
      </w:r>
      <w:r w:rsidR="006D6663">
        <w:rPr>
          <w:sz w:val="24"/>
          <w:szCs w:val="26"/>
        </w:rPr>
        <w:t xml:space="preserve">mutual </w:t>
      </w:r>
      <w:r w:rsidR="006D6663" w:rsidRPr="00EB60B4">
        <w:rPr>
          <w:sz w:val="24"/>
          <w:szCs w:val="26"/>
        </w:rPr>
        <w:t>agreement</w:t>
      </w:r>
      <w:r w:rsidRPr="00EB60B4">
        <w:rPr>
          <w:sz w:val="24"/>
          <w:szCs w:val="26"/>
        </w:rPr>
        <w:t xml:space="preserve"> of both parties. </w:t>
      </w:r>
    </w:p>
    <w:p w14:paraId="493C0954" w14:textId="77777777" w:rsidR="00CD5635" w:rsidRPr="00E2333B" w:rsidRDefault="00CD5635" w:rsidP="00CD5635">
      <w:pPr>
        <w:spacing w:after="0" w:line="240" w:lineRule="auto"/>
        <w:rPr>
          <w:color w:val="FF0000"/>
          <w:sz w:val="24"/>
          <w:szCs w:val="26"/>
        </w:rPr>
      </w:pPr>
    </w:p>
    <w:p w14:paraId="1F3EAF36" w14:textId="77777777" w:rsidR="00CD5635" w:rsidRPr="00BA212F" w:rsidRDefault="00CD5635" w:rsidP="00CD5635">
      <w:pPr>
        <w:spacing w:after="0" w:line="240" w:lineRule="auto"/>
        <w:rPr>
          <w:sz w:val="24"/>
          <w:szCs w:val="26"/>
        </w:rPr>
      </w:pPr>
      <w:r w:rsidRPr="00BA212F">
        <w:rPr>
          <w:sz w:val="24"/>
          <w:szCs w:val="26"/>
        </w:rPr>
        <w:t xml:space="preserve">Disability Sport Wales </w:t>
      </w:r>
      <w:r w:rsidR="00BA212F" w:rsidRPr="00BA212F">
        <w:rPr>
          <w:sz w:val="24"/>
          <w:szCs w:val="26"/>
        </w:rPr>
        <w:t xml:space="preserve">is a </w:t>
      </w:r>
      <w:r w:rsidR="00E2333B" w:rsidRPr="00BA212F">
        <w:rPr>
          <w:sz w:val="24"/>
          <w:szCs w:val="26"/>
        </w:rPr>
        <w:t>Disability Confident committed</w:t>
      </w:r>
      <w:r w:rsidRPr="00BA212F">
        <w:rPr>
          <w:sz w:val="24"/>
          <w:szCs w:val="26"/>
        </w:rPr>
        <w:t xml:space="preserve"> employer.</w:t>
      </w:r>
    </w:p>
    <w:p w14:paraId="42D48056" w14:textId="77777777" w:rsidR="00CD5635" w:rsidRPr="00B921C1" w:rsidRDefault="00CD5635" w:rsidP="00FD1894">
      <w:pPr>
        <w:spacing w:after="0" w:line="240" w:lineRule="auto"/>
        <w:rPr>
          <w:b/>
          <w:sz w:val="24"/>
          <w:szCs w:val="26"/>
        </w:rPr>
      </w:pPr>
    </w:p>
    <w:p w14:paraId="6D4C3549" w14:textId="77777777" w:rsidR="00CD5635" w:rsidRDefault="00CD5635" w:rsidP="008D5E5C">
      <w:pPr>
        <w:tabs>
          <w:tab w:val="left" w:pos="8560"/>
        </w:tabs>
        <w:spacing w:after="0" w:line="240" w:lineRule="auto"/>
        <w:rPr>
          <w:b/>
          <w:sz w:val="24"/>
          <w:szCs w:val="24"/>
        </w:rPr>
      </w:pPr>
    </w:p>
    <w:p w14:paraId="1FA52DC1" w14:textId="77777777" w:rsidR="006F4FBD" w:rsidRDefault="006F4FBD">
      <w:pPr>
        <w:rPr>
          <w:rFonts w:cs="Arial"/>
          <w:b/>
          <w:sz w:val="32"/>
          <w:szCs w:val="24"/>
        </w:rPr>
      </w:pPr>
      <w:r>
        <w:rPr>
          <w:rFonts w:cs="Arial"/>
          <w:b/>
          <w:sz w:val="32"/>
          <w:szCs w:val="24"/>
        </w:rPr>
        <w:br w:type="page"/>
      </w:r>
    </w:p>
    <w:p w14:paraId="1ED8FEE3" w14:textId="77777777" w:rsidR="00306587" w:rsidRPr="008D5E5C" w:rsidRDefault="008D5E5C" w:rsidP="0010166F">
      <w:pPr>
        <w:spacing w:after="0" w:line="240" w:lineRule="auto"/>
        <w:rPr>
          <w:rFonts w:cs="Arial"/>
          <w:b/>
          <w:sz w:val="32"/>
          <w:szCs w:val="24"/>
        </w:rPr>
      </w:pPr>
      <w:r>
        <w:rPr>
          <w:rFonts w:cs="Arial"/>
          <w:b/>
          <w:sz w:val="32"/>
          <w:szCs w:val="24"/>
        </w:rPr>
        <w:lastRenderedPageBreak/>
        <w:t>Application for Employment</w:t>
      </w:r>
    </w:p>
    <w:p w14:paraId="05B6FFAB" w14:textId="77777777" w:rsidR="00306587" w:rsidRDefault="00306587" w:rsidP="0010166F">
      <w:pPr>
        <w:spacing w:after="0" w:line="240" w:lineRule="auto"/>
        <w:rPr>
          <w:rFonts w:cs="Arial"/>
          <w:sz w:val="24"/>
          <w:szCs w:val="24"/>
        </w:rPr>
      </w:pPr>
    </w:p>
    <w:p w14:paraId="587AF53F" w14:textId="77777777" w:rsidR="00306587" w:rsidRDefault="00306587" w:rsidP="0010166F">
      <w:pPr>
        <w:spacing w:after="0" w:line="240" w:lineRule="auto"/>
        <w:rPr>
          <w:rFonts w:cs="Arial"/>
          <w:sz w:val="24"/>
          <w:szCs w:val="24"/>
        </w:rPr>
      </w:pPr>
      <w:r w:rsidRPr="00D60C22">
        <w:rPr>
          <w:rFonts w:cs="Arial"/>
          <w:sz w:val="24"/>
          <w:szCs w:val="24"/>
        </w:rPr>
        <w:t>Please complete all sections fully</w:t>
      </w:r>
      <w:r w:rsidR="00AB286E">
        <w:rPr>
          <w:rFonts w:cs="Arial"/>
          <w:sz w:val="24"/>
          <w:szCs w:val="24"/>
        </w:rPr>
        <w:t xml:space="preserve"> in addition to providing a CV.</w:t>
      </w:r>
      <w:r w:rsidR="00ED5097" w:rsidRPr="00ED5097">
        <w:rPr>
          <w:sz w:val="24"/>
          <w:szCs w:val="32"/>
        </w:rPr>
        <w:t xml:space="preserve"> </w:t>
      </w:r>
      <w:r w:rsidR="00ED5097">
        <w:rPr>
          <w:sz w:val="24"/>
          <w:szCs w:val="32"/>
        </w:rPr>
        <w:t>Could you please place personal details on a separate front sheet as this will be detached as part of the equalities and monitoring process.</w:t>
      </w:r>
    </w:p>
    <w:p w14:paraId="001F5F96" w14:textId="77777777" w:rsidR="00306587" w:rsidRPr="00D60C22" w:rsidRDefault="00306587" w:rsidP="0010166F">
      <w:pPr>
        <w:spacing w:after="0" w:line="240" w:lineRule="auto"/>
        <w:rPr>
          <w:rFonts w:cs="Arial"/>
          <w:sz w:val="24"/>
          <w:szCs w:val="24"/>
        </w:rPr>
      </w:pPr>
    </w:p>
    <w:p w14:paraId="4EA2ADF8" w14:textId="77777777" w:rsidR="00306587" w:rsidRPr="00D64E11" w:rsidRDefault="00306587" w:rsidP="0010166F">
      <w:pPr>
        <w:spacing w:after="0" w:line="240" w:lineRule="auto"/>
        <w:rPr>
          <w:rFonts w:cs="Arial"/>
          <w:i/>
          <w:color w:val="000000"/>
        </w:rPr>
      </w:pPr>
      <w:r w:rsidRPr="00D64E11">
        <w:rPr>
          <w:rFonts w:ascii="Calibri" w:hAnsi="Calibri" w:cs="Arial"/>
          <w:i/>
          <w:color w:val="000000"/>
        </w:rPr>
        <w:t xml:space="preserve">We are committed to promoting equality of opportunity for all staff and job applicants. We aim to create a working environment in which all individuals </w:t>
      </w:r>
      <w:r w:rsidR="00F25505" w:rsidRPr="00D64E11">
        <w:rPr>
          <w:rFonts w:ascii="Calibri" w:hAnsi="Calibri" w:cs="Arial"/>
          <w:i/>
          <w:color w:val="000000"/>
        </w:rPr>
        <w:t>can</w:t>
      </w:r>
      <w:r w:rsidRPr="00D64E11">
        <w:rPr>
          <w:rFonts w:ascii="Calibri" w:hAnsi="Calibri" w:cs="Arial"/>
          <w:i/>
          <w:color w:val="000000"/>
        </w:rPr>
        <w:t xml:space="preserve"> make best use of their skills, free from discrimination or harassment, and in which all decisions are based on merit.</w:t>
      </w:r>
    </w:p>
    <w:p w14:paraId="51F8F0F0" w14:textId="77777777" w:rsidR="00306587" w:rsidRPr="00D64E11" w:rsidRDefault="00306587" w:rsidP="0010166F">
      <w:pPr>
        <w:spacing w:after="0" w:line="240" w:lineRule="auto"/>
        <w:rPr>
          <w:rFonts w:ascii="Calibri" w:hAnsi="Calibri" w:cs="Arial"/>
          <w:i/>
          <w:color w:val="000000"/>
        </w:rPr>
      </w:pPr>
    </w:p>
    <w:p w14:paraId="56401A5A" w14:textId="77777777" w:rsidR="00306587" w:rsidRDefault="00306587" w:rsidP="0010166F">
      <w:pPr>
        <w:spacing w:after="0" w:line="240" w:lineRule="auto"/>
        <w:rPr>
          <w:rFonts w:ascii="Calibri" w:hAnsi="Calibri" w:cs="Arial"/>
          <w:i/>
          <w:color w:val="000000"/>
        </w:rPr>
      </w:pPr>
      <w:r w:rsidRPr="00D64E11">
        <w:rPr>
          <w:rFonts w:ascii="Calibri" w:hAnsi="Calibri" w:cs="Arial"/>
          <w:i/>
          <w:color w:val="000000"/>
        </w:rPr>
        <w:t xml:space="preserve">We do not discriminate against staff </w:t>
      </w:r>
      <w:r w:rsidR="00F25505" w:rsidRPr="00D64E11">
        <w:rPr>
          <w:rFonts w:ascii="Calibri" w:hAnsi="Calibri" w:cs="Arial"/>
          <w:i/>
          <w:color w:val="000000"/>
        </w:rPr>
        <w:t>based on</w:t>
      </w:r>
      <w:r w:rsidRPr="00D64E11">
        <w:rPr>
          <w:rFonts w:ascii="Calibri" w:hAnsi="Calibri" w:cs="Arial"/>
          <w:i/>
          <w:color w:val="000000"/>
        </w:rPr>
        <w:t xml:space="preserve"> age, disability, gender reassignment, marital or civil partner status, pregnancy or maternity, race, colour, nationality, ethnic or national origin, religion or belief, sex or sexual orientation (</w:t>
      </w:r>
      <w:r w:rsidRPr="00D64E11">
        <w:rPr>
          <w:rFonts w:ascii="Calibri" w:hAnsi="Calibri" w:cs="Arial"/>
          <w:b/>
          <w:i/>
          <w:color w:val="000000"/>
        </w:rPr>
        <w:t>protected characteristics</w:t>
      </w:r>
      <w:r w:rsidRPr="00D64E11">
        <w:rPr>
          <w:rFonts w:ascii="Calibri" w:hAnsi="Calibri" w:cs="Arial"/>
          <w:i/>
          <w:color w:val="000000"/>
        </w:rPr>
        <w:t>).</w:t>
      </w:r>
    </w:p>
    <w:p w14:paraId="743FCF80" w14:textId="77777777" w:rsidR="008D5E5C" w:rsidRDefault="008D5E5C" w:rsidP="0010166F">
      <w:pPr>
        <w:spacing w:after="0" w:line="240" w:lineRule="auto"/>
        <w:rPr>
          <w:rFonts w:ascii="Calibri" w:hAnsi="Calibri" w:cs="Arial"/>
          <w:i/>
          <w:color w:val="000000"/>
        </w:rPr>
      </w:pPr>
    </w:p>
    <w:p w14:paraId="4F08556A" w14:textId="77777777" w:rsidR="008D5E5C" w:rsidRPr="00D64E11" w:rsidRDefault="008D5E5C" w:rsidP="0010166F">
      <w:pPr>
        <w:spacing w:after="0" w:line="240" w:lineRule="auto"/>
        <w:rPr>
          <w:rFonts w:ascii="Calibri" w:hAnsi="Calibri" w:cs="Arial"/>
          <w:i/>
          <w:color w:val="000000"/>
        </w:rPr>
      </w:pPr>
      <w:r>
        <w:rPr>
          <w:rFonts w:ascii="Calibri" w:hAnsi="Calibri" w:cs="Arial"/>
          <w:i/>
          <w:color w:val="000000"/>
        </w:rPr>
        <w:t xml:space="preserve">Disability Sport Wales is a </w:t>
      </w:r>
      <w:r w:rsidR="00324C38">
        <w:rPr>
          <w:rFonts w:ascii="Calibri" w:hAnsi="Calibri" w:cs="Arial"/>
          <w:i/>
          <w:color w:val="000000"/>
        </w:rPr>
        <w:t>Disability Confident committed employer</w:t>
      </w:r>
      <w:r>
        <w:rPr>
          <w:rFonts w:ascii="Calibri" w:hAnsi="Calibri" w:cs="Arial"/>
          <w:i/>
          <w:color w:val="000000"/>
        </w:rPr>
        <w:t>.</w:t>
      </w:r>
    </w:p>
    <w:p w14:paraId="0DC19D5A" w14:textId="77777777" w:rsidR="00306587" w:rsidRPr="00D64E11" w:rsidRDefault="00306587" w:rsidP="00306587">
      <w:pPr>
        <w:spacing w:after="0"/>
        <w:jc w:val="both"/>
        <w:rPr>
          <w:rFonts w:cs="Arial"/>
          <w:b/>
          <w:sz w:val="24"/>
          <w:szCs w:val="24"/>
        </w:rPr>
      </w:pPr>
    </w:p>
    <w:p w14:paraId="57BE3101" w14:textId="77777777" w:rsidR="00306587" w:rsidRPr="00D60C22" w:rsidRDefault="00306587" w:rsidP="00306587">
      <w:pPr>
        <w:spacing w:after="0"/>
        <w:jc w:val="both"/>
        <w:rPr>
          <w:rFonts w:cs="Arial"/>
          <w:b/>
          <w:sz w:val="24"/>
          <w:szCs w:val="24"/>
        </w:rPr>
      </w:pPr>
      <w:r w:rsidRPr="00D60C22">
        <w:rPr>
          <w:rFonts w:cs="Arial"/>
          <w:b/>
          <w:sz w:val="24"/>
          <w:szCs w:val="24"/>
        </w:rPr>
        <w:t>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080"/>
      </w:tblGrid>
      <w:tr w:rsidR="00306587" w:rsidRPr="00D60C22" w14:paraId="7154935B" w14:textId="77777777" w:rsidTr="00766FE2">
        <w:tc>
          <w:tcPr>
            <w:tcW w:w="2376" w:type="dxa"/>
          </w:tcPr>
          <w:p w14:paraId="366ACCC1" w14:textId="77777777" w:rsidR="00306587" w:rsidRPr="00D60C22" w:rsidRDefault="00F25505" w:rsidP="00306587">
            <w:pPr>
              <w:spacing w:after="0"/>
              <w:rPr>
                <w:rFonts w:cs="Arial"/>
                <w:sz w:val="24"/>
                <w:szCs w:val="24"/>
              </w:rPr>
            </w:pPr>
            <w:r>
              <w:rPr>
                <w:rFonts w:cs="Arial"/>
                <w:sz w:val="24"/>
                <w:szCs w:val="24"/>
              </w:rPr>
              <w:t>Post applied for</w:t>
            </w:r>
            <w:r w:rsidR="00306587" w:rsidRPr="00D60C22">
              <w:rPr>
                <w:rFonts w:cs="Arial"/>
                <w:sz w:val="24"/>
                <w:szCs w:val="24"/>
              </w:rPr>
              <w:t>:</w:t>
            </w:r>
          </w:p>
        </w:tc>
        <w:tc>
          <w:tcPr>
            <w:tcW w:w="8080" w:type="dxa"/>
          </w:tcPr>
          <w:p w14:paraId="3A3DD657" w14:textId="77777777" w:rsidR="00306587" w:rsidRPr="00D60C22" w:rsidRDefault="00E2333B" w:rsidP="00306587">
            <w:pPr>
              <w:spacing w:after="0"/>
              <w:rPr>
                <w:rFonts w:cs="Arial"/>
                <w:sz w:val="24"/>
                <w:szCs w:val="24"/>
              </w:rPr>
            </w:pPr>
            <w:r>
              <w:rPr>
                <w:rFonts w:cs="Arial"/>
                <w:sz w:val="24"/>
                <w:szCs w:val="24"/>
              </w:rPr>
              <w:t>Chief Executive Officer</w:t>
            </w:r>
          </w:p>
        </w:tc>
      </w:tr>
      <w:tr w:rsidR="00306587" w:rsidRPr="00D60C22" w14:paraId="78466147" w14:textId="77777777" w:rsidTr="00766FE2">
        <w:tc>
          <w:tcPr>
            <w:tcW w:w="2376" w:type="dxa"/>
          </w:tcPr>
          <w:p w14:paraId="54A5FC66" w14:textId="77777777" w:rsidR="00306587" w:rsidRPr="00D60C22" w:rsidRDefault="00E2333B" w:rsidP="00306587">
            <w:pPr>
              <w:spacing w:after="0"/>
              <w:rPr>
                <w:rFonts w:cs="Arial"/>
                <w:sz w:val="24"/>
                <w:szCs w:val="24"/>
              </w:rPr>
            </w:pPr>
            <w:r>
              <w:rPr>
                <w:rFonts w:cs="Arial"/>
                <w:sz w:val="24"/>
                <w:szCs w:val="24"/>
              </w:rPr>
              <w:t xml:space="preserve">Head Office </w:t>
            </w:r>
            <w:r w:rsidR="00306587" w:rsidRPr="00D60C22">
              <w:rPr>
                <w:rFonts w:cs="Arial"/>
                <w:sz w:val="24"/>
                <w:szCs w:val="24"/>
              </w:rPr>
              <w:t>Location:</w:t>
            </w:r>
          </w:p>
        </w:tc>
        <w:tc>
          <w:tcPr>
            <w:tcW w:w="8080" w:type="dxa"/>
          </w:tcPr>
          <w:p w14:paraId="7ED0B615" w14:textId="77777777" w:rsidR="00ED5097" w:rsidRDefault="00E2333B" w:rsidP="00E2333B">
            <w:pPr>
              <w:spacing w:after="0"/>
              <w:rPr>
                <w:rFonts w:cs="Arial"/>
                <w:sz w:val="24"/>
                <w:szCs w:val="24"/>
              </w:rPr>
            </w:pPr>
            <w:r w:rsidRPr="00E2333B">
              <w:rPr>
                <w:rFonts w:cs="Arial"/>
                <w:sz w:val="24"/>
                <w:szCs w:val="24"/>
              </w:rPr>
              <w:t xml:space="preserve">Sport Wales National Centre, </w:t>
            </w:r>
          </w:p>
          <w:p w14:paraId="27E64C73" w14:textId="77777777" w:rsidR="00E2333B" w:rsidRPr="00E2333B" w:rsidRDefault="00E2333B" w:rsidP="00E2333B">
            <w:pPr>
              <w:spacing w:after="0"/>
              <w:rPr>
                <w:rFonts w:cs="Arial"/>
                <w:sz w:val="24"/>
                <w:szCs w:val="24"/>
              </w:rPr>
            </w:pPr>
            <w:r w:rsidRPr="00E2333B">
              <w:rPr>
                <w:rFonts w:cs="Arial"/>
                <w:sz w:val="24"/>
                <w:szCs w:val="24"/>
              </w:rPr>
              <w:t xml:space="preserve">Sophia Gardens, </w:t>
            </w:r>
          </w:p>
          <w:p w14:paraId="490FA554" w14:textId="77777777" w:rsidR="00306587" w:rsidRPr="00D60C22" w:rsidRDefault="006F4FBD" w:rsidP="00E2333B">
            <w:pPr>
              <w:spacing w:after="0"/>
              <w:rPr>
                <w:rFonts w:cs="Arial"/>
                <w:sz w:val="24"/>
                <w:szCs w:val="24"/>
              </w:rPr>
            </w:pPr>
            <w:r>
              <w:rPr>
                <w:rFonts w:cs="Arial"/>
                <w:sz w:val="24"/>
                <w:szCs w:val="24"/>
              </w:rPr>
              <w:t>Cardiff, CF11 9SW</w:t>
            </w:r>
          </w:p>
        </w:tc>
      </w:tr>
    </w:tbl>
    <w:p w14:paraId="3F0ED1DC" w14:textId="77777777" w:rsidR="00306587" w:rsidRPr="00D60C22" w:rsidRDefault="00306587" w:rsidP="00306587">
      <w:pPr>
        <w:spacing w:after="0"/>
        <w:jc w:val="center"/>
        <w:rPr>
          <w:rFonts w:cs="Arial"/>
          <w:sz w:val="24"/>
          <w:szCs w:val="24"/>
        </w:rPr>
      </w:pPr>
    </w:p>
    <w:p w14:paraId="3695C282" w14:textId="77777777" w:rsidR="00ED5097" w:rsidRDefault="00ED5097" w:rsidP="00ED5097">
      <w:pPr>
        <w:spacing w:after="0"/>
        <w:rPr>
          <w:rFonts w:cs="Arial"/>
          <w:b/>
          <w:sz w:val="24"/>
          <w:szCs w:val="24"/>
        </w:rPr>
      </w:pPr>
      <w:r>
        <w:rPr>
          <w:rFonts w:cs="Arial"/>
          <w:b/>
          <w:sz w:val="24"/>
          <w:szCs w:val="24"/>
        </w:rPr>
        <w:t>Contact Details:</w:t>
      </w:r>
    </w:p>
    <w:tbl>
      <w:tblPr>
        <w:tblStyle w:val="TableGrid"/>
        <w:tblW w:w="0" w:type="auto"/>
        <w:tblLook w:val="04A0" w:firstRow="1" w:lastRow="0" w:firstColumn="1" w:lastColumn="0" w:noHBand="0" w:noVBand="1"/>
      </w:tblPr>
      <w:tblGrid>
        <w:gridCol w:w="5228"/>
        <w:gridCol w:w="5228"/>
      </w:tblGrid>
      <w:tr w:rsidR="00ED5097" w14:paraId="2D9D9499" w14:textId="77777777" w:rsidTr="00B53DCD">
        <w:tc>
          <w:tcPr>
            <w:tcW w:w="5228" w:type="dxa"/>
            <w:tcBorders>
              <w:right w:val="single" w:sz="4" w:space="0" w:color="auto"/>
            </w:tcBorders>
          </w:tcPr>
          <w:p w14:paraId="2A53CA0C" w14:textId="77777777" w:rsidR="00ED5097" w:rsidRDefault="00ED5097" w:rsidP="00B53DCD">
            <w:pPr>
              <w:rPr>
                <w:rFonts w:cs="Arial"/>
                <w:sz w:val="24"/>
                <w:szCs w:val="24"/>
              </w:rPr>
            </w:pPr>
            <w:r w:rsidRPr="007C05EA">
              <w:rPr>
                <w:rFonts w:cs="Arial"/>
                <w:sz w:val="24"/>
                <w:szCs w:val="24"/>
              </w:rPr>
              <w:t>Name:</w:t>
            </w:r>
          </w:p>
          <w:p w14:paraId="6B7AF983" w14:textId="77777777" w:rsidR="00ED5097" w:rsidRPr="007C05EA" w:rsidRDefault="00ED5097" w:rsidP="00B53DCD">
            <w:pPr>
              <w:rPr>
                <w:rFonts w:cs="Arial"/>
                <w:sz w:val="24"/>
                <w:szCs w:val="24"/>
              </w:rPr>
            </w:pPr>
          </w:p>
        </w:tc>
        <w:tc>
          <w:tcPr>
            <w:tcW w:w="5228" w:type="dxa"/>
            <w:tcBorders>
              <w:top w:val="single" w:sz="4" w:space="0" w:color="auto"/>
              <w:left w:val="single" w:sz="4" w:space="0" w:color="auto"/>
              <w:bottom w:val="nil"/>
              <w:right w:val="single" w:sz="4" w:space="0" w:color="auto"/>
            </w:tcBorders>
          </w:tcPr>
          <w:p w14:paraId="67C2F78C" w14:textId="77777777" w:rsidR="00ED5097" w:rsidRDefault="00ED5097" w:rsidP="00B53DCD">
            <w:pPr>
              <w:rPr>
                <w:rFonts w:cs="Arial"/>
                <w:sz w:val="24"/>
                <w:szCs w:val="24"/>
              </w:rPr>
            </w:pPr>
            <w:r w:rsidRPr="007C05EA">
              <w:rPr>
                <w:rFonts w:cs="Arial"/>
                <w:sz w:val="24"/>
                <w:szCs w:val="24"/>
              </w:rPr>
              <w:t>Postal Address:</w:t>
            </w:r>
          </w:p>
          <w:p w14:paraId="3D9F917F" w14:textId="77777777" w:rsidR="00ED5097" w:rsidRPr="007C05EA" w:rsidRDefault="00ED5097" w:rsidP="00B53DCD">
            <w:pPr>
              <w:rPr>
                <w:rFonts w:cs="Arial"/>
                <w:sz w:val="24"/>
                <w:szCs w:val="24"/>
              </w:rPr>
            </w:pPr>
          </w:p>
        </w:tc>
      </w:tr>
      <w:tr w:rsidR="00ED5097" w14:paraId="3B969705" w14:textId="77777777" w:rsidTr="00B53DCD">
        <w:trPr>
          <w:trHeight w:val="626"/>
        </w:trPr>
        <w:tc>
          <w:tcPr>
            <w:tcW w:w="5228" w:type="dxa"/>
            <w:tcBorders>
              <w:right w:val="single" w:sz="4" w:space="0" w:color="auto"/>
            </w:tcBorders>
          </w:tcPr>
          <w:p w14:paraId="115A74CC" w14:textId="77777777" w:rsidR="00ED5097" w:rsidRDefault="00ED5097" w:rsidP="00B53DCD">
            <w:pPr>
              <w:rPr>
                <w:rFonts w:cs="Arial"/>
                <w:sz w:val="24"/>
                <w:szCs w:val="24"/>
              </w:rPr>
            </w:pPr>
            <w:r w:rsidRPr="007C05EA">
              <w:rPr>
                <w:rFonts w:cs="Arial"/>
                <w:sz w:val="24"/>
                <w:szCs w:val="24"/>
              </w:rPr>
              <w:t>Email Address:</w:t>
            </w:r>
          </w:p>
          <w:p w14:paraId="563F66F6" w14:textId="77777777" w:rsidR="00ED5097" w:rsidRPr="007C05EA" w:rsidRDefault="00ED5097" w:rsidP="00B53DCD">
            <w:pPr>
              <w:rPr>
                <w:rFonts w:cs="Arial"/>
                <w:sz w:val="24"/>
                <w:szCs w:val="24"/>
              </w:rPr>
            </w:pPr>
          </w:p>
        </w:tc>
        <w:tc>
          <w:tcPr>
            <w:tcW w:w="5228" w:type="dxa"/>
            <w:vMerge w:val="restart"/>
            <w:tcBorders>
              <w:top w:val="nil"/>
              <w:left w:val="single" w:sz="4" w:space="0" w:color="auto"/>
              <w:bottom w:val="nil"/>
              <w:right w:val="single" w:sz="4" w:space="0" w:color="auto"/>
            </w:tcBorders>
          </w:tcPr>
          <w:p w14:paraId="595DD5B0" w14:textId="77777777" w:rsidR="00ED5097" w:rsidRDefault="00ED5097" w:rsidP="00B53DCD">
            <w:pPr>
              <w:rPr>
                <w:rFonts w:cs="Arial"/>
                <w:sz w:val="24"/>
                <w:szCs w:val="24"/>
              </w:rPr>
            </w:pPr>
          </w:p>
          <w:p w14:paraId="7FDBB778" w14:textId="77777777" w:rsidR="00ED5097" w:rsidRDefault="00ED5097" w:rsidP="00B53DCD">
            <w:pPr>
              <w:rPr>
                <w:rFonts w:cs="Arial"/>
                <w:sz w:val="24"/>
                <w:szCs w:val="24"/>
              </w:rPr>
            </w:pPr>
          </w:p>
          <w:p w14:paraId="2B1A846F" w14:textId="77777777" w:rsidR="00ED5097" w:rsidRDefault="00ED5097" w:rsidP="00B53DCD">
            <w:pPr>
              <w:rPr>
                <w:rFonts w:cs="Arial"/>
                <w:sz w:val="24"/>
                <w:szCs w:val="24"/>
              </w:rPr>
            </w:pPr>
          </w:p>
          <w:p w14:paraId="33576A52" w14:textId="77777777" w:rsidR="00ED5097" w:rsidRPr="007C05EA" w:rsidRDefault="00ED5097" w:rsidP="00B53DCD">
            <w:pPr>
              <w:rPr>
                <w:rFonts w:cs="Arial"/>
                <w:sz w:val="24"/>
                <w:szCs w:val="24"/>
              </w:rPr>
            </w:pPr>
          </w:p>
        </w:tc>
      </w:tr>
      <w:tr w:rsidR="00ED5097" w14:paraId="7311412F" w14:textId="77777777" w:rsidTr="00B53DCD">
        <w:trPr>
          <w:trHeight w:val="550"/>
        </w:trPr>
        <w:tc>
          <w:tcPr>
            <w:tcW w:w="5228" w:type="dxa"/>
            <w:tcBorders>
              <w:bottom w:val="single" w:sz="4" w:space="0" w:color="auto"/>
              <w:right w:val="single" w:sz="4" w:space="0" w:color="auto"/>
            </w:tcBorders>
          </w:tcPr>
          <w:p w14:paraId="1B2C5C62" w14:textId="77777777" w:rsidR="00ED5097" w:rsidRDefault="00ED5097" w:rsidP="00B53DCD">
            <w:pPr>
              <w:rPr>
                <w:rFonts w:cs="Arial"/>
                <w:sz w:val="24"/>
                <w:szCs w:val="24"/>
              </w:rPr>
            </w:pPr>
            <w:r w:rsidRPr="007C05EA">
              <w:rPr>
                <w:rFonts w:cs="Arial"/>
                <w:sz w:val="24"/>
                <w:szCs w:val="24"/>
              </w:rPr>
              <w:t>Contact Telephone Number:</w:t>
            </w:r>
          </w:p>
          <w:p w14:paraId="0FE0CC9C" w14:textId="77777777" w:rsidR="00ED5097" w:rsidRPr="007C05EA" w:rsidRDefault="00ED5097" w:rsidP="00B53DCD">
            <w:pPr>
              <w:rPr>
                <w:rFonts w:cs="Arial"/>
                <w:sz w:val="24"/>
                <w:szCs w:val="24"/>
              </w:rPr>
            </w:pPr>
          </w:p>
        </w:tc>
        <w:tc>
          <w:tcPr>
            <w:tcW w:w="5228" w:type="dxa"/>
            <w:vMerge/>
            <w:tcBorders>
              <w:top w:val="nil"/>
              <w:left w:val="single" w:sz="4" w:space="0" w:color="auto"/>
              <w:bottom w:val="nil"/>
              <w:right w:val="single" w:sz="4" w:space="0" w:color="auto"/>
            </w:tcBorders>
          </w:tcPr>
          <w:p w14:paraId="3E162835" w14:textId="77777777" w:rsidR="00ED5097" w:rsidRDefault="00ED5097" w:rsidP="00B53DCD">
            <w:pPr>
              <w:rPr>
                <w:rFonts w:cs="Arial"/>
                <w:sz w:val="24"/>
                <w:szCs w:val="24"/>
              </w:rPr>
            </w:pPr>
          </w:p>
        </w:tc>
      </w:tr>
      <w:tr w:rsidR="00ED5097" w14:paraId="09D8A58D" w14:textId="77777777" w:rsidTr="00B53DCD">
        <w:tc>
          <w:tcPr>
            <w:tcW w:w="5228" w:type="dxa"/>
            <w:tcBorders>
              <w:bottom w:val="nil"/>
              <w:right w:val="single" w:sz="4" w:space="0" w:color="auto"/>
            </w:tcBorders>
          </w:tcPr>
          <w:p w14:paraId="77FE904C" w14:textId="77777777" w:rsidR="00ED5097" w:rsidRDefault="00ED5097" w:rsidP="00B53DCD">
            <w:pPr>
              <w:rPr>
                <w:rFonts w:cs="Arial"/>
                <w:sz w:val="24"/>
                <w:szCs w:val="24"/>
              </w:rPr>
            </w:pPr>
            <w:r w:rsidRPr="007C05EA">
              <w:rPr>
                <w:rFonts w:cs="Arial"/>
                <w:sz w:val="24"/>
                <w:szCs w:val="24"/>
              </w:rPr>
              <w:t xml:space="preserve">How would you prefer for us to contact you? </w:t>
            </w:r>
          </w:p>
          <w:p w14:paraId="7BF2A6EC" w14:textId="77777777" w:rsidR="00ED5097" w:rsidRPr="007C05EA" w:rsidRDefault="00ED5097" w:rsidP="00B53DCD">
            <w:pPr>
              <w:rPr>
                <w:rFonts w:cs="Arial"/>
                <w:sz w:val="24"/>
                <w:szCs w:val="24"/>
              </w:rPr>
            </w:pPr>
            <w:r w:rsidRPr="007C05EA">
              <w:rPr>
                <w:rFonts w:cs="Arial"/>
                <w:sz w:val="24"/>
                <w:szCs w:val="24"/>
              </w:rPr>
              <w:t>(i.e. email, telephone, text, typetalk, written, etc)</w:t>
            </w:r>
          </w:p>
        </w:tc>
        <w:tc>
          <w:tcPr>
            <w:tcW w:w="5228" w:type="dxa"/>
            <w:tcBorders>
              <w:top w:val="nil"/>
              <w:left w:val="single" w:sz="4" w:space="0" w:color="auto"/>
              <w:bottom w:val="single" w:sz="4" w:space="0" w:color="auto"/>
              <w:right w:val="single" w:sz="4" w:space="0" w:color="auto"/>
            </w:tcBorders>
          </w:tcPr>
          <w:p w14:paraId="26FA9A8E" w14:textId="77777777" w:rsidR="00ED5097" w:rsidRDefault="00ED5097" w:rsidP="00B53DCD">
            <w:pPr>
              <w:rPr>
                <w:rFonts w:cs="Arial"/>
                <w:sz w:val="24"/>
                <w:szCs w:val="24"/>
              </w:rPr>
            </w:pPr>
            <w:r>
              <w:rPr>
                <w:rFonts w:cs="Arial"/>
                <w:sz w:val="24"/>
                <w:szCs w:val="24"/>
              </w:rPr>
              <w:t>Postcode:</w:t>
            </w:r>
          </w:p>
          <w:p w14:paraId="770805EF" w14:textId="77777777" w:rsidR="00ED5097" w:rsidRPr="007C05EA" w:rsidRDefault="00ED5097" w:rsidP="00B53DCD">
            <w:pPr>
              <w:rPr>
                <w:rFonts w:cs="Arial"/>
                <w:sz w:val="24"/>
                <w:szCs w:val="24"/>
              </w:rPr>
            </w:pPr>
          </w:p>
        </w:tc>
      </w:tr>
      <w:tr w:rsidR="00ED5097" w14:paraId="45B71FF9" w14:textId="77777777" w:rsidTr="00B53DCD">
        <w:tc>
          <w:tcPr>
            <w:tcW w:w="10456" w:type="dxa"/>
            <w:gridSpan w:val="2"/>
            <w:tcBorders>
              <w:top w:val="nil"/>
              <w:left w:val="single" w:sz="4" w:space="0" w:color="auto"/>
              <w:bottom w:val="nil"/>
              <w:right w:val="single" w:sz="4" w:space="0" w:color="auto"/>
            </w:tcBorders>
          </w:tcPr>
          <w:p w14:paraId="5753D249" w14:textId="77777777" w:rsidR="00ED5097" w:rsidRPr="007C05EA" w:rsidRDefault="00ED5097" w:rsidP="00B53DCD">
            <w:pPr>
              <w:rPr>
                <w:rFonts w:cs="Arial"/>
                <w:sz w:val="24"/>
                <w:szCs w:val="24"/>
              </w:rPr>
            </w:pPr>
          </w:p>
        </w:tc>
      </w:tr>
      <w:tr w:rsidR="00ED5097" w14:paraId="12E18711" w14:textId="77777777" w:rsidTr="00B53DCD">
        <w:tc>
          <w:tcPr>
            <w:tcW w:w="10456" w:type="dxa"/>
            <w:gridSpan w:val="2"/>
            <w:tcBorders>
              <w:top w:val="nil"/>
              <w:left w:val="single" w:sz="4" w:space="0" w:color="auto"/>
              <w:bottom w:val="single" w:sz="4" w:space="0" w:color="auto"/>
              <w:right w:val="single" w:sz="4" w:space="0" w:color="auto"/>
            </w:tcBorders>
          </w:tcPr>
          <w:p w14:paraId="1D526B0D" w14:textId="77777777" w:rsidR="00ED5097" w:rsidRDefault="00ED5097" w:rsidP="00B53DCD">
            <w:pPr>
              <w:rPr>
                <w:rFonts w:cs="Arial"/>
                <w:sz w:val="24"/>
                <w:szCs w:val="24"/>
              </w:rPr>
            </w:pPr>
          </w:p>
          <w:p w14:paraId="7DE19228" w14:textId="77777777" w:rsidR="00ED5097" w:rsidRDefault="00ED5097" w:rsidP="00B53DCD">
            <w:pPr>
              <w:rPr>
                <w:rFonts w:cs="Arial"/>
                <w:sz w:val="24"/>
                <w:szCs w:val="24"/>
              </w:rPr>
            </w:pPr>
          </w:p>
          <w:p w14:paraId="51B110D3" w14:textId="77777777" w:rsidR="00ED5097" w:rsidRDefault="00ED5097" w:rsidP="00B53DCD">
            <w:pPr>
              <w:rPr>
                <w:rFonts w:cs="Arial"/>
                <w:sz w:val="24"/>
                <w:szCs w:val="24"/>
              </w:rPr>
            </w:pPr>
          </w:p>
          <w:p w14:paraId="10DF5814" w14:textId="77777777" w:rsidR="00ED5097" w:rsidRDefault="00ED5097" w:rsidP="00B53DCD">
            <w:pPr>
              <w:rPr>
                <w:rFonts w:cs="Arial"/>
                <w:sz w:val="24"/>
                <w:szCs w:val="24"/>
              </w:rPr>
            </w:pPr>
          </w:p>
          <w:p w14:paraId="6342C08B" w14:textId="77777777" w:rsidR="00ED5097" w:rsidRPr="007C05EA" w:rsidRDefault="00ED5097" w:rsidP="00B53DCD">
            <w:pPr>
              <w:rPr>
                <w:rFonts w:cs="Arial"/>
                <w:sz w:val="24"/>
                <w:szCs w:val="24"/>
              </w:rPr>
            </w:pPr>
          </w:p>
        </w:tc>
      </w:tr>
    </w:tbl>
    <w:p w14:paraId="7107403C" w14:textId="77777777" w:rsidR="00ED5097" w:rsidRDefault="00ED5097" w:rsidP="00306587">
      <w:pPr>
        <w:spacing w:after="0"/>
        <w:rPr>
          <w:rFonts w:cs="Arial"/>
          <w:b/>
          <w:sz w:val="24"/>
          <w:szCs w:val="24"/>
        </w:rPr>
      </w:pPr>
    </w:p>
    <w:p w14:paraId="3E382C51" w14:textId="77777777" w:rsidR="00ED5097" w:rsidRDefault="00ED5097">
      <w:pPr>
        <w:rPr>
          <w:rFonts w:cs="Arial"/>
          <w:b/>
          <w:sz w:val="24"/>
          <w:szCs w:val="24"/>
        </w:rPr>
      </w:pPr>
      <w:r>
        <w:rPr>
          <w:rFonts w:cs="Arial"/>
          <w:b/>
          <w:sz w:val="24"/>
          <w:szCs w:val="24"/>
        </w:rPr>
        <w:br w:type="page"/>
      </w:r>
    </w:p>
    <w:p w14:paraId="0C08F645" w14:textId="77777777" w:rsidR="00306587" w:rsidRDefault="00306587" w:rsidP="00306587">
      <w:pPr>
        <w:spacing w:after="0"/>
        <w:rPr>
          <w:rFonts w:cs="Arial"/>
          <w:b/>
          <w:sz w:val="24"/>
          <w:szCs w:val="24"/>
        </w:rPr>
      </w:pPr>
      <w:r w:rsidRPr="00D60C22">
        <w:rPr>
          <w:rFonts w:cs="Arial"/>
          <w:b/>
          <w:sz w:val="24"/>
          <w:szCs w:val="24"/>
        </w:rPr>
        <w:lastRenderedPageBreak/>
        <w:t>Reason for applying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06587" w:rsidRPr="00D60C22" w14:paraId="67259722" w14:textId="77777777" w:rsidTr="00AB286E">
        <w:trPr>
          <w:trHeight w:val="11697"/>
        </w:trPr>
        <w:tc>
          <w:tcPr>
            <w:tcW w:w="10456" w:type="dxa"/>
          </w:tcPr>
          <w:p w14:paraId="4EDC7C8C" w14:textId="77777777" w:rsidR="00306587" w:rsidRPr="00D60C22" w:rsidRDefault="00306587" w:rsidP="00306587">
            <w:pPr>
              <w:spacing w:after="0"/>
              <w:rPr>
                <w:rFonts w:cs="Arial"/>
                <w:sz w:val="24"/>
                <w:szCs w:val="24"/>
              </w:rPr>
            </w:pPr>
            <w:r w:rsidRPr="00D60C22">
              <w:rPr>
                <w:rFonts w:cs="Arial"/>
                <w:sz w:val="24"/>
                <w:szCs w:val="24"/>
              </w:rPr>
              <w:t xml:space="preserve">Please use this section to </w:t>
            </w:r>
            <w:r w:rsidR="006C6005">
              <w:rPr>
                <w:rFonts w:cs="Arial"/>
                <w:sz w:val="24"/>
                <w:szCs w:val="24"/>
              </w:rPr>
              <w:t>let</w:t>
            </w:r>
            <w:r w:rsidRPr="00D60C22">
              <w:rPr>
                <w:rFonts w:cs="Arial"/>
                <w:sz w:val="24"/>
                <w:szCs w:val="24"/>
              </w:rPr>
              <w:t xml:space="preserve"> us </w:t>
            </w:r>
            <w:r w:rsidR="006C6005">
              <w:rPr>
                <w:rFonts w:cs="Arial"/>
                <w:sz w:val="24"/>
                <w:szCs w:val="24"/>
              </w:rPr>
              <w:t xml:space="preserve">know </w:t>
            </w:r>
            <w:r w:rsidRPr="00D60C22">
              <w:rPr>
                <w:rFonts w:cs="Arial"/>
                <w:sz w:val="24"/>
                <w:szCs w:val="24"/>
              </w:rPr>
              <w:t>why you are interested in this post, what skills and experience you have and how you meet the points in the person specification</w:t>
            </w:r>
          </w:p>
          <w:p w14:paraId="7BA2EBA2" w14:textId="77777777" w:rsidR="00306587" w:rsidRPr="00D60C22" w:rsidRDefault="00306587" w:rsidP="00306587">
            <w:pPr>
              <w:spacing w:after="0"/>
              <w:rPr>
                <w:rFonts w:cs="Arial"/>
                <w:sz w:val="24"/>
                <w:szCs w:val="24"/>
              </w:rPr>
            </w:pPr>
          </w:p>
          <w:p w14:paraId="3436B1D2" w14:textId="77777777" w:rsidR="00306587" w:rsidRPr="00D60C22" w:rsidRDefault="00306587" w:rsidP="00306587">
            <w:pPr>
              <w:spacing w:after="0"/>
              <w:rPr>
                <w:rFonts w:cs="Arial"/>
                <w:sz w:val="24"/>
                <w:szCs w:val="24"/>
              </w:rPr>
            </w:pPr>
          </w:p>
          <w:p w14:paraId="31508474" w14:textId="77777777" w:rsidR="00306587" w:rsidRPr="00D60C22" w:rsidRDefault="00306587" w:rsidP="00306587">
            <w:pPr>
              <w:spacing w:after="0"/>
              <w:rPr>
                <w:rFonts w:cs="Arial"/>
                <w:sz w:val="24"/>
                <w:szCs w:val="24"/>
              </w:rPr>
            </w:pPr>
          </w:p>
          <w:p w14:paraId="78F634B2" w14:textId="77777777" w:rsidR="00306587" w:rsidRPr="00D60C22" w:rsidRDefault="00306587" w:rsidP="00306587">
            <w:pPr>
              <w:spacing w:after="0"/>
              <w:rPr>
                <w:rFonts w:cs="Arial"/>
                <w:sz w:val="24"/>
                <w:szCs w:val="24"/>
              </w:rPr>
            </w:pPr>
          </w:p>
          <w:p w14:paraId="185099B6" w14:textId="77777777" w:rsidR="00306587" w:rsidRPr="00D60C22" w:rsidRDefault="00306587" w:rsidP="00306587">
            <w:pPr>
              <w:spacing w:after="0"/>
              <w:rPr>
                <w:rFonts w:cs="Arial"/>
                <w:sz w:val="24"/>
                <w:szCs w:val="24"/>
              </w:rPr>
            </w:pPr>
          </w:p>
        </w:tc>
      </w:tr>
      <w:tr w:rsidR="00306587" w:rsidRPr="00D60C22" w14:paraId="035AE1C2" w14:textId="77777777" w:rsidTr="00AB286E">
        <w:trPr>
          <w:trHeight w:val="707"/>
        </w:trPr>
        <w:tc>
          <w:tcPr>
            <w:tcW w:w="10456" w:type="dxa"/>
          </w:tcPr>
          <w:p w14:paraId="2823E026" w14:textId="77777777" w:rsidR="00306587" w:rsidRPr="00D60C22" w:rsidRDefault="00306587" w:rsidP="00306587">
            <w:pPr>
              <w:spacing w:after="0"/>
              <w:rPr>
                <w:rFonts w:cs="Arial"/>
                <w:sz w:val="24"/>
                <w:szCs w:val="24"/>
              </w:rPr>
            </w:pPr>
            <w:r w:rsidRPr="00D60C22">
              <w:rPr>
                <w:rFonts w:cs="Arial"/>
                <w:sz w:val="24"/>
                <w:szCs w:val="24"/>
              </w:rPr>
              <w:t>Please continue</w:t>
            </w:r>
            <w:r w:rsidR="00BA212F">
              <w:rPr>
                <w:rFonts w:cs="Arial"/>
                <w:sz w:val="24"/>
                <w:szCs w:val="24"/>
              </w:rPr>
              <w:t xml:space="preserve"> </w:t>
            </w:r>
            <w:r w:rsidRPr="00D60C22">
              <w:rPr>
                <w:rFonts w:cs="Arial"/>
                <w:sz w:val="24"/>
                <w:szCs w:val="24"/>
              </w:rPr>
              <w:t>on a separate sheet if necessary</w:t>
            </w:r>
          </w:p>
        </w:tc>
      </w:tr>
    </w:tbl>
    <w:p w14:paraId="50937BAF" w14:textId="77777777" w:rsidR="00306587" w:rsidRDefault="00306587" w:rsidP="00306587">
      <w:pPr>
        <w:spacing w:after="0"/>
        <w:rPr>
          <w:rFonts w:cs="Arial"/>
          <w:b/>
          <w:sz w:val="24"/>
          <w:szCs w:val="24"/>
        </w:rPr>
        <w:sectPr w:rsidR="00306587" w:rsidSect="00306587">
          <w:headerReference w:type="even" r:id="rId19"/>
          <w:headerReference w:type="default" r:id="rId20"/>
          <w:headerReference w:type="first" r:id="rId21"/>
          <w:pgSz w:w="11906" w:h="16838"/>
          <w:pgMar w:top="2089" w:right="720" w:bottom="720" w:left="720" w:header="708" w:footer="708" w:gutter="0"/>
          <w:cols w:space="708"/>
          <w:docGrid w:linePitch="360"/>
        </w:sectPr>
      </w:pPr>
    </w:p>
    <w:p w14:paraId="44FCC8DB" w14:textId="77777777" w:rsidR="00306587" w:rsidRDefault="00306587" w:rsidP="00306587">
      <w:pPr>
        <w:spacing w:after="0"/>
        <w:rPr>
          <w:rFonts w:cs="Arial"/>
          <w:b/>
          <w:sz w:val="24"/>
          <w:szCs w:val="24"/>
        </w:rPr>
      </w:pPr>
      <w:r w:rsidRPr="00D60C22">
        <w:rPr>
          <w:rFonts w:cs="Arial"/>
          <w:b/>
          <w:sz w:val="24"/>
          <w:szCs w:val="24"/>
        </w:rPr>
        <w:lastRenderedPageBreak/>
        <w:t>Current or last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306587" w:rsidRPr="00D60C22" w14:paraId="513006F8" w14:textId="77777777" w:rsidTr="00766FE2">
        <w:tc>
          <w:tcPr>
            <w:tcW w:w="5228" w:type="dxa"/>
          </w:tcPr>
          <w:p w14:paraId="30B2630F" w14:textId="77777777" w:rsidR="00306587" w:rsidRPr="00D60C22" w:rsidRDefault="00306587" w:rsidP="00306587">
            <w:pPr>
              <w:spacing w:after="0"/>
              <w:rPr>
                <w:rFonts w:cs="Arial"/>
                <w:sz w:val="24"/>
                <w:szCs w:val="24"/>
              </w:rPr>
            </w:pPr>
            <w:r w:rsidRPr="00D60C22">
              <w:rPr>
                <w:rFonts w:cs="Arial"/>
                <w:sz w:val="24"/>
                <w:szCs w:val="24"/>
              </w:rPr>
              <w:t>Job title:</w:t>
            </w:r>
          </w:p>
          <w:p w14:paraId="468F06B3" w14:textId="77777777" w:rsidR="00306587" w:rsidRPr="00D60C22" w:rsidRDefault="00306587" w:rsidP="00306587">
            <w:pPr>
              <w:spacing w:after="0"/>
              <w:rPr>
                <w:rFonts w:cs="Arial"/>
                <w:sz w:val="24"/>
                <w:szCs w:val="24"/>
              </w:rPr>
            </w:pPr>
          </w:p>
        </w:tc>
        <w:tc>
          <w:tcPr>
            <w:tcW w:w="5228" w:type="dxa"/>
          </w:tcPr>
          <w:p w14:paraId="7800C91B" w14:textId="77777777" w:rsidR="00306587" w:rsidRPr="00D60C22" w:rsidRDefault="00306587" w:rsidP="00306587">
            <w:pPr>
              <w:spacing w:after="0"/>
              <w:rPr>
                <w:rFonts w:cs="Arial"/>
                <w:sz w:val="24"/>
                <w:szCs w:val="24"/>
              </w:rPr>
            </w:pPr>
            <w:r w:rsidRPr="00D60C22">
              <w:rPr>
                <w:rFonts w:cs="Arial"/>
                <w:sz w:val="24"/>
                <w:szCs w:val="24"/>
              </w:rPr>
              <w:t>Employer:</w:t>
            </w:r>
          </w:p>
        </w:tc>
      </w:tr>
      <w:tr w:rsidR="00306587" w:rsidRPr="00D60C22" w14:paraId="5CEF9A46" w14:textId="77777777" w:rsidTr="00766FE2">
        <w:trPr>
          <w:trHeight w:val="774"/>
        </w:trPr>
        <w:tc>
          <w:tcPr>
            <w:tcW w:w="5228" w:type="dxa"/>
          </w:tcPr>
          <w:p w14:paraId="3A88432B" w14:textId="77777777" w:rsidR="00306587" w:rsidRPr="00D60C22" w:rsidRDefault="00306587" w:rsidP="00306587">
            <w:pPr>
              <w:spacing w:after="0"/>
              <w:rPr>
                <w:rFonts w:cs="Arial"/>
                <w:sz w:val="24"/>
                <w:szCs w:val="24"/>
              </w:rPr>
            </w:pPr>
            <w:r w:rsidRPr="00D60C22">
              <w:rPr>
                <w:rFonts w:cs="Arial"/>
                <w:sz w:val="24"/>
                <w:szCs w:val="24"/>
              </w:rPr>
              <w:t>Date st</w:t>
            </w:r>
            <w:r>
              <w:rPr>
                <w:rFonts w:cs="Arial"/>
                <w:sz w:val="24"/>
                <w:szCs w:val="24"/>
              </w:rPr>
              <w:t>arted:</w:t>
            </w:r>
          </w:p>
          <w:p w14:paraId="188591C1" w14:textId="77777777" w:rsidR="00306587" w:rsidRPr="00D60C22" w:rsidRDefault="00306587" w:rsidP="00306587">
            <w:pPr>
              <w:spacing w:after="0"/>
              <w:rPr>
                <w:rFonts w:cs="Arial"/>
                <w:sz w:val="24"/>
                <w:szCs w:val="24"/>
              </w:rPr>
            </w:pPr>
          </w:p>
        </w:tc>
        <w:tc>
          <w:tcPr>
            <w:tcW w:w="5228" w:type="dxa"/>
            <w:vMerge w:val="restart"/>
          </w:tcPr>
          <w:p w14:paraId="57355761" w14:textId="77777777" w:rsidR="00306587" w:rsidRPr="00D60C22" w:rsidRDefault="00306587" w:rsidP="00306587">
            <w:pPr>
              <w:spacing w:after="0"/>
              <w:rPr>
                <w:rFonts w:cs="Arial"/>
                <w:sz w:val="24"/>
                <w:szCs w:val="24"/>
              </w:rPr>
            </w:pPr>
            <w:r w:rsidRPr="00D60C22">
              <w:rPr>
                <w:rFonts w:cs="Arial"/>
                <w:sz w:val="24"/>
                <w:szCs w:val="24"/>
              </w:rPr>
              <w:t>Address:</w:t>
            </w:r>
          </w:p>
          <w:p w14:paraId="3465FBE8" w14:textId="77777777" w:rsidR="00306587" w:rsidRPr="00D60C22" w:rsidRDefault="00306587" w:rsidP="00306587">
            <w:pPr>
              <w:spacing w:after="0"/>
              <w:rPr>
                <w:rFonts w:cs="Arial"/>
                <w:sz w:val="24"/>
                <w:szCs w:val="24"/>
              </w:rPr>
            </w:pPr>
          </w:p>
          <w:p w14:paraId="477DBAB0" w14:textId="77777777" w:rsidR="00306587" w:rsidRPr="00D60C22" w:rsidRDefault="00306587" w:rsidP="00306587">
            <w:pPr>
              <w:spacing w:after="0"/>
              <w:rPr>
                <w:rFonts w:cs="Arial"/>
                <w:sz w:val="24"/>
                <w:szCs w:val="24"/>
              </w:rPr>
            </w:pPr>
          </w:p>
          <w:p w14:paraId="3D6FCFC0" w14:textId="77777777" w:rsidR="00306587" w:rsidRPr="00D60C22" w:rsidRDefault="00306587" w:rsidP="00306587">
            <w:pPr>
              <w:spacing w:after="0"/>
              <w:rPr>
                <w:rFonts w:cs="Arial"/>
                <w:sz w:val="24"/>
                <w:szCs w:val="24"/>
              </w:rPr>
            </w:pPr>
          </w:p>
          <w:p w14:paraId="0581BC1D" w14:textId="77777777" w:rsidR="00306587" w:rsidRPr="00D60C22" w:rsidRDefault="00306587" w:rsidP="00306587">
            <w:pPr>
              <w:spacing w:after="0"/>
              <w:rPr>
                <w:rFonts w:cs="Arial"/>
                <w:sz w:val="24"/>
                <w:szCs w:val="24"/>
              </w:rPr>
            </w:pPr>
          </w:p>
          <w:p w14:paraId="5D1A6353" w14:textId="77777777" w:rsidR="00306587" w:rsidRPr="00D60C22" w:rsidRDefault="00306587" w:rsidP="00306587">
            <w:pPr>
              <w:spacing w:after="0"/>
              <w:rPr>
                <w:rFonts w:cs="Arial"/>
                <w:sz w:val="24"/>
                <w:szCs w:val="24"/>
              </w:rPr>
            </w:pPr>
          </w:p>
          <w:p w14:paraId="5861493B" w14:textId="77777777" w:rsidR="00306587" w:rsidRDefault="00306587" w:rsidP="00306587">
            <w:pPr>
              <w:spacing w:after="0"/>
              <w:rPr>
                <w:rFonts w:cs="Arial"/>
                <w:sz w:val="24"/>
                <w:szCs w:val="24"/>
              </w:rPr>
            </w:pPr>
            <w:r w:rsidRPr="00D60C22">
              <w:rPr>
                <w:rFonts w:cs="Arial"/>
                <w:sz w:val="24"/>
                <w:szCs w:val="24"/>
              </w:rPr>
              <w:t>Postcode:</w:t>
            </w:r>
          </w:p>
          <w:p w14:paraId="274353B9" w14:textId="77777777" w:rsidR="00306587" w:rsidRPr="00D60C22" w:rsidRDefault="00306587" w:rsidP="00306587">
            <w:pPr>
              <w:spacing w:after="0"/>
              <w:rPr>
                <w:rFonts w:cs="Arial"/>
                <w:sz w:val="24"/>
                <w:szCs w:val="24"/>
              </w:rPr>
            </w:pPr>
          </w:p>
        </w:tc>
      </w:tr>
      <w:tr w:rsidR="00306587" w:rsidRPr="00D60C22" w14:paraId="610431E9" w14:textId="77777777" w:rsidTr="00766FE2">
        <w:trPr>
          <w:trHeight w:val="775"/>
        </w:trPr>
        <w:tc>
          <w:tcPr>
            <w:tcW w:w="5228" w:type="dxa"/>
            <w:tcBorders>
              <w:bottom w:val="single" w:sz="4" w:space="0" w:color="auto"/>
            </w:tcBorders>
          </w:tcPr>
          <w:p w14:paraId="6EFE66DD" w14:textId="77777777" w:rsidR="00306587" w:rsidRPr="00D60C22" w:rsidRDefault="00306587" w:rsidP="00306587">
            <w:pPr>
              <w:spacing w:after="0"/>
              <w:rPr>
                <w:rFonts w:cs="Arial"/>
                <w:sz w:val="24"/>
                <w:szCs w:val="24"/>
              </w:rPr>
            </w:pPr>
            <w:r w:rsidRPr="00D60C22">
              <w:rPr>
                <w:rFonts w:cs="Arial"/>
                <w:sz w:val="24"/>
                <w:szCs w:val="24"/>
              </w:rPr>
              <w:t>Leaving date:</w:t>
            </w:r>
          </w:p>
          <w:p w14:paraId="30BD1AA8" w14:textId="77777777" w:rsidR="00306587" w:rsidRPr="00D60C22" w:rsidRDefault="00306587" w:rsidP="00306587">
            <w:pPr>
              <w:spacing w:after="0"/>
              <w:rPr>
                <w:rFonts w:cs="Arial"/>
                <w:sz w:val="24"/>
                <w:szCs w:val="24"/>
              </w:rPr>
            </w:pPr>
          </w:p>
        </w:tc>
        <w:tc>
          <w:tcPr>
            <w:tcW w:w="5228" w:type="dxa"/>
            <w:vMerge/>
            <w:tcBorders>
              <w:bottom w:val="single" w:sz="4" w:space="0" w:color="auto"/>
            </w:tcBorders>
          </w:tcPr>
          <w:p w14:paraId="61B467EF" w14:textId="77777777" w:rsidR="00306587" w:rsidRPr="00D60C22" w:rsidRDefault="00306587" w:rsidP="00306587">
            <w:pPr>
              <w:spacing w:after="0"/>
              <w:rPr>
                <w:rFonts w:cs="Arial"/>
                <w:sz w:val="24"/>
                <w:szCs w:val="24"/>
              </w:rPr>
            </w:pPr>
          </w:p>
        </w:tc>
      </w:tr>
      <w:tr w:rsidR="00306587" w:rsidRPr="00D60C22" w14:paraId="36844E57" w14:textId="77777777" w:rsidTr="00766FE2">
        <w:trPr>
          <w:trHeight w:val="775"/>
        </w:trPr>
        <w:tc>
          <w:tcPr>
            <w:tcW w:w="5228" w:type="dxa"/>
          </w:tcPr>
          <w:p w14:paraId="78FB9BAC" w14:textId="77777777" w:rsidR="00306587" w:rsidRPr="00D60C22" w:rsidRDefault="00306587" w:rsidP="00306587">
            <w:pPr>
              <w:spacing w:after="0"/>
              <w:rPr>
                <w:rFonts w:cs="Arial"/>
                <w:sz w:val="24"/>
                <w:szCs w:val="24"/>
              </w:rPr>
            </w:pPr>
            <w:r w:rsidRPr="00D60C22">
              <w:rPr>
                <w:rFonts w:cs="Arial"/>
                <w:sz w:val="24"/>
                <w:szCs w:val="24"/>
              </w:rPr>
              <w:t xml:space="preserve">Salary: </w:t>
            </w:r>
          </w:p>
          <w:p w14:paraId="67900221" w14:textId="77777777" w:rsidR="00306587" w:rsidRPr="00D60C22" w:rsidRDefault="00306587" w:rsidP="00306587">
            <w:pPr>
              <w:spacing w:after="0"/>
              <w:rPr>
                <w:rFonts w:cs="Arial"/>
                <w:sz w:val="24"/>
                <w:szCs w:val="24"/>
              </w:rPr>
            </w:pPr>
          </w:p>
        </w:tc>
        <w:tc>
          <w:tcPr>
            <w:tcW w:w="5228" w:type="dxa"/>
            <w:vMerge/>
          </w:tcPr>
          <w:p w14:paraId="1AAE9484" w14:textId="77777777" w:rsidR="00306587" w:rsidRPr="00D60C22" w:rsidRDefault="00306587" w:rsidP="00306587">
            <w:pPr>
              <w:spacing w:after="0"/>
              <w:rPr>
                <w:rFonts w:cs="Arial"/>
                <w:sz w:val="24"/>
                <w:szCs w:val="24"/>
              </w:rPr>
            </w:pPr>
          </w:p>
        </w:tc>
      </w:tr>
      <w:tr w:rsidR="00306587" w:rsidRPr="00D60C22" w14:paraId="7398C401" w14:textId="77777777" w:rsidTr="00766FE2">
        <w:tc>
          <w:tcPr>
            <w:tcW w:w="5228" w:type="dxa"/>
          </w:tcPr>
          <w:p w14:paraId="0CBE36E6" w14:textId="77777777" w:rsidR="00306587" w:rsidRPr="00D60C22" w:rsidRDefault="00306587" w:rsidP="00306587">
            <w:pPr>
              <w:spacing w:after="0"/>
              <w:rPr>
                <w:rFonts w:cs="Arial"/>
                <w:sz w:val="24"/>
                <w:szCs w:val="24"/>
              </w:rPr>
            </w:pPr>
            <w:r w:rsidRPr="00D60C22">
              <w:rPr>
                <w:rFonts w:cs="Arial"/>
                <w:sz w:val="24"/>
                <w:szCs w:val="24"/>
              </w:rPr>
              <w:t>Benefits:</w:t>
            </w:r>
          </w:p>
          <w:p w14:paraId="784CE07B" w14:textId="77777777" w:rsidR="00306587" w:rsidRPr="00D60C22" w:rsidRDefault="00306587" w:rsidP="00306587">
            <w:pPr>
              <w:spacing w:after="0"/>
              <w:rPr>
                <w:rFonts w:cs="Arial"/>
                <w:sz w:val="24"/>
                <w:szCs w:val="24"/>
              </w:rPr>
            </w:pPr>
          </w:p>
        </w:tc>
        <w:tc>
          <w:tcPr>
            <w:tcW w:w="5228" w:type="dxa"/>
          </w:tcPr>
          <w:p w14:paraId="384CC11A" w14:textId="77777777" w:rsidR="00306587" w:rsidRPr="00D60C22" w:rsidRDefault="00306587" w:rsidP="00306587">
            <w:pPr>
              <w:spacing w:after="0"/>
              <w:rPr>
                <w:rFonts w:cs="Arial"/>
                <w:sz w:val="24"/>
                <w:szCs w:val="24"/>
              </w:rPr>
            </w:pPr>
            <w:r w:rsidRPr="00D60C22">
              <w:rPr>
                <w:rFonts w:cs="Arial"/>
                <w:sz w:val="24"/>
                <w:szCs w:val="24"/>
              </w:rPr>
              <w:t>Telephone no:</w:t>
            </w:r>
          </w:p>
        </w:tc>
      </w:tr>
      <w:tr w:rsidR="00306587" w:rsidRPr="00D60C22" w14:paraId="4B6F734E" w14:textId="77777777" w:rsidTr="00766FE2">
        <w:tc>
          <w:tcPr>
            <w:tcW w:w="5228" w:type="dxa"/>
          </w:tcPr>
          <w:p w14:paraId="46A45818" w14:textId="77777777" w:rsidR="00306587" w:rsidRPr="00D60C22" w:rsidRDefault="00306587" w:rsidP="00306587">
            <w:pPr>
              <w:spacing w:after="0"/>
              <w:rPr>
                <w:rFonts w:cs="Arial"/>
                <w:sz w:val="24"/>
                <w:szCs w:val="24"/>
              </w:rPr>
            </w:pPr>
            <w:r w:rsidRPr="00D60C22">
              <w:rPr>
                <w:rFonts w:cs="Arial"/>
                <w:sz w:val="24"/>
                <w:szCs w:val="24"/>
              </w:rPr>
              <w:t>Reason for leaving:</w:t>
            </w:r>
          </w:p>
          <w:p w14:paraId="29D462C4" w14:textId="77777777" w:rsidR="00306587" w:rsidRPr="00D60C22" w:rsidRDefault="00306587" w:rsidP="00306587">
            <w:pPr>
              <w:spacing w:after="0"/>
              <w:rPr>
                <w:rFonts w:cs="Arial"/>
                <w:sz w:val="24"/>
                <w:szCs w:val="24"/>
              </w:rPr>
            </w:pPr>
          </w:p>
        </w:tc>
        <w:tc>
          <w:tcPr>
            <w:tcW w:w="5228" w:type="dxa"/>
          </w:tcPr>
          <w:p w14:paraId="53DDCF12" w14:textId="77777777" w:rsidR="00306587" w:rsidRPr="00D60C22" w:rsidRDefault="003926B7" w:rsidP="00306587">
            <w:pPr>
              <w:spacing w:after="0"/>
              <w:rPr>
                <w:rFonts w:cs="Arial"/>
                <w:sz w:val="24"/>
                <w:szCs w:val="24"/>
              </w:rPr>
            </w:pPr>
            <w:r>
              <w:rPr>
                <w:rFonts w:cs="Arial"/>
                <w:sz w:val="24"/>
                <w:szCs w:val="24"/>
              </w:rPr>
              <w:t xml:space="preserve">Line manager </w:t>
            </w:r>
            <w:r w:rsidR="00306587" w:rsidRPr="00D60C22">
              <w:rPr>
                <w:rFonts w:cs="Arial"/>
                <w:sz w:val="24"/>
                <w:szCs w:val="24"/>
              </w:rPr>
              <w:t>name:</w:t>
            </w:r>
          </w:p>
          <w:p w14:paraId="7F5DC585" w14:textId="77777777" w:rsidR="00306587" w:rsidRPr="00D60C22" w:rsidRDefault="00306587" w:rsidP="00306587">
            <w:pPr>
              <w:spacing w:after="0"/>
              <w:rPr>
                <w:rFonts w:cs="Arial"/>
                <w:sz w:val="24"/>
                <w:szCs w:val="24"/>
              </w:rPr>
            </w:pPr>
          </w:p>
        </w:tc>
      </w:tr>
      <w:tr w:rsidR="00306587" w:rsidRPr="00D60C22" w14:paraId="0560CC23" w14:textId="77777777" w:rsidTr="00766FE2">
        <w:tc>
          <w:tcPr>
            <w:tcW w:w="5228" w:type="dxa"/>
          </w:tcPr>
          <w:p w14:paraId="0DA75812" w14:textId="77777777" w:rsidR="00306587" w:rsidRPr="00D60C22" w:rsidRDefault="00306587" w:rsidP="00306587">
            <w:pPr>
              <w:spacing w:after="0"/>
              <w:rPr>
                <w:rFonts w:cs="Arial"/>
                <w:sz w:val="24"/>
                <w:szCs w:val="24"/>
              </w:rPr>
            </w:pPr>
            <w:r w:rsidRPr="00D60C22">
              <w:rPr>
                <w:rFonts w:cs="Arial"/>
                <w:sz w:val="24"/>
                <w:szCs w:val="24"/>
              </w:rPr>
              <w:t>Notice period:</w:t>
            </w:r>
          </w:p>
          <w:p w14:paraId="67EA711F" w14:textId="77777777" w:rsidR="00306587" w:rsidRPr="00D60C22" w:rsidRDefault="00306587" w:rsidP="00306587">
            <w:pPr>
              <w:spacing w:after="0"/>
              <w:rPr>
                <w:rFonts w:cs="Arial"/>
                <w:sz w:val="24"/>
                <w:szCs w:val="24"/>
              </w:rPr>
            </w:pPr>
          </w:p>
        </w:tc>
        <w:tc>
          <w:tcPr>
            <w:tcW w:w="5228" w:type="dxa"/>
          </w:tcPr>
          <w:p w14:paraId="28029026" w14:textId="77777777" w:rsidR="00306587" w:rsidRPr="00D60C22" w:rsidRDefault="003926B7" w:rsidP="00306587">
            <w:pPr>
              <w:spacing w:after="0"/>
              <w:rPr>
                <w:rFonts w:cs="Arial"/>
                <w:sz w:val="24"/>
                <w:szCs w:val="24"/>
              </w:rPr>
            </w:pPr>
            <w:r>
              <w:rPr>
                <w:rFonts w:cs="Arial"/>
                <w:sz w:val="24"/>
                <w:szCs w:val="24"/>
              </w:rPr>
              <w:t xml:space="preserve">Line manager </w:t>
            </w:r>
            <w:r w:rsidR="00306587" w:rsidRPr="00D60C22">
              <w:rPr>
                <w:rFonts w:cs="Arial"/>
                <w:sz w:val="24"/>
                <w:szCs w:val="24"/>
              </w:rPr>
              <w:t>position:</w:t>
            </w:r>
          </w:p>
        </w:tc>
      </w:tr>
      <w:tr w:rsidR="00306587" w:rsidRPr="00D60C22" w14:paraId="4875971D" w14:textId="77777777" w:rsidTr="00766FE2">
        <w:tc>
          <w:tcPr>
            <w:tcW w:w="10456" w:type="dxa"/>
            <w:gridSpan w:val="2"/>
          </w:tcPr>
          <w:p w14:paraId="6D841562" w14:textId="77777777" w:rsidR="00306587" w:rsidRPr="00D60C22" w:rsidRDefault="00306587" w:rsidP="00306587">
            <w:pPr>
              <w:spacing w:after="0"/>
              <w:rPr>
                <w:rFonts w:cs="Arial"/>
                <w:sz w:val="24"/>
                <w:szCs w:val="24"/>
              </w:rPr>
            </w:pPr>
            <w:r w:rsidRPr="00D60C22">
              <w:rPr>
                <w:rFonts w:cs="Arial"/>
                <w:sz w:val="24"/>
                <w:szCs w:val="24"/>
              </w:rPr>
              <w:t>Duties and responsibilities:</w:t>
            </w:r>
          </w:p>
          <w:p w14:paraId="7F35330E" w14:textId="77777777" w:rsidR="00306587" w:rsidRPr="00D60C22" w:rsidRDefault="00306587" w:rsidP="00306587">
            <w:pPr>
              <w:spacing w:after="0"/>
              <w:rPr>
                <w:rFonts w:cs="Arial"/>
                <w:sz w:val="24"/>
                <w:szCs w:val="24"/>
              </w:rPr>
            </w:pPr>
          </w:p>
          <w:p w14:paraId="36F49400" w14:textId="77777777" w:rsidR="00306587" w:rsidRPr="00D60C22" w:rsidRDefault="00306587" w:rsidP="00306587">
            <w:pPr>
              <w:spacing w:after="0"/>
              <w:rPr>
                <w:rFonts w:cs="Arial"/>
                <w:sz w:val="24"/>
                <w:szCs w:val="24"/>
              </w:rPr>
            </w:pPr>
          </w:p>
          <w:p w14:paraId="5FDE9DD6" w14:textId="77777777" w:rsidR="00306587" w:rsidRPr="00D60C22" w:rsidRDefault="00306587" w:rsidP="00306587">
            <w:pPr>
              <w:spacing w:after="0"/>
              <w:rPr>
                <w:rFonts w:cs="Arial"/>
                <w:sz w:val="24"/>
                <w:szCs w:val="24"/>
              </w:rPr>
            </w:pPr>
          </w:p>
          <w:p w14:paraId="7A5A12C6" w14:textId="77777777" w:rsidR="00306587" w:rsidRPr="00D60C22" w:rsidRDefault="00306587" w:rsidP="00306587">
            <w:pPr>
              <w:spacing w:after="0"/>
              <w:rPr>
                <w:rFonts w:cs="Arial"/>
                <w:sz w:val="24"/>
                <w:szCs w:val="24"/>
              </w:rPr>
            </w:pPr>
          </w:p>
          <w:p w14:paraId="6C8F35AE" w14:textId="77777777" w:rsidR="00306587" w:rsidRPr="00D60C22" w:rsidRDefault="00306587" w:rsidP="00306587">
            <w:pPr>
              <w:spacing w:after="0"/>
              <w:rPr>
                <w:rFonts w:cs="Arial"/>
                <w:sz w:val="24"/>
                <w:szCs w:val="24"/>
              </w:rPr>
            </w:pPr>
          </w:p>
          <w:p w14:paraId="4D0B48E0" w14:textId="77777777" w:rsidR="00306587" w:rsidRPr="00D60C22" w:rsidRDefault="00306587" w:rsidP="00306587">
            <w:pPr>
              <w:spacing w:after="0"/>
              <w:rPr>
                <w:rFonts w:cs="Arial"/>
                <w:sz w:val="24"/>
                <w:szCs w:val="24"/>
              </w:rPr>
            </w:pPr>
          </w:p>
          <w:p w14:paraId="44F78C2C" w14:textId="77777777" w:rsidR="00306587" w:rsidRPr="00D60C22" w:rsidRDefault="00306587" w:rsidP="00306587">
            <w:pPr>
              <w:spacing w:after="0"/>
              <w:rPr>
                <w:rFonts w:cs="Arial"/>
                <w:sz w:val="24"/>
                <w:szCs w:val="24"/>
              </w:rPr>
            </w:pPr>
          </w:p>
          <w:p w14:paraId="67C942CF" w14:textId="77777777" w:rsidR="00306587" w:rsidRPr="00D60C22" w:rsidRDefault="00306587" w:rsidP="00306587">
            <w:pPr>
              <w:spacing w:after="0"/>
              <w:rPr>
                <w:rFonts w:cs="Arial"/>
                <w:sz w:val="24"/>
                <w:szCs w:val="24"/>
              </w:rPr>
            </w:pPr>
          </w:p>
          <w:p w14:paraId="2F14DC56" w14:textId="77777777" w:rsidR="00306587" w:rsidRPr="00D60C22" w:rsidRDefault="00306587" w:rsidP="00306587">
            <w:pPr>
              <w:spacing w:after="0"/>
              <w:rPr>
                <w:rFonts w:cs="Arial"/>
                <w:sz w:val="24"/>
                <w:szCs w:val="24"/>
              </w:rPr>
            </w:pPr>
          </w:p>
          <w:p w14:paraId="4E55A09D" w14:textId="77777777" w:rsidR="00306587" w:rsidRPr="00D60C22" w:rsidRDefault="00306587" w:rsidP="00306587">
            <w:pPr>
              <w:spacing w:after="0"/>
              <w:rPr>
                <w:rFonts w:cs="Arial"/>
                <w:sz w:val="24"/>
                <w:szCs w:val="24"/>
              </w:rPr>
            </w:pPr>
          </w:p>
          <w:p w14:paraId="45FF8AEA" w14:textId="77777777" w:rsidR="00306587" w:rsidRPr="00D60C22" w:rsidRDefault="00306587" w:rsidP="00306587">
            <w:pPr>
              <w:spacing w:after="0"/>
              <w:rPr>
                <w:rFonts w:cs="Arial"/>
                <w:sz w:val="24"/>
                <w:szCs w:val="24"/>
              </w:rPr>
            </w:pPr>
          </w:p>
          <w:p w14:paraId="778111B7" w14:textId="77777777" w:rsidR="00306587" w:rsidRPr="00D60C22" w:rsidRDefault="00306587" w:rsidP="00306587">
            <w:pPr>
              <w:spacing w:after="0"/>
              <w:rPr>
                <w:rFonts w:cs="Arial"/>
                <w:sz w:val="24"/>
                <w:szCs w:val="24"/>
              </w:rPr>
            </w:pPr>
          </w:p>
          <w:p w14:paraId="2D918A19" w14:textId="77777777" w:rsidR="00306587" w:rsidRPr="00D60C22" w:rsidRDefault="00306587" w:rsidP="00306587">
            <w:pPr>
              <w:spacing w:after="0"/>
              <w:rPr>
                <w:rFonts w:cs="Arial"/>
                <w:sz w:val="24"/>
                <w:szCs w:val="24"/>
              </w:rPr>
            </w:pPr>
          </w:p>
          <w:p w14:paraId="436BBB39" w14:textId="77777777" w:rsidR="00306587" w:rsidRPr="00D60C22" w:rsidRDefault="00306587" w:rsidP="00306587">
            <w:pPr>
              <w:spacing w:after="0"/>
              <w:rPr>
                <w:rFonts w:cs="Arial"/>
                <w:sz w:val="24"/>
                <w:szCs w:val="24"/>
              </w:rPr>
            </w:pPr>
          </w:p>
          <w:p w14:paraId="16FA40E4" w14:textId="77777777" w:rsidR="00306587" w:rsidRPr="00D60C22" w:rsidRDefault="00306587" w:rsidP="00306587">
            <w:pPr>
              <w:spacing w:after="0"/>
              <w:rPr>
                <w:rFonts w:cs="Arial"/>
                <w:sz w:val="24"/>
                <w:szCs w:val="24"/>
              </w:rPr>
            </w:pPr>
          </w:p>
          <w:p w14:paraId="199833BC" w14:textId="77777777" w:rsidR="00306587" w:rsidRPr="00D60C22" w:rsidRDefault="00306587" w:rsidP="00306587">
            <w:pPr>
              <w:spacing w:after="0"/>
              <w:rPr>
                <w:rFonts w:cs="Arial"/>
                <w:sz w:val="24"/>
                <w:szCs w:val="24"/>
              </w:rPr>
            </w:pPr>
          </w:p>
          <w:p w14:paraId="7F058304" w14:textId="77777777" w:rsidR="00306587" w:rsidRDefault="00306587" w:rsidP="00306587">
            <w:pPr>
              <w:spacing w:after="0"/>
              <w:rPr>
                <w:rFonts w:cs="Arial"/>
                <w:sz w:val="24"/>
                <w:szCs w:val="24"/>
              </w:rPr>
            </w:pPr>
          </w:p>
          <w:p w14:paraId="11803AD9" w14:textId="77777777" w:rsidR="002C7E7D" w:rsidRPr="00D60C22" w:rsidRDefault="002C7E7D" w:rsidP="00306587">
            <w:pPr>
              <w:spacing w:after="0"/>
              <w:rPr>
                <w:rFonts w:cs="Arial"/>
                <w:sz w:val="24"/>
                <w:szCs w:val="24"/>
              </w:rPr>
            </w:pPr>
          </w:p>
          <w:p w14:paraId="7F5E5D30" w14:textId="77777777" w:rsidR="00306587" w:rsidRPr="00D60C22" w:rsidRDefault="00306587" w:rsidP="00306587">
            <w:pPr>
              <w:spacing w:after="0"/>
              <w:rPr>
                <w:rFonts w:cs="Arial"/>
                <w:sz w:val="24"/>
                <w:szCs w:val="24"/>
              </w:rPr>
            </w:pPr>
          </w:p>
          <w:p w14:paraId="6229E9C7" w14:textId="77777777" w:rsidR="00306587" w:rsidRPr="00D60C22" w:rsidRDefault="00306587" w:rsidP="00306587">
            <w:pPr>
              <w:spacing w:after="0"/>
              <w:rPr>
                <w:rFonts w:cs="Arial"/>
                <w:sz w:val="24"/>
                <w:szCs w:val="24"/>
              </w:rPr>
            </w:pPr>
          </w:p>
          <w:p w14:paraId="7CFA747F" w14:textId="77777777" w:rsidR="00306587" w:rsidRPr="00D60C22" w:rsidRDefault="00306587" w:rsidP="00306587">
            <w:pPr>
              <w:spacing w:after="0"/>
              <w:rPr>
                <w:rFonts w:cs="Arial"/>
                <w:sz w:val="24"/>
                <w:szCs w:val="24"/>
              </w:rPr>
            </w:pPr>
          </w:p>
          <w:p w14:paraId="2F5419FC" w14:textId="77777777" w:rsidR="00306587" w:rsidRPr="00D60C22" w:rsidRDefault="00306587" w:rsidP="00306587">
            <w:pPr>
              <w:spacing w:after="0"/>
              <w:rPr>
                <w:rFonts w:cs="Arial"/>
                <w:sz w:val="24"/>
                <w:szCs w:val="24"/>
              </w:rPr>
            </w:pPr>
          </w:p>
        </w:tc>
      </w:tr>
    </w:tbl>
    <w:p w14:paraId="623300B6" w14:textId="77777777" w:rsidR="00306587" w:rsidRDefault="00306587" w:rsidP="00306587">
      <w:pPr>
        <w:spacing w:after="0"/>
        <w:rPr>
          <w:rFonts w:cs="Arial"/>
          <w:b/>
          <w:sz w:val="24"/>
          <w:szCs w:val="24"/>
        </w:rPr>
        <w:sectPr w:rsidR="00306587" w:rsidSect="002C7E7D">
          <w:pgSz w:w="11906" w:h="16838"/>
          <w:pgMar w:top="1679" w:right="720" w:bottom="720" w:left="720" w:header="708" w:footer="708" w:gutter="0"/>
          <w:cols w:space="708"/>
          <w:docGrid w:linePitch="360"/>
        </w:sectPr>
      </w:pPr>
    </w:p>
    <w:p w14:paraId="59AF2367" w14:textId="77777777" w:rsidR="00306587" w:rsidRDefault="00306587" w:rsidP="00306587">
      <w:pPr>
        <w:spacing w:after="0"/>
        <w:rPr>
          <w:rFonts w:cs="Arial"/>
          <w:sz w:val="24"/>
          <w:szCs w:val="24"/>
        </w:rPr>
      </w:pPr>
      <w:r w:rsidRPr="00D60C22">
        <w:rPr>
          <w:rFonts w:cs="Arial"/>
          <w:b/>
          <w:sz w:val="24"/>
          <w:szCs w:val="24"/>
        </w:rPr>
        <w:lastRenderedPageBreak/>
        <w:t>Employment history</w:t>
      </w:r>
      <w:r w:rsidRPr="00D60C22">
        <w:rPr>
          <w:rFonts w:cs="Arial"/>
          <w:sz w:val="24"/>
          <w:szCs w:val="24"/>
        </w:rPr>
        <w:tab/>
      </w:r>
    </w:p>
    <w:p w14:paraId="2EEE05BA" w14:textId="77777777" w:rsidR="00306587" w:rsidRPr="00D60C22" w:rsidRDefault="00306587" w:rsidP="00306587">
      <w:pPr>
        <w:spacing w:after="0"/>
        <w:rPr>
          <w:rFonts w:cs="Arial"/>
          <w:sz w:val="24"/>
          <w:szCs w:val="24"/>
        </w:rPr>
      </w:pPr>
      <w:r w:rsidRPr="00D60C22">
        <w:rPr>
          <w:rFonts w:cs="Arial"/>
          <w:sz w:val="24"/>
          <w:szCs w:val="24"/>
        </w:rPr>
        <w:t>List all your employment history starting with your previous post.  P</w:t>
      </w:r>
      <w:r>
        <w:rPr>
          <w:rFonts w:cs="Arial"/>
          <w:sz w:val="24"/>
          <w:szCs w:val="24"/>
        </w:rPr>
        <w:t>l</w:t>
      </w:r>
      <w:r w:rsidRPr="00D60C22">
        <w:rPr>
          <w:rFonts w:cs="Arial"/>
          <w:sz w:val="24"/>
          <w:szCs w:val="24"/>
        </w:rPr>
        <w:t>ease explain any gaps.</w:t>
      </w:r>
    </w:p>
    <w:p w14:paraId="7C5E8C34" w14:textId="77777777" w:rsidR="00306587" w:rsidRPr="00D60C22" w:rsidRDefault="00306587" w:rsidP="00306587">
      <w:pPr>
        <w:spacing w:after="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766"/>
        <w:gridCol w:w="4504"/>
        <w:gridCol w:w="2835"/>
      </w:tblGrid>
      <w:tr w:rsidR="00306587" w:rsidRPr="00D60C22" w14:paraId="29D44299" w14:textId="77777777" w:rsidTr="00766FE2">
        <w:trPr>
          <w:trHeight w:val="697"/>
        </w:trPr>
        <w:tc>
          <w:tcPr>
            <w:tcW w:w="1351" w:type="dxa"/>
          </w:tcPr>
          <w:p w14:paraId="5235ACB6" w14:textId="77777777" w:rsidR="00306587" w:rsidRPr="00D60C22" w:rsidRDefault="00306587" w:rsidP="00306587">
            <w:pPr>
              <w:spacing w:after="0"/>
              <w:jc w:val="center"/>
              <w:rPr>
                <w:rFonts w:cs="Arial"/>
                <w:sz w:val="24"/>
                <w:szCs w:val="24"/>
              </w:rPr>
            </w:pPr>
            <w:r w:rsidRPr="00D60C22">
              <w:rPr>
                <w:rFonts w:cs="Arial"/>
                <w:sz w:val="24"/>
                <w:szCs w:val="24"/>
              </w:rPr>
              <w:t>Dates</w:t>
            </w:r>
          </w:p>
          <w:p w14:paraId="702FABD7" w14:textId="77777777" w:rsidR="00306587" w:rsidRPr="00D60C22" w:rsidRDefault="00306587" w:rsidP="00306587">
            <w:pPr>
              <w:spacing w:after="0"/>
              <w:jc w:val="center"/>
              <w:rPr>
                <w:rFonts w:cs="Arial"/>
                <w:sz w:val="24"/>
                <w:szCs w:val="24"/>
              </w:rPr>
            </w:pPr>
            <w:r w:rsidRPr="00D60C22">
              <w:rPr>
                <w:rFonts w:cs="Arial"/>
                <w:sz w:val="24"/>
                <w:szCs w:val="24"/>
              </w:rPr>
              <w:t>(from/to)</w:t>
            </w:r>
          </w:p>
        </w:tc>
        <w:tc>
          <w:tcPr>
            <w:tcW w:w="1766" w:type="dxa"/>
          </w:tcPr>
          <w:p w14:paraId="6FE03C42" w14:textId="77777777" w:rsidR="00306587" w:rsidRPr="00D60C22" w:rsidRDefault="00306587" w:rsidP="00306587">
            <w:pPr>
              <w:spacing w:after="0"/>
              <w:jc w:val="center"/>
              <w:rPr>
                <w:rFonts w:cs="Arial"/>
                <w:sz w:val="24"/>
                <w:szCs w:val="24"/>
              </w:rPr>
            </w:pPr>
            <w:r w:rsidRPr="00D60C22">
              <w:rPr>
                <w:rFonts w:cs="Arial"/>
                <w:sz w:val="24"/>
                <w:szCs w:val="24"/>
              </w:rPr>
              <w:t>Employer and location</w:t>
            </w:r>
          </w:p>
        </w:tc>
        <w:tc>
          <w:tcPr>
            <w:tcW w:w="4504" w:type="dxa"/>
          </w:tcPr>
          <w:p w14:paraId="08749236" w14:textId="77777777" w:rsidR="00306587" w:rsidRPr="00D60C22" w:rsidRDefault="00306587" w:rsidP="00306587">
            <w:pPr>
              <w:spacing w:after="0"/>
              <w:jc w:val="center"/>
              <w:rPr>
                <w:rFonts w:cs="Arial"/>
                <w:sz w:val="24"/>
                <w:szCs w:val="24"/>
              </w:rPr>
            </w:pPr>
            <w:r w:rsidRPr="00D60C22">
              <w:rPr>
                <w:rFonts w:cs="Arial"/>
                <w:sz w:val="24"/>
                <w:szCs w:val="24"/>
              </w:rPr>
              <w:t>Position held and brief description of responsibilities</w:t>
            </w:r>
          </w:p>
        </w:tc>
        <w:tc>
          <w:tcPr>
            <w:tcW w:w="2835" w:type="dxa"/>
          </w:tcPr>
          <w:p w14:paraId="7B19DA2F" w14:textId="77777777" w:rsidR="00306587" w:rsidRPr="00D60C22" w:rsidRDefault="00306587" w:rsidP="00306587">
            <w:pPr>
              <w:spacing w:after="0"/>
              <w:jc w:val="center"/>
              <w:rPr>
                <w:rFonts w:cs="Arial"/>
                <w:sz w:val="24"/>
                <w:szCs w:val="24"/>
              </w:rPr>
            </w:pPr>
            <w:r w:rsidRPr="00D60C22">
              <w:rPr>
                <w:rFonts w:cs="Arial"/>
                <w:sz w:val="24"/>
                <w:szCs w:val="24"/>
              </w:rPr>
              <w:t xml:space="preserve">Reason for leaving </w:t>
            </w:r>
          </w:p>
        </w:tc>
      </w:tr>
      <w:tr w:rsidR="00306587" w:rsidRPr="00D60C22" w14:paraId="3ADC225A" w14:textId="77777777" w:rsidTr="002C7E7D">
        <w:trPr>
          <w:trHeight w:val="11442"/>
        </w:trPr>
        <w:tc>
          <w:tcPr>
            <w:tcW w:w="1351" w:type="dxa"/>
          </w:tcPr>
          <w:p w14:paraId="4F0BB56F" w14:textId="77777777" w:rsidR="00306587" w:rsidRPr="00D60C22" w:rsidRDefault="00306587" w:rsidP="00306587">
            <w:pPr>
              <w:spacing w:after="0"/>
              <w:jc w:val="center"/>
              <w:rPr>
                <w:rFonts w:cs="Arial"/>
                <w:sz w:val="24"/>
                <w:szCs w:val="24"/>
              </w:rPr>
            </w:pPr>
          </w:p>
          <w:p w14:paraId="0F3C329A" w14:textId="77777777" w:rsidR="00306587" w:rsidRPr="00D60C22" w:rsidRDefault="00306587" w:rsidP="00306587">
            <w:pPr>
              <w:spacing w:after="0"/>
              <w:jc w:val="center"/>
              <w:rPr>
                <w:rFonts w:cs="Arial"/>
                <w:sz w:val="24"/>
                <w:szCs w:val="24"/>
              </w:rPr>
            </w:pPr>
          </w:p>
          <w:p w14:paraId="136DF82B" w14:textId="77777777" w:rsidR="00306587" w:rsidRPr="00D60C22" w:rsidRDefault="00306587" w:rsidP="00306587">
            <w:pPr>
              <w:spacing w:after="0"/>
              <w:jc w:val="center"/>
              <w:rPr>
                <w:rFonts w:cs="Arial"/>
                <w:sz w:val="24"/>
                <w:szCs w:val="24"/>
              </w:rPr>
            </w:pPr>
          </w:p>
          <w:p w14:paraId="7CD64243" w14:textId="77777777" w:rsidR="00306587" w:rsidRPr="00D60C22" w:rsidRDefault="00306587" w:rsidP="00306587">
            <w:pPr>
              <w:spacing w:after="0"/>
              <w:jc w:val="center"/>
              <w:rPr>
                <w:rFonts w:cs="Arial"/>
                <w:sz w:val="24"/>
                <w:szCs w:val="24"/>
              </w:rPr>
            </w:pPr>
          </w:p>
          <w:p w14:paraId="42B910D5" w14:textId="77777777" w:rsidR="00306587" w:rsidRPr="00D60C22" w:rsidRDefault="00306587" w:rsidP="00306587">
            <w:pPr>
              <w:spacing w:after="0"/>
              <w:jc w:val="center"/>
              <w:rPr>
                <w:rFonts w:cs="Arial"/>
                <w:sz w:val="24"/>
                <w:szCs w:val="24"/>
              </w:rPr>
            </w:pPr>
          </w:p>
          <w:p w14:paraId="50C78508" w14:textId="77777777" w:rsidR="00306587" w:rsidRPr="00D60C22" w:rsidRDefault="00306587" w:rsidP="00306587">
            <w:pPr>
              <w:spacing w:after="0"/>
              <w:jc w:val="center"/>
              <w:rPr>
                <w:rFonts w:cs="Arial"/>
                <w:sz w:val="24"/>
                <w:szCs w:val="24"/>
              </w:rPr>
            </w:pPr>
          </w:p>
          <w:p w14:paraId="114772F4" w14:textId="77777777" w:rsidR="00306587" w:rsidRPr="00D60C22" w:rsidRDefault="00306587" w:rsidP="00306587">
            <w:pPr>
              <w:spacing w:after="0"/>
              <w:jc w:val="center"/>
              <w:rPr>
                <w:rFonts w:cs="Arial"/>
                <w:sz w:val="24"/>
                <w:szCs w:val="24"/>
              </w:rPr>
            </w:pPr>
          </w:p>
          <w:p w14:paraId="7D11B575" w14:textId="77777777" w:rsidR="00306587" w:rsidRPr="00D60C22" w:rsidRDefault="00306587" w:rsidP="00306587">
            <w:pPr>
              <w:spacing w:after="0"/>
              <w:jc w:val="center"/>
              <w:rPr>
                <w:rFonts w:cs="Arial"/>
                <w:sz w:val="24"/>
                <w:szCs w:val="24"/>
              </w:rPr>
            </w:pPr>
          </w:p>
          <w:p w14:paraId="2B6B39E6" w14:textId="77777777" w:rsidR="00306587" w:rsidRPr="00D60C22" w:rsidRDefault="00306587" w:rsidP="00306587">
            <w:pPr>
              <w:spacing w:after="0"/>
              <w:jc w:val="center"/>
              <w:rPr>
                <w:rFonts w:cs="Arial"/>
                <w:sz w:val="24"/>
                <w:szCs w:val="24"/>
              </w:rPr>
            </w:pPr>
          </w:p>
          <w:p w14:paraId="4B98F1B7" w14:textId="77777777" w:rsidR="00306587" w:rsidRPr="00D60C22" w:rsidRDefault="00306587" w:rsidP="00306587">
            <w:pPr>
              <w:spacing w:after="0"/>
              <w:jc w:val="center"/>
              <w:rPr>
                <w:rFonts w:cs="Arial"/>
                <w:sz w:val="24"/>
                <w:szCs w:val="24"/>
              </w:rPr>
            </w:pPr>
          </w:p>
          <w:p w14:paraId="457DC60F" w14:textId="77777777" w:rsidR="00306587" w:rsidRPr="00D60C22" w:rsidRDefault="00306587" w:rsidP="00306587">
            <w:pPr>
              <w:spacing w:after="0"/>
              <w:jc w:val="center"/>
              <w:rPr>
                <w:rFonts w:cs="Arial"/>
                <w:sz w:val="24"/>
                <w:szCs w:val="24"/>
              </w:rPr>
            </w:pPr>
          </w:p>
          <w:p w14:paraId="0523F95B" w14:textId="77777777" w:rsidR="00306587" w:rsidRPr="00D60C22" w:rsidRDefault="00306587" w:rsidP="00306587">
            <w:pPr>
              <w:spacing w:after="0"/>
              <w:jc w:val="center"/>
              <w:rPr>
                <w:rFonts w:cs="Arial"/>
                <w:sz w:val="24"/>
                <w:szCs w:val="24"/>
              </w:rPr>
            </w:pPr>
          </w:p>
          <w:p w14:paraId="5021CB9C" w14:textId="77777777" w:rsidR="00306587" w:rsidRPr="00D60C22" w:rsidRDefault="00306587" w:rsidP="00306587">
            <w:pPr>
              <w:spacing w:after="0"/>
              <w:jc w:val="center"/>
              <w:rPr>
                <w:rFonts w:cs="Arial"/>
                <w:sz w:val="24"/>
                <w:szCs w:val="24"/>
              </w:rPr>
            </w:pPr>
          </w:p>
          <w:p w14:paraId="3B8CF850" w14:textId="77777777" w:rsidR="00306587" w:rsidRPr="00D60C22" w:rsidRDefault="00306587" w:rsidP="00306587">
            <w:pPr>
              <w:spacing w:after="0"/>
              <w:jc w:val="center"/>
              <w:rPr>
                <w:rFonts w:cs="Arial"/>
                <w:sz w:val="24"/>
                <w:szCs w:val="24"/>
              </w:rPr>
            </w:pPr>
          </w:p>
          <w:p w14:paraId="2A1EEA55" w14:textId="77777777" w:rsidR="00306587" w:rsidRPr="00D60C22" w:rsidRDefault="00306587" w:rsidP="00306587">
            <w:pPr>
              <w:spacing w:after="0"/>
              <w:jc w:val="center"/>
              <w:rPr>
                <w:rFonts w:cs="Arial"/>
                <w:sz w:val="24"/>
                <w:szCs w:val="24"/>
              </w:rPr>
            </w:pPr>
          </w:p>
          <w:p w14:paraId="7F108D7A" w14:textId="77777777" w:rsidR="00306587" w:rsidRPr="00D60C22" w:rsidRDefault="00306587" w:rsidP="00306587">
            <w:pPr>
              <w:spacing w:after="0"/>
              <w:jc w:val="center"/>
              <w:rPr>
                <w:rFonts w:cs="Arial"/>
                <w:sz w:val="24"/>
                <w:szCs w:val="24"/>
              </w:rPr>
            </w:pPr>
          </w:p>
          <w:p w14:paraId="39106FEA" w14:textId="77777777" w:rsidR="00306587" w:rsidRPr="00D60C22" w:rsidRDefault="00306587" w:rsidP="00306587">
            <w:pPr>
              <w:spacing w:after="0"/>
              <w:jc w:val="center"/>
              <w:rPr>
                <w:rFonts w:cs="Arial"/>
                <w:sz w:val="24"/>
                <w:szCs w:val="24"/>
              </w:rPr>
            </w:pPr>
          </w:p>
          <w:p w14:paraId="46A241BE" w14:textId="77777777" w:rsidR="00306587" w:rsidRPr="00D60C22" w:rsidRDefault="00306587" w:rsidP="00306587">
            <w:pPr>
              <w:spacing w:after="0"/>
              <w:jc w:val="center"/>
              <w:rPr>
                <w:rFonts w:cs="Arial"/>
                <w:sz w:val="24"/>
                <w:szCs w:val="24"/>
              </w:rPr>
            </w:pPr>
          </w:p>
          <w:p w14:paraId="59C0F8C7" w14:textId="77777777" w:rsidR="00306587" w:rsidRPr="00D60C22" w:rsidRDefault="00306587" w:rsidP="00306587">
            <w:pPr>
              <w:spacing w:after="0"/>
              <w:jc w:val="center"/>
              <w:rPr>
                <w:rFonts w:cs="Arial"/>
                <w:sz w:val="24"/>
                <w:szCs w:val="24"/>
              </w:rPr>
            </w:pPr>
          </w:p>
          <w:p w14:paraId="5B14D391" w14:textId="77777777" w:rsidR="00306587" w:rsidRPr="00D60C22" w:rsidRDefault="00306587" w:rsidP="00306587">
            <w:pPr>
              <w:spacing w:after="0"/>
              <w:jc w:val="center"/>
              <w:rPr>
                <w:rFonts w:cs="Arial"/>
                <w:sz w:val="24"/>
                <w:szCs w:val="24"/>
              </w:rPr>
            </w:pPr>
          </w:p>
          <w:p w14:paraId="49054362" w14:textId="77777777" w:rsidR="00306587" w:rsidRPr="00D60C22" w:rsidRDefault="00306587" w:rsidP="00306587">
            <w:pPr>
              <w:spacing w:after="0"/>
              <w:jc w:val="center"/>
              <w:rPr>
                <w:rFonts w:cs="Arial"/>
                <w:sz w:val="24"/>
                <w:szCs w:val="24"/>
              </w:rPr>
            </w:pPr>
          </w:p>
          <w:p w14:paraId="69F6DB0B" w14:textId="77777777" w:rsidR="00306587" w:rsidRPr="00D60C22" w:rsidRDefault="00306587" w:rsidP="00306587">
            <w:pPr>
              <w:spacing w:after="0"/>
              <w:jc w:val="center"/>
              <w:rPr>
                <w:rFonts w:cs="Arial"/>
                <w:sz w:val="24"/>
                <w:szCs w:val="24"/>
              </w:rPr>
            </w:pPr>
          </w:p>
          <w:p w14:paraId="3E3E2A09" w14:textId="77777777" w:rsidR="00306587" w:rsidRPr="00D60C22" w:rsidRDefault="00306587" w:rsidP="00306587">
            <w:pPr>
              <w:spacing w:after="0"/>
              <w:jc w:val="center"/>
              <w:rPr>
                <w:rFonts w:cs="Arial"/>
                <w:sz w:val="24"/>
                <w:szCs w:val="24"/>
              </w:rPr>
            </w:pPr>
          </w:p>
          <w:p w14:paraId="71DF6A77" w14:textId="77777777" w:rsidR="00306587" w:rsidRPr="00D60C22" w:rsidRDefault="00306587" w:rsidP="00306587">
            <w:pPr>
              <w:spacing w:after="0"/>
              <w:jc w:val="center"/>
              <w:rPr>
                <w:rFonts w:cs="Arial"/>
                <w:sz w:val="24"/>
                <w:szCs w:val="24"/>
              </w:rPr>
            </w:pPr>
          </w:p>
          <w:p w14:paraId="23045736" w14:textId="77777777" w:rsidR="00306587" w:rsidRPr="00D60C22" w:rsidRDefault="00306587" w:rsidP="00306587">
            <w:pPr>
              <w:spacing w:after="0"/>
              <w:jc w:val="center"/>
              <w:rPr>
                <w:rFonts w:cs="Arial"/>
                <w:sz w:val="24"/>
                <w:szCs w:val="24"/>
              </w:rPr>
            </w:pPr>
          </w:p>
          <w:p w14:paraId="78926F62" w14:textId="77777777" w:rsidR="00306587" w:rsidRPr="00D60C22" w:rsidRDefault="00306587" w:rsidP="00306587">
            <w:pPr>
              <w:spacing w:after="0"/>
              <w:jc w:val="center"/>
              <w:rPr>
                <w:rFonts w:cs="Arial"/>
                <w:sz w:val="24"/>
                <w:szCs w:val="24"/>
              </w:rPr>
            </w:pPr>
          </w:p>
          <w:p w14:paraId="24C7E85B" w14:textId="77777777" w:rsidR="00306587" w:rsidRPr="00D60C22" w:rsidRDefault="00306587" w:rsidP="00306587">
            <w:pPr>
              <w:spacing w:after="0"/>
              <w:jc w:val="center"/>
              <w:rPr>
                <w:rFonts w:cs="Arial"/>
                <w:sz w:val="24"/>
                <w:szCs w:val="24"/>
              </w:rPr>
            </w:pPr>
          </w:p>
          <w:p w14:paraId="2429B850" w14:textId="77777777" w:rsidR="00306587" w:rsidRPr="00D60C22" w:rsidRDefault="00306587" w:rsidP="00306587">
            <w:pPr>
              <w:spacing w:after="0"/>
              <w:rPr>
                <w:rFonts w:cs="Arial"/>
                <w:sz w:val="24"/>
                <w:szCs w:val="24"/>
              </w:rPr>
            </w:pPr>
          </w:p>
        </w:tc>
        <w:tc>
          <w:tcPr>
            <w:tcW w:w="1766" w:type="dxa"/>
          </w:tcPr>
          <w:p w14:paraId="6F9092F3" w14:textId="77777777" w:rsidR="00306587" w:rsidRPr="00D60C22" w:rsidRDefault="00306587" w:rsidP="00306587">
            <w:pPr>
              <w:spacing w:after="0"/>
              <w:jc w:val="center"/>
              <w:rPr>
                <w:rFonts w:cs="Arial"/>
                <w:sz w:val="24"/>
                <w:szCs w:val="24"/>
              </w:rPr>
            </w:pPr>
          </w:p>
        </w:tc>
        <w:tc>
          <w:tcPr>
            <w:tcW w:w="4504" w:type="dxa"/>
          </w:tcPr>
          <w:p w14:paraId="186275D5" w14:textId="77777777" w:rsidR="00306587" w:rsidRPr="00D60C22" w:rsidRDefault="00306587" w:rsidP="00306587">
            <w:pPr>
              <w:spacing w:after="0"/>
              <w:jc w:val="center"/>
              <w:rPr>
                <w:rFonts w:cs="Arial"/>
                <w:sz w:val="24"/>
                <w:szCs w:val="24"/>
              </w:rPr>
            </w:pPr>
          </w:p>
        </w:tc>
        <w:tc>
          <w:tcPr>
            <w:tcW w:w="2835" w:type="dxa"/>
          </w:tcPr>
          <w:p w14:paraId="144F221B" w14:textId="77777777" w:rsidR="00306587" w:rsidRPr="00D60C22" w:rsidRDefault="00306587" w:rsidP="00306587">
            <w:pPr>
              <w:spacing w:after="0"/>
              <w:jc w:val="center"/>
              <w:rPr>
                <w:rFonts w:cs="Arial"/>
                <w:sz w:val="24"/>
                <w:szCs w:val="24"/>
              </w:rPr>
            </w:pPr>
          </w:p>
        </w:tc>
      </w:tr>
      <w:tr w:rsidR="00306587" w:rsidRPr="00D60C22" w14:paraId="750E58F5" w14:textId="77777777" w:rsidTr="002C7E7D">
        <w:trPr>
          <w:trHeight w:val="294"/>
        </w:trPr>
        <w:tc>
          <w:tcPr>
            <w:tcW w:w="10456" w:type="dxa"/>
            <w:gridSpan w:val="4"/>
          </w:tcPr>
          <w:p w14:paraId="2A1EA78B" w14:textId="77777777" w:rsidR="00306587" w:rsidRPr="00D60C22" w:rsidRDefault="00306587" w:rsidP="00306587">
            <w:pPr>
              <w:spacing w:after="0"/>
              <w:rPr>
                <w:rFonts w:cs="Arial"/>
                <w:sz w:val="24"/>
                <w:szCs w:val="24"/>
              </w:rPr>
            </w:pPr>
            <w:r w:rsidRPr="00D60C22">
              <w:rPr>
                <w:rFonts w:cs="Arial"/>
                <w:sz w:val="24"/>
                <w:szCs w:val="24"/>
              </w:rPr>
              <w:t>Please continue on a separate sheet if necessary</w:t>
            </w:r>
          </w:p>
        </w:tc>
      </w:tr>
    </w:tbl>
    <w:p w14:paraId="4277AA90" w14:textId="77777777" w:rsidR="00306587" w:rsidRDefault="00306587" w:rsidP="00306587">
      <w:pPr>
        <w:spacing w:after="0"/>
        <w:rPr>
          <w:rFonts w:cs="Arial"/>
          <w:b/>
          <w:sz w:val="24"/>
          <w:szCs w:val="24"/>
        </w:rPr>
        <w:sectPr w:rsidR="00306587" w:rsidSect="00766FE2">
          <w:pgSz w:w="11906" w:h="16838"/>
          <w:pgMar w:top="1675" w:right="720" w:bottom="720" w:left="720" w:header="708" w:footer="708" w:gutter="0"/>
          <w:cols w:space="708"/>
          <w:docGrid w:linePitch="360"/>
        </w:sectPr>
      </w:pPr>
    </w:p>
    <w:p w14:paraId="03D71E06" w14:textId="77777777" w:rsidR="00306587" w:rsidRDefault="00306587" w:rsidP="00306587">
      <w:pPr>
        <w:spacing w:after="0"/>
        <w:rPr>
          <w:rFonts w:cs="Arial"/>
          <w:b/>
          <w:sz w:val="24"/>
          <w:szCs w:val="24"/>
        </w:rPr>
      </w:pPr>
      <w:r w:rsidRPr="00D60C22">
        <w:rPr>
          <w:rFonts w:cs="Arial"/>
          <w:b/>
          <w:sz w:val="24"/>
          <w:szCs w:val="24"/>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6D00D35D" w14:textId="77777777" w:rsidTr="00766FE2">
        <w:tc>
          <w:tcPr>
            <w:tcW w:w="7621" w:type="dxa"/>
          </w:tcPr>
          <w:p w14:paraId="6EA77922" w14:textId="77777777" w:rsidR="00306587" w:rsidRPr="00D60C22" w:rsidRDefault="00306587" w:rsidP="00306587">
            <w:pPr>
              <w:spacing w:after="0"/>
              <w:rPr>
                <w:rFonts w:cs="Arial"/>
                <w:sz w:val="24"/>
                <w:szCs w:val="24"/>
              </w:rPr>
            </w:pPr>
            <w:r w:rsidRPr="00D60C22">
              <w:rPr>
                <w:rFonts w:cs="Arial"/>
                <w:sz w:val="24"/>
                <w:szCs w:val="24"/>
              </w:rPr>
              <w:t>Secondary school</w:t>
            </w:r>
          </w:p>
        </w:tc>
        <w:tc>
          <w:tcPr>
            <w:tcW w:w="2835" w:type="dxa"/>
          </w:tcPr>
          <w:p w14:paraId="29DF0CF5" w14:textId="77777777" w:rsidR="00306587" w:rsidRPr="00D60C22" w:rsidRDefault="00306587" w:rsidP="00306587">
            <w:pPr>
              <w:spacing w:after="0"/>
              <w:rPr>
                <w:rFonts w:cs="Arial"/>
                <w:sz w:val="24"/>
                <w:szCs w:val="24"/>
              </w:rPr>
            </w:pPr>
            <w:r w:rsidRPr="00D60C22">
              <w:rPr>
                <w:rFonts w:cs="Arial"/>
                <w:sz w:val="24"/>
                <w:szCs w:val="24"/>
              </w:rPr>
              <w:t>Qualifications and levels achieved</w:t>
            </w:r>
          </w:p>
        </w:tc>
      </w:tr>
      <w:tr w:rsidR="00306587" w:rsidRPr="00D60C22" w14:paraId="1513CEBE" w14:textId="77777777" w:rsidTr="00306587">
        <w:trPr>
          <w:trHeight w:val="4217"/>
        </w:trPr>
        <w:tc>
          <w:tcPr>
            <w:tcW w:w="7621" w:type="dxa"/>
          </w:tcPr>
          <w:p w14:paraId="53B9981C" w14:textId="77777777" w:rsidR="00306587" w:rsidRPr="00D60C22" w:rsidRDefault="00306587" w:rsidP="00306587">
            <w:pPr>
              <w:spacing w:after="0"/>
              <w:jc w:val="center"/>
              <w:rPr>
                <w:rFonts w:cs="Arial"/>
                <w:sz w:val="24"/>
                <w:szCs w:val="24"/>
              </w:rPr>
            </w:pPr>
          </w:p>
          <w:p w14:paraId="120D57CC" w14:textId="77777777" w:rsidR="00306587" w:rsidRPr="00D60C22" w:rsidRDefault="00306587" w:rsidP="00306587">
            <w:pPr>
              <w:spacing w:after="0"/>
              <w:jc w:val="center"/>
              <w:rPr>
                <w:rFonts w:cs="Arial"/>
                <w:sz w:val="24"/>
                <w:szCs w:val="24"/>
              </w:rPr>
            </w:pPr>
          </w:p>
          <w:p w14:paraId="24EDD69F" w14:textId="77777777" w:rsidR="00306587" w:rsidRPr="00D60C22" w:rsidRDefault="00306587" w:rsidP="00306587">
            <w:pPr>
              <w:spacing w:after="0"/>
              <w:jc w:val="center"/>
              <w:rPr>
                <w:rFonts w:cs="Arial"/>
                <w:sz w:val="24"/>
                <w:szCs w:val="24"/>
              </w:rPr>
            </w:pPr>
          </w:p>
          <w:p w14:paraId="534F5D5D" w14:textId="77777777" w:rsidR="00306587" w:rsidRPr="00D60C22" w:rsidRDefault="00306587" w:rsidP="00306587">
            <w:pPr>
              <w:spacing w:after="0"/>
              <w:jc w:val="center"/>
              <w:rPr>
                <w:rFonts w:cs="Arial"/>
                <w:sz w:val="24"/>
                <w:szCs w:val="24"/>
              </w:rPr>
            </w:pPr>
          </w:p>
          <w:p w14:paraId="26BD9D31" w14:textId="77777777" w:rsidR="00306587" w:rsidRPr="00D60C22" w:rsidRDefault="00306587" w:rsidP="00306587">
            <w:pPr>
              <w:spacing w:after="0"/>
              <w:jc w:val="center"/>
              <w:rPr>
                <w:rFonts w:cs="Arial"/>
                <w:sz w:val="24"/>
                <w:szCs w:val="24"/>
              </w:rPr>
            </w:pPr>
          </w:p>
          <w:p w14:paraId="53442390" w14:textId="77777777" w:rsidR="00306587" w:rsidRPr="00D60C22" w:rsidRDefault="00306587" w:rsidP="00306587">
            <w:pPr>
              <w:spacing w:after="0"/>
              <w:jc w:val="center"/>
              <w:rPr>
                <w:rFonts w:cs="Arial"/>
                <w:sz w:val="24"/>
                <w:szCs w:val="24"/>
              </w:rPr>
            </w:pPr>
          </w:p>
          <w:p w14:paraId="78151F14" w14:textId="77777777" w:rsidR="00306587" w:rsidRPr="00D60C22" w:rsidRDefault="00306587" w:rsidP="00306587">
            <w:pPr>
              <w:spacing w:after="0"/>
              <w:jc w:val="center"/>
              <w:rPr>
                <w:rFonts w:cs="Arial"/>
                <w:sz w:val="24"/>
                <w:szCs w:val="24"/>
              </w:rPr>
            </w:pPr>
          </w:p>
          <w:p w14:paraId="5D564550" w14:textId="77777777" w:rsidR="00306587" w:rsidRPr="00D60C22" w:rsidRDefault="00306587" w:rsidP="00306587">
            <w:pPr>
              <w:spacing w:after="0"/>
              <w:jc w:val="center"/>
              <w:rPr>
                <w:rFonts w:cs="Arial"/>
                <w:sz w:val="24"/>
                <w:szCs w:val="24"/>
              </w:rPr>
            </w:pPr>
          </w:p>
          <w:p w14:paraId="51AE026D" w14:textId="77777777" w:rsidR="00306587" w:rsidRPr="00D60C22" w:rsidRDefault="00306587" w:rsidP="00306587">
            <w:pPr>
              <w:spacing w:after="0"/>
              <w:jc w:val="center"/>
              <w:rPr>
                <w:rFonts w:cs="Arial"/>
                <w:sz w:val="24"/>
                <w:szCs w:val="24"/>
              </w:rPr>
            </w:pPr>
          </w:p>
          <w:p w14:paraId="1B9FECD0" w14:textId="77777777" w:rsidR="00306587" w:rsidRPr="00D60C22" w:rsidRDefault="00306587" w:rsidP="00306587">
            <w:pPr>
              <w:spacing w:after="0"/>
              <w:jc w:val="center"/>
              <w:rPr>
                <w:rFonts w:cs="Arial"/>
                <w:sz w:val="24"/>
                <w:szCs w:val="24"/>
              </w:rPr>
            </w:pPr>
          </w:p>
          <w:p w14:paraId="614C998A" w14:textId="77777777" w:rsidR="00306587" w:rsidRPr="00D60C22" w:rsidRDefault="00306587" w:rsidP="00306587">
            <w:pPr>
              <w:spacing w:after="0"/>
              <w:rPr>
                <w:rFonts w:cs="Arial"/>
                <w:sz w:val="24"/>
                <w:szCs w:val="24"/>
              </w:rPr>
            </w:pPr>
          </w:p>
          <w:p w14:paraId="52AB22E4" w14:textId="77777777" w:rsidR="00306587" w:rsidRPr="00D60C22" w:rsidRDefault="00306587" w:rsidP="00306587">
            <w:pPr>
              <w:spacing w:after="0"/>
              <w:jc w:val="center"/>
              <w:rPr>
                <w:rFonts w:cs="Arial"/>
                <w:sz w:val="24"/>
                <w:szCs w:val="24"/>
              </w:rPr>
            </w:pPr>
          </w:p>
        </w:tc>
        <w:tc>
          <w:tcPr>
            <w:tcW w:w="2835" w:type="dxa"/>
          </w:tcPr>
          <w:p w14:paraId="0A6663EA" w14:textId="77777777" w:rsidR="00306587" w:rsidRPr="00D60C22" w:rsidRDefault="00306587" w:rsidP="00306587">
            <w:pPr>
              <w:spacing w:after="0"/>
              <w:jc w:val="center"/>
              <w:rPr>
                <w:rFonts w:cs="Arial"/>
                <w:sz w:val="24"/>
                <w:szCs w:val="24"/>
              </w:rPr>
            </w:pPr>
          </w:p>
        </w:tc>
      </w:tr>
    </w:tbl>
    <w:p w14:paraId="33EF147C" w14:textId="77777777" w:rsidR="00306587" w:rsidRPr="00D60C22" w:rsidRDefault="00306587" w:rsidP="00306587">
      <w:pPr>
        <w:spacing w:after="0"/>
        <w:jc w:val="center"/>
        <w:rPr>
          <w:rFonts w:cs="Arial"/>
          <w:sz w:val="24"/>
          <w:szCs w:val="24"/>
        </w:rPr>
      </w:pPr>
    </w:p>
    <w:p w14:paraId="75F19B21" w14:textId="77777777" w:rsidR="00306587" w:rsidRPr="00D60C22" w:rsidRDefault="00306587" w:rsidP="00306587">
      <w:pPr>
        <w:spacing w:after="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7743A1A0" w14:textId="77777777" w:rsidTr="00766FE2">
        <w:tc>
          <w:tcPr>
            <w:tcW w:w="7621" w:type="dxa"/>
          </w:tcPr>
          <w:p w14:paraId="50D94922" w14:textId="77777777" w:rsidR="00306587" w:rsidRPr="00D60C22" w:rsidRDefault="00306587" w:rsidP="00306587">
            <w:pPr>
              <w:spacing w:after="0"/>
              <w:rPr>
                <w:rFonts w:cs="Arial"/>
                <w:sz w:val="24"/>
                <w:szCs w:val="24"/>
              </w:rPr>
            </w:pPr>
            <w:r w:rsidRPr="00D60C22">
              <w:rPr>
                <w:rFonts w:cs="Arial"/>
                <w:sz w:val="24"/>
                <w:szCs w:val="24"/>
              </w:rPr>
              <w:t>College or university</w:t>
            </w:r>
          </w:p>
        </w:tc>
        <w:tc>
          <w:tcPr>
            <w:tcW w:w="2835" w:type="dxa"/>
          </w:tcPr>
          <w:p w14:paraId="3AD778D7" w14:textId="77777777" w:rsidR="00306587" w:rsidRPr="00D60C22" w:rsidRDefault="00306587" w:rsidP="00306587">
            <w:pPr>
              <w:spacing w:after="0"/>
              <w:rPr>
                <w:rFonts w:cs="Arial"/>
                <w:sz w:val="24"/>
                <w:szCs w:val="24"/>
              </w:rPr>
            </w:pPr>
            <w:r w:rsidRPr="00D60C22">
              <w:rPr>
                <w:rFonts w:cs="Arial"/>
                <w:sz w:val="24"/>
                <w:szCs w:val="24"/>
              </w:rPr>
              <w:t>Qualifications and levels achieved</w:t>
            </w:r>
          </w:p>
        </w:tc>
      </w:tr>
      <w:tr w:rsidR="00306587" w:rsidRPr="00D60C22" w14:paraId="173C135D" w14:textId="77777777" w:rsidTr="00306587">
        <w:trPr>
          <w:trHeight w:val="4205"/>
        </w:trPr>
        <w:tc>
          <w:tcPr>
            <w:tcW w:w="7621" w:type="dxa"/>
          </w:tcPr>
          <w:p w14:paraId="789C68F0" w14:textId="77777777" w:rsidR="00306587" w:rsidRPr="00D60C22" w:rsidRDefault="00306587" w:rsidP="00306587">
            <w:pPr>
              <w:spacing w:after="0"/>
              <w:jc w:val="center"/>
              <w:rPr>
                <w:rFonts w:cs="Arial"/>
                <w:sz w:val="24"/>
                <w:szCs w:val="24"/>
              </w:rPr>
            </w:pPr>
          </w:p>
          <w:p w14:paraId="2372BC18" w14:textId="77777777" w:rsidR="00306587" w:rsidRPr="00D60C22" w:rsidRDefault="00306587" w:rsidP="00306587">
            <w:pPr>
              <w:spacing w:after="0"/>
              <w:jc w:val="center"/>
              <w:rPr>
                <w:rFonts w:cs="Arial"/>
                <w:sz w:val="24"/>
                <w:szCs w:val="24"/>
              </w:rPr>
            </w:pPr>
          </w:p>
          <w:p w14:paraId="03A6B6C5" w14:textId="77777777" w:rsidR="00306587" w:rsidRPr="00D60C22" w:rsidRDefault="00306587" w:rsidP="00306587">
            <w:pPr>
              <w:spacing w:after="0"/>
              <w:jc w:val="center"/>
              <w:rPr>
                <w:rFonts w:cs="Arial"/>
                <w:sz w:val="24"/>
                <w:szCs w:val="24"/>
              </w:rPr>
            </w:pPr>
          </w:p>
          <w:p w14:paraId="2DBE5313" w14:textId="77777777" w:rsidR="00306587" w:rsidRPr="00D60C22" w:rsidRDefault="00306587" w:rsidP="00306587">
            <w:pPr>
              <w:spacing w:after="0"/>
              <w:jc w:val="center"/>
              <w:rPr>
                <w:rFonts w:cs="Arial"/>
                <w:sz w:val="24"/>
                <w:szCs w:val="24"/>
              </w:rPr>
            </w:pPr>
          </w:p>
          <w:p w14:paraId="7985B985" w14:textId="77777777" w:rsidR="00306587" w:rsidRPr="00D60C22" w:rsidRDefault="00306587" w:rsidP="00306587">
            <w:pPr>
              <w:spacing w:after="0"/>
              <w:jc w:val="center"/>
              <w:rPr>
                <w:rFonts w:cs="Arial"/>
                <w:sz w:val="24"/>
                <w:szCs w:val="24"/>
              </w:rPr>
            </w:pPr>
          </w:p>
          <w:p w14:paraId="1A2B174F" w14:textId="77777777" w:rsidR="00306587" w:rsidRPr="00D60C22" w:rsidRDefault="00306587" w:rsidP="00306587">
            <w:pPr>
              <w:spacing w:after="0"/>
              <w:jc w:val="center"/>
              <w:rPr>
                <w:rFonts w:cs="Arial"/>
                <w:sz w:val="24"/>
                <w:szCs w:val="24"/>
              </w:rPr>
            </w:pPr>
          </w:p>
          <w:p w14:paraId="0229EC13" w14:textId="77777777" w:rsidR="00306587" w:rsidRPr="00D60C22" w:rsidRDefault="00306587" w:rsidP="00306587">
            <w:pPr>
              <w:spacing w:after="0"/>
              <w:jc w:val="center"/>
              <w:rPr>
                <w:rFonts w:cs="Arial"/>
                <w:sz w:val="24"/>
                <w:szCs w:val="24"/>
              </w:rPr>
            </w:pPr>
          </w:p>
          <w:p w14:paraId="1D523520" w14:textId="77777777" w:rsidR="00306587" w:rsidRPr="00D60C22" w:rsidRDefault="00306587" w:rsidP="00306587">
            <w:pPr>
              <w:spacing w:after="0"/>
              <w:jc w:val="center"/>
              <w:rPr>
                <w:rFonts w:cs="Arial"/>
                <w:sz w:val="24"/>
                <w:szCs w:val="24"/>
              </w:rPr>
            </w:pPr>
          </w:p>
          <w:p w14:paraId="75CCC425" w14:textId="77777777" w:rsidR="00306587" w:rsidRPr="00D60C22" w:rsidRDefault="00306587" w:rsidP="00306587">
            <w:pPr>
              <w:spacing w:after="0"/>
              <w:rPr>
                <w:rFonts w:cs="Arial"/>
                <w:sz w:val="24"/>
                <w:szCs w:val="24"/>
              </w:rPr>
            </w:pPr>
          </w:p>
          <w:p w14:paraId="4B8DC723" w14:textId="77777777" w:rsidR="00306587" w:rsidRPr="00D60C22" w:rsidRDefault="00306587" w:rsidP="00306587">
            <w:pPr>
              <w:spacing w:after="0"/>
              <w:jc w:val="center"/>
              <w:rPr>
                <w:rFonts w:cs="Arial"/>
                <w:sz w:val="24"/>
                <w:szCs w:val="24"/>
              </w:rPr>
            </w:pPr>
          </w:p>
        </w:tc>
        <w:tc>
          <w:tcPr>
            <w:tcW w:w="2835" w:type="dxa"/>
          </w:tcPr>
          <w:p w14:paraId="191D61C2" w14:textId="77777777" w:rsidR="00306587" w:rsidRPr="00D60C22" w:rsidRDefault="00306587" w:rsidP="00306587">
            <w:pPr>
              <w:spacing w:after="0"/>
              <w:jc w:val="center"/>
              <w:rPr>
                <w:rFonts w:cs="Arial"/>
                <w:sz w:val="24"/>
                <w:szCs w:val="24"/>
              </w:rPr>
            </w:pPr>
          </w:p>
        </w:tc>
      </w:tr>
    </w:tbl>
    <w:p w14:paraId="76BF9FFD" w14:textId="77777777" w:rsidR="00306587" w:rsidRPr="00D60C22" w:rsidRDefault="00306587" w:rsidP="00306587">
      <w:pPr>
        <w:spacing w:after="0"/>
        <w:jc w:val="center"/>
        <w:rPr>
          <w:rFonts w:cs="Arial"/>
          <w:sz w:val="24"/>
          <w:szCs w:val="24"/>
        </w:rPr>
      </w:pPr>
    </w:p>
    <w:p w14:paraId="30699882" w14:textId="77777777" w:rsidR="00306587" w:rsidRPr="00D60C22" w:rsidRDefault="00306587" w:rsidP="00306587">
      <w:pPr>
        <w:spacing w:after="0"/>
        <w:jc w:val="cente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57691D68" w14:textId="77777777" w:rsidTr="00766FE2">
        <w:tc>
          <w:tcPr>
            <w:tcW w:w="7621" w:type="dxa"/>
          </w:tcPr>
          <w:p w14:paraId="5E0C86C5" w14:textId="77777777" w:rsidR="00306587" w:rsidRPr="00D60C22" w:rsidRDefault="00306587" w:rsidP="00306587">
            <w:pPr>
              <w:spacing w:after="0"/>
              <w:rPr>
                <w:rFonts w:cs="Arial"/>
                <w:sz w:val="24"/>
                <w:szCs w:val="24"/>
              </w:rPr>
            </w:pPr>
            <w:r w:rsidRPr="00D60C22">
              <w:rPr>
                <w:rFonts w:cs="Arial"/>
                <w:sz w:val="24"/>
                <w:szCs w:val="24"/>
              </w:rPr>
              <w:t>Courses</w:t>
            </w:r>
          </w:p>
        </w:tc>
        <w:tc>
          <w:tcPr>
            <w:tcW w:w="2835" w:type="dxa"/>
          </w:tcPr>
          <w:p w14:paraId="219B21B7" w14:textId="77777777" w:rsidR="00306587" w:rsidRPr="00D60C22" w:rsidRDefault="00306587" w:rsidP="00306587">
            <w:pPr>
              <w:spacing w:after="0"/>
              <w:rPr>
                <w:rFonts w:cs="Arial"/>
                <w:sz w:val="24"/>
                <w:szCs w:val="24"/>
              </w:rPr>
            </w:pPr>
            <w:r w:rsidRPr="00D60C22">
              <w:rPr>
                <w:rFonts w:cs="Arial"/>
                <w:sz w:val="24"/>
                <w:szCs w:val="24"/>
              </w:rPr>
              <w:t>Qualifications</w:t>
            </w:r>
          </w:p>
        </w:tc>
      </w:tr>
      <w:tr w:rsidR="00306587" w:rsidRPr="00D60C22" w14:paraId="75FE18F2" w14:textId="77777777" w:rsidTr="00766FE2">
        <w:tc>
          <w:tcPr>
            <w:tcW w:w="7621" w:type="dxa"/>
          </w:tcPr>
          <w:p w14:paraId="7699F3E6" w14:textId="77777777" w:rsidR="00306587" w:rsidRPr="00D60C22" w:rsidRDefault="00306587" w:rsidP="00306587">
            <w:pPr>
              <w:spacing w:after="0"/>
              <w:jc w:val="center"/>
              <w:rPr>
                <w:rFonts w:cs="Arial"/>
                <w:sz w:val="24"/>
                <w:szCs w:val="24"/>
              </w:rPr>
            </w:pPr>
          </w:p>
          <w:p w14:paraId="0B2EA596" w14:textId="77777777" w:rsidR="00306587" w:rsidRPr="00D60C22" w:rsidRDefault="00306587" w:rsidP="00306587">
            <w:pPr>
              <w:spacing w:after="0"/>
              <w:jc w:val="center"/>
              <w:rPr>
                <w:rFonts w:cs="Arial"/>
                <w:sz w:val="24"/>
                <w:szCs w:val="24"/>
              </w:rPr>
            </w:pPr>
          </w:p>
          <w:p w14:paraId="179315AE" w14:textId="77777777" w:rsidR="00306587" w:rsidRPr="00D60C22" w:rsidRDefault="00306587" w:rsidP="00306587">
            <w:pPr>
              <w:spacing w:after="0"/>
              <w:jc w:val="center"/>
              <w:rPr>
                <w:rFonts w:cs="Arial"/>
                <w:sz w:val="24"/>
                <w:szCs w:val="24"/>
              </w:rPr>
            </w:pPr>
          </w:p>
          <w:p w14:paraId="00B371CE" w14:textId="77777777" w:rsidR="00306587" w:rsidRPr="00D60C22" w:rsidRDefault="00306587" w:rsidP="00306587">
            <w:pPr>
              <w:spacing w:after="0"/>
              <w:jc w:val="center"/>
              <w:rPr>
                <w:rFonts w:cs="Arial"/>
                <w:sz w:val="24"/>
                <w:szCs w:val="24"/>
              </w:rPr>
            </w:pPr>
          </w:p>
          <w:p w14:paraId="7F21AB26" w14:textId="77777777" w:rsidR="00306587" w:rsidRPr="00D60C22" w:rsidRDefault="00306587" w:rsidP="00306587">
            <w:pPr>
              <w:spacing w:after="0"/>
              <w:jc w:val="center"/>
              <w:rPr>
                <w:rFonts w:cs="Arial"/>
                <w:sz w:val="24"/>
                <w:szCs w:val="24"/>
              </w:rPr>
            </w:pPr>
          </w:p>
        </w:tc>
        <w:tc>
          <w:tcPr>
            <w:tcW w:w="2835" w:type="dxa"/>
          </w:tcPr>
          <w:p w14:paraId="49AFBD4D" w14:textId="77777777" w:rsidR="00306587" w:rsidRPr="00D60C22" w:rsidRDefault="00306587" w:rsidP="00306587">
            <w:pPr>
              <w:spacing w:after="0"/>
              <w:jc w:val="center"/>
              <w:rPr>
                <w:rFonts w:cs="Arial"/>
                <w:sz w:val="24"/>
                <w:szCs w:val="24"/>
              </w:rPr>
            </w:pPr>
          </w:p>
        </w:tc>
      </w:tr>
    </w:tbl>
    <w:p w14:paraId="30100449" w14:textId="77777777" w:rsidR="00306587" w:rsidRPr="00D60C22" w:rsidRDefault="00306587" w:rsidP="00306587">
      <w:pPr>
        <w:spacing w:after="0"/>
        <w:jc w:val="center"/>
        <w:rPr>
          <w:rFonts w:cs="Arial"/>
          <w:sz w:val="24"/>
          <w:szCs w:val="24"/>
        </w:rPr>
      </w:pPr>
    </w:p>
    <w:p w14:paraId="71812E79" w14:textId="77777777" w:rsidR="00306587" w:rsidRDefault="00306587" w:rsidP="00306587">
      <w:pPr>
        <w:spacing w:after="0"/>
        <w:rPr>
          <w:rFonts w:cs="Arial"/>
          <w:b/>
          <w:sz w:val="24"/>
          <w:szCs w:val="24"/>
        </w:rPr>
        <w:sectPr w:rsidR="00306587" w:rsidSect="00766FE2">
          <w:pgSz w:w="11906" w:h="16838"/>
          <w:pgMar w:top="1675" w:right="720" w:bottom="720" w:left="720" w:header="708" w:footer="708" w:gutter="0"/>
          <w:cols w:space="708"/>
          <w:docGrid w:linePitch="360"/>
        </w:sectPr>
      </w:pPr>
    </w:p>
    <w:p w14:paraId="03E0BC84" w14:textId="77777777" w:rsidR="00306587" w:rsidRPr="00D60C22" w:rsidRDefault="00306587" w:rsidP="00306587">
      <w:pPr>
        <w:spacing w:after="0"/>
        <w:rPr>
          <w:rFonts w:cs="Arial"/>
          <w:b/>
          <w:sz w:val="24"/>
          <w:szCs w:val="24"/>
        </w:rPr>
      </w:pPr>
      <w:r w:rsidRPr="00D60C22">
        <w:rPr>
          <w:rFonts w:cs="Arial"/>
          <w:b/>
          <w:sz w:val="24"/>
          <w:szCs w:val="24"/>
        </w:rPr>
        <w:lastRenderedPageBreak/>
        <w:t>Membership or professional or technical associations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4"/>
        <w:gridCol w:w="2614"/>
        <w:gridCol w:w="2614"/>
      </w:tblGrid>
      <w:tr w:rsidR="00306587" w:rsidRPr="00D60C22" w14:paraId="19FB78B1" w14:textId="77777777" w:rsidTr="00766FE2">
        <w:tc>
          <w:tcPr>
            <w:tcW w:w="2614" w:type="dxa"/>
          </w:tcPr>
          <w:p w14:paraId="5FACBE70" w14:textId="77777777" w:rsidR="00306587" w:rsidRPr="00D60C22" w:rsidRDefault="00306587" w:rsidP="00306587">
            <w:pPr>
              <w:spacing w:after="0"/>
              <w:rPr>
                <w:rFonts w:cs="Arial"/>
                <w:sz w:val="24"/>
                <w:szCs w:val="24"/>
              </w:rPr>
            </w:pPr>
            <w:r w:rsidRPr="00D60C22">
              <w:rPr>
                <w:rFonts w:cs="Arial"/>
                <w:sz w:val="24"/>
                <w:szCs w:val="24"/>
              </w:rPr>
              <w:t>Name of association or body</w:t>
            </w:r>
          </w:p>
        </w:tc>
        <w:tc>
          <w:tcPr>
            <w:tcW w:w="2614" w:type="dxa"/>
          </w:tcPr>
          <w:p w14:paraId="0112A828" w14:textId="77777777" w:rsidR="00306587" w:rsidRPr="00D60C22" w:rsidRDefault="00306587" w:rsidP="00306587">
            <w:pPr>
              <w:spacing w:after="0"/>
              <w:rPr>
                <w:rFonts w:cs="Arial"/>
                <w:sz w:val="24"/>
                <w:szCs w:val="24"/>
              </w:rPr>
            </w:pPr>
            <w:r w:rsidRPr="00D60C22">
              <w:rPr>
                <w:rFonts w:cs="Arial"/>
                <w:sz w:val="24"/>
                <w:szCs w:val="24"/>
              </w:rPr>
              <w:t>Membership grade</w:t>
            </w:r>
          </w:p>
        </w:tc>
        <w:tc>
          <w:tcPr>
            <w:tcW w:w="2614" w:type="dxa"/>
          </w:tcPr>
          <w:p w14:paraId="43C9B55D" w14:textId="77777777" w:rsidR="00306587" w:rsidRPr="00D60C22" w:rsidRDefault="00306587" w:rsidP="00306587">
            <w:pPr>
              <w:spacing w:after="0"/>
              <w:rPr>
                <w:rFonts w:cs="Arial"/>
                <w:sz w:val="24"/>
                <w:szCs w:val="24"/>
              </w:rPr>
            </w:pPr>
            <w:r w:rsidRPr="00D60C22">
              <w:rPr>
                <w:rFonts w:cs="Arial"/>
                <w:sz w:val="24"/>
                <w:szCs w:val="24"/>
              </w:rPr>
              <w:t>Mem</w:t>
            </w:r>
            <w:r>
              <w:rPr>
                <w:rFonts w:cs="Arial"/>
                <w:sz w:val="24"/>
                <w:szCs w:val="24"/>
              </w:rPr>
              <w:t>bership b</w:t>
            </w:r>
            <w:r w:rsidRPr="00D60C22">
              <w:rPr>
                <w:rFonts w:cs="Arial"/>
                <w:sz w:val="24"/>
                <w:szCs w:val="24"/>
              </w:rPr>
              <w:t>y exam/affiliation</w:t>
            </w:r>
          </w:p>
        </w:tc>
        <w:tc>
          <w:tcPr>
            <w:tcW w:w="2614" w:type="dxa"/>
          </w:tcPr>
          <w:p w14:paraId="2C3F786B" w14:textId="77777777" w:rsidR="00306587" w:rsidRPr="00D60C22" w:rsidRDefault="00306587" w:rsidP="00306587">
            <w:pPr>
              <w:spacing w:after="0"/>
              <w:rPr>
                <w:rFonts w:cs="Arial"/>
                <w:sz w:val="24"/>
                <w:szCs w:val="24"/>
              </w:rPr>
            </w:pPr>
            <w:r w:rsidRPr="00D60C22">
              <w:rPr>
                <w:rFonts w:cs="Arial"/>
                <w:sz w:val="24"/>
                <w:szCs w:val="24"/>
              </w:rPr>
              <w:t>Mem</w:t>
            </w:r>
            <w:r>
              <w:rPr>
                <w:rFonts w:cs="Arial"/>
                <w:sz w:val="24"/>
                <w:szCs w:val="24"/>
              </w:rPr>
              <w:t>bership number</w:t>
            </w:r>
          </w:p>
        </w:tc>
      </w:tr>
      <w:tr w:rsidR="00306587" w:rsidRPr="00D60C22" w14:paraId="1E336B14" w14:textId="77777777" w:rsidTr="00766FE2">
        <w:tc>
          <w:tcPr>
            <w:tcW w:w="2614" w:type="dxa"/>
          </w:tcPr>
          <w:p w14:paraId="5F51CD47" w14:textId="77777777" w:rsidR="00306587" w:rsidRPr="00D60C22" w:rsidRDefault="00306587" w:rsidP="00306587">
            <w:pPr>
              <w:spacing w:after="0"/>
              <w:jc w:val="center"/>
              <w:rPr>
                <w:rFonts w:cs="Arial"/>
                <w:sz w:val="24"/>
                <w:szCs w:val="24"/>
              </w:rPr>
            </w:pPr>
          </w:p>
          <w:p w14:paraId="603D18B9" w14:textId="77777777" w:rsidR="00306587" w:rsidRPr="00D60C22" w:rsidRDefault="00306587" w:rsidP="00306587">
            <w:pPr>
              <w:spacing w:after="0"/>
              <w:jc w:val="center"/>
              <w:rPr>
                <w:rFonts w:cs="Arial"/>
                <w:sz w:val="24"/>
                <w:szCs w:val="24"/>
              </w:rPr>
            </w:pPr>
          </w:p>
          <w:p w14:paraId="22EA5BAF" w14:textId="77777777" w:rsidR="00306587" w:rsidRPr="00D60C22" w:rsidRDefault="00306587" w:rsidP="00306587">
            <w:pPr>
              <w:spacing w:after="0"/>
              <w:jc w:val="center"/>
              <w:rPr>
                <w:rFonts w:cs="Arial"/>
                <w:sz w:val="24"/>
                <w:szCs w:val="24"/>
              </w:rPr>
            </w:pPr>
          </w:p>
          <w:p w14:paraId="13CC0053" w14:textId="77777777" w:rsidR="00306587" w:rsidRPr="00D60C22" w:rsidRDefault="00306587" w:rsidP="00306587">
            <w:pPr>
              <w:spacing w:after="0"/>
              <w:rPr>
                <w:rFonts w:cs="Arial"/>
                <w:sz w:val="24"/>
                <w:szCs w:val="24"/>
              </w:rPr>
            </w:pPr>
          </w:p>
        </w:tc>
        <w:tc>
          <w:tcPr>
            <w:tcW w:w="2614" w:type="dxa"/>
          </w:tcPr>
          <w:p w14:paraId="14352907" w14:textId="77777777" w:rsidR="00306587" w:rsidRPr="00D60C22" w:rsidRDefault="00306587" w:rsidP="00306587">
            <w:pPr>
              <w:spacing w:after="0"/>
              <w:jc w:val="center"/>
              <w:rPr>
                <w:rFonts w:cs="Arial"/>
                <w:sz w:val="24"/>
                <w:szCs w:val="24"/>
              </w:rPr>
            </w:pPr>
          </w:p>
          <w:p w14:paraId="56739FD9" w14:textId="77777777" w:rsidR="00306587" w:rsidRPr="00D60C22" w:rsidRDefault="00306587" w:rsidP="00306587">
            <w:pPr>
              <w:spacing w:after="0"/>
              <w:jc w:val="center"/>
              <w:rPr>
                <w:rFonts w:cs="Arial"/>
                <w:sz w:val="24"/>
                <w:szCs w:val="24"/>
              </w:rPr>
            </w:pPr>
          </w:p>
          <w:p w14:paraId="2CC82B6A" w14:textId="77777777" w:rsidR="00306587" w:rsidRPr="00D60C22" w:rsidRDefault="00306587" w:rsidP="00306587">
            <w:pPr>
              <w:spacing w:after="0"/>
              <w:jc w:val="center"/>
              <w:rPr>
                <w:rFonts w:cs="Arial"/>
                <w:sz w:val="24"/>
                <w:szCs w:val="24"/>
              </w:rPr>
            </w:pPr>
          </w:p>
          <w:p w14:paraId="16364459" w14:textId="77777777" w:rsidR="00306587" w:rsidRPr="00D60C22" w:rsidRDefault="00306587" w:rsidP="00306587">
            <w:pPr>
              <w:spacing w:after="0"/>
              <w:jc w:val="center"/>
              <w:rPr>
                <w:rFonts w:cs="Arial"/>
                <w:sz w:val="24"/>
                <w:szCs w:val="24"/>
              </w:rPr>
            </w:pPr>
          </w:p>
          <w:p w14:paraId="3AE8BEB5" w14:textId="77777777" w:rsidR="00306587" w:rsidRPr="00D60C22" w:rsidRDefault="00306587" w:rsidP="00306587">
            <w:pPr>
              <w:spacing w:after="0"/>
              <w:jc w:val="center"/>
              <w:rPr>
                <w:rFonts w:cs="Arial"/>
                <w:sz w:val="24"/>
                <w:szCs w:val="24"/>
              </w:rPr>
            </w:pPr>
          </w:p>
        </w:tc>
        <w:tc>
          <w:tcPr>
            <w:tcW w:w="2614" w:type="dxa"/>
          </w:tcPr>
          <w:p w14:paraId="0DE8FE53" w14:textId="77777777" w:rsidR="00306587" w:rsidRPr="00D60C22" w:rsidRDefault="00306587" w:rsidP="00306587">
            <w:pPr>
              <w:spacing w:after="0"/>
              <w:jc w:val="center"/>
              <w:rPr>
                <w:rFonts w:cs="Arial"/>
                <w:sz w:val="24"/>
                <w:szCs w:val="24"/>
              </w:rPr>
            </w:pPr>
          </w:p>
        </w:tc>
        <w:tc>
          <w:tcPr>
            <w:tcW w:w="2614" w:type="dxa"/>
          </w:tcPr>
          <w:p w14:paraId="3E715E17" w14:textId="77777777" w:rsidR="00306587" w:rsidRPr="00D60C22" w:rsidRDefault="00306587" w:rsidP="00306587">
            <w:pPr>
              <w:spacing w:after="0"/>
              <w:jc w:val="center"/>
              <w:rPr>
                <w:rFonts w:cs="Arial"/>
                <w:sz w:val="24"/>
                <w:szCs w:val="24"/>
              </w:rPr>
            </w:pPr>
          </w:p>
        </w:tc>
      </w:tr>
    </w:tbl>
    <w:p w14:paraId="359FA61F" w14:textId="77777777" w:rsidR="006C6005" w:rsidRPr="006C6005" w:rsidRDefault="006C6005" w:rsidP="006C6005">
      <w:pPr>
        <w:spacing w:after="0" w:line="240" w:lineRule="auto"/>
        <w:rPr>
          <w:rFonts w:cs="Arial"/>
          <w:b/>
          <w:sz w:val="24"/>
          <w:szCs w:val="24"/>
        </w:rPr>
      </w:pPr>
    </w:p>
    <w:p w14:paraId="48B4D485" w14:textId="77777777" w:rsidR="00306587" w:rsidRPr="006C6005" w:rsidRDefault="008D5E5C" w:rsidP="006C6005">
      <w:pPr>
        <w:spacing w:after="0" w:line="240" w:lineRule="auto"/>
        <w:rPr>
          <w:rFonts w:cs="Arial"/>
          <w:b/>
          <w:sz w:val="32"/>
          <w:szCs w:val="32"/>
        </w:rPr>
      </w:pPr>
      <w:r w:rsidRPr="006C6005">
        <w:rPr>
          <w:rFonts w:cs="Arial"/>
          <w:b/>
          <w:sz w:val="32"/>
          <w:szCs w:val="32"/>
        </w:rPr>
        <w:t>References</w:t>
      </w:r>
    </w:p>
    <w:p w14:paraId="5C49C350" w14:textId="77777777" w:rsidR="00306587" w:rsidRPr="006C6005" w:rsidRDefault="00306587" w:rsidP="006C6005">
      <w:pPr>
        <w:spacing w:after="0" w:line="240" w:lineRule="auto"/>
        <w:rPr>
          <w:rFonts w:cs="Arial"/>
          <w:b/>
          <w:sz w:val="24"/>
          <w:szCs w:val="24"/>
        </w:rPr>
      </w:pPr>
    </w:p>
    <w:p w14:paraId="14D6BB77" w14:textId="77777777" w:rsidR="00306587" w:rsidRPr="00D60C22" w:rsidRDefault="00306587" w:rsidP="00306587">
      <w:pPr>
        <w:spacing w:after="0"/>
        <w:rPr>
          <w:rFonts w:cs="Arial"/>
          <w:sz w:val="24"/>
          <w:szCs w:val="24"/>
        </w:rPr>
      </w:pPr>
      <w:r w:rsidRPr="00D60C22">
        <w:rPr>
          <w:rFonts w:cs="Arial"/>
          <w:b/>
          <w:sz w:val="24"/>
          <w:szCs w:val="24"/>
        </w:rPr>
        <w:t>Current/last employer/college</w:t>
      </w:r>
      <w:r w:rsidRPr="00D60C22">
        <w:rPr>
          <w:rFonts w:cs="Arial"/>
          <w:sz w:val="24"/>
          <w:szCs w:val="24"/>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4768"/>
      </w:tblGrid>
      <w:tr w:rsidR="00306587" w:rsidRPr="00D60C22" w14:paraId="0BA87F28" w14:textId="77777777" w:rsidTr="00766FE2">
        <w:tc>
          <w:tcPr>
            <w:tcW w:w="2268" w:type="dxa"/>
          </w:tcPr>
          <w:p w14:paraId="0CE2912F" w14:textId="77777777" w:rsidR="00306587" w:rsidRPr="00D60C22" w:rsidRDefault="00306587" w:rsidP="00306587">
            <w:pPr>
              <w:spacing w:after="0"/>
              <w:rPr>
                <w:rFonts w:cs="Arial"/>
                <w:sz w:val="24"/>
                <w:szCs w:val="24"/>
              </w:rPr>
            </w:pPr>
            <w:r w:rsidRPr="00D60C22">
              <w:rPr>
                <w:rFonts w:cs="Arial"/>
                <w:sz w:val="24"/>
                <w:szCs w:val="24"/>
              </w:rPr>
              <w:t>Name</w:t>
            </w:r>
          </w:p>
        </w:tc>
        <w:tc>
          <w:tcPr>
            <w:tcW w:w="3420" w:type="dxa"/>
          </w:tcPr>
          <w:p w14:paraId="6AE88074" w14:textId="77777777" w:rsidR="00306587" w:rsidRPr="00D60C22" w:rsidRDefault="00306587" w:rsidP="00306587">
            <w:pPr>
              <w:spacing w:after="0"/>
              <w:rPr>
                <w:rFonts w:cs="Arial"/>
                <w:sz w:val="24"/>
                <w:szCs w:val="24"/>
              </w:rPr>
            </w:pPr>
            <w:r w:rsidRPr="00D60C22">
              <w:rPr>
                <w:rFonts w:cs="Arial"/>
                <w:sz w:val="24"/>
                <w:szCs w:val="24"/>
              </w:rPr>
              <w:t xml:space="preserve">Address/department </w:t>
            </w:r>
          </w:p>
        </w:tc>
        <w:tc>
          <w:tcPr>
            <w:tcW w:w="4768" w:type="dxa"/>
          </w:tcPr>
          <w:p w14:paraId="7494CDCF" w14:textId="77777777" w:rsidR="00306587" w:rsidRPr="00D60C22" w:rsidRDefault="00306587" w:rsidP="00306587">
            <w:pPr>
              <w:spacing w:after="0"/>
              <w:rPr>
                <w:rFonts w:cs="Arial"/>
                <w:sz w:val="24"/>
                <w:szCs w:val="24"/>
              </w:rPr>
            </w:pPr>
            <w:r w:rsidRPr="00D60C22">
              <w:rPr>
                <w:rFonts w:cs="Arial"/>
                <w:sz w:val="24"/>
                <w:szCs w:val="24"/>
              </w:rPr>
              <w:t>Tel no/ email address</w:t>
            </w:r>
          </w:p>
        </w:tc>
      </w:tr>
      <w:tr w:rsidR="00306587" w:rsidRPr="00D60C22" w14:paraId="135E57F3" w14:textId="77777777" w:rsidTr="00766FE2">
        <w:tc>
          <w:tcPr>
            <w:tcW w:w="2268" w:type="dxa"/>
          </w:tcPr>
          <w:p w14:paraId="5A22C5DF" w14:textId="77777777" w:rsidR="00306587" w:rsidRPr="00D60C22" w:rsidRDefault="00306587" w:rsidP="00306587">
            <w:pPr>
              <w:spacing w:after="0"/>
              <w:rPr>
                <w:rFonts w:cs="Arial"/>
                <w:sz w:val="24"/>
                <w:szCs w:val="24"/>
              </w:rPr>
            </w:pPr>
          </w:p>
          <w:p w14:paraId="030DD987" w14:textId="77777777" w:rsidR="00306587" w:rsidRPr="00D60C22" w:rsidRDefault="00306587" w:rsidP="00306587">
            <w:pPr>
              <w:spacing w:after="0"/>
              <w:jc w:val="center"/>
              <w:rPr>
                <w:rFonts w:cs="Arial"/>
                <w:sz w:val="24"/>
                <w:szCs w:val="24"/>
              </w:rPr>
            </w:pPr>
          </w:p>
          <w:p w14:paraId="455EB788" w14:textId="77777777" w:rsidR="00306587" w:rsidRPr="00D60C22" w:rsidRDefault="00306587" w:rsidP="00306587">
            <w:pPr>
              <w:spacing w:after="0"/>
              <w:jc w:val="center"/>
              <w:rPr>
                <w:rFonts w:cs="Arial"/>
                <w:sz w:val="24"/>
                <w:szCs w:val="24"/>
              </w:rPr>
            </w:pPr>
          </w:p>
          <w:p w14:paraId="5DB3ABAE" w14:textId="77777777" w:rsidR="00306587" w:rsidRPr="00D60C22" w:rsidRDefault="00306587" w:rsidP="00306587">
            <w:pPr>
              <w:spacing w:after="0"/>
              <w:jc w:val="center"/>
              <w:rPr>
                <w:rFonts w:cs="Arial"/>
                <w:sz w:val="24"/>
                <w:szCs w:val="24"/>
              </w:rPr>
            </w:pPr>
          </w:p>
          <w:p w14:paraId="50CE29CC" w14:textId="77777777" w:rsidR="00306587" w:rsidRPr="00D60C22" w:rsidRDefault="00306587" w:rsidP="00306587">
            <w:pPr>
              <w:spacing w:after="0"/>
              <w:jc w:val="center"/>
              <w:rPr>
                <w:rFonts w:cs="Arial"/>
                <w:sz w:val="24"/>
                <w:szCs w:val="24"/>
              </w:rPr>
            </w:pPr>
          </w:p>
          <w:p w14:paraId="10264D0E" w14:textId="77777777" w:rsidR="00306587" w:rsidRPr="00D60C22" w:rsidRDefault="00306587" w:rsidP="00306587">
            <w:pPr>
              <w:spacing w:after="0"/>
              <w:jc w:val="center"/>
              <w:rPr>
                <w:rFonts w:cs="Arial"/>
                <w:sz w:val="24"/>
                <w:szCs w:val="24"/>
              </w:rPr>
            </w:pPr>
          </w:p>
          <w:p w14:paraId="2866D2AD" w14:textId="77777777" w:rsidR="00306587" w:rsidRPr="00D60C22" w:rsidRDefault="00306587" w:rsidP="00306587">
            <w:pPr>
              <w:spacing w:after="0"/>
              <w:rPr>
                <w:rFonts w:cs="Arial"/>
                <w:sz w:val="24"/>
                <w:szCs w:val="24"/>
              </w:rPr>
            </w:pPr>
          </w:p>
          <w:p w14:paraId="0BAD005B" w14:textId="77777777" w:rsidR="00306587" w:rsidRPr="00D60C22" w:rsidRDefault="00306587" w:rsidP="00306587">
            <w:pPr>
              <w:spacing w:after="0"/>
              <w:jc w:val="center"/>
              <w:rPr>
                <w:rFonts w:cs="Arial"/>
                <w:sz w:val="24"/>
                <w:szCs w:val="24"/>
              </w:rPr>
            </w:pPr>
          </w:p>
          <w:p w14:paraId="06F35DCE" w14:textId="77777777" w:rsidR="00306587" w:rsidRPr="00D60C22" w:rsidRDefault="00306587" w:rsidP="006C6005">
            <w:pPr>
              <w:spacing w:after="0"/>
              <w:rPr>
                <w:rFonts w:cs="Arial"/>
                <w:sz w:val="24"/>
                <w:szCs w:val="24"/>
              </w:rPr>
            </w:pPr>
          </w:p>
        </w:tc>
        <w:tc>
          <w:tcPr>
            <w:tcW w:w="3420" w:type="dxa"/>
          </w:tcPr>
          <w:p w14:paraId="41626AE6" w14:textId="77777777" w:rsidR="00306587" w:rsidRPr="00D60C22" w:rsidRDefault="00306587" w:rsidP="00306587">
            <w:pPr>
              <w:spacing w:after="0"/>
              <w:jc w:val="center"/>
              <w:rPr>
                <w:rFonts w:cs="Arial"/>
                <w:sz w:val="24"/>
                <w:szCs w:val="24"/>
              </w:rPr>
            </w:pPr>
          </w:p>
        </w:tc>
        <w:tc>
          <w:tcPr>
            <w:tcW w:w="4768" w:type="dxa"/>
          </w:tcPr>
          <w:p w14:paraId="77ABC2D5" w14:textId="77777777" w:rsidR="00306587" w:rsidRPr="00D60C22" w:rsidRDefault="00306587" w:rsidP="00306587">
            <w:pPr>
              <w:spacing w:after="0"/>
              <w:jc w:val="center"/>
              <w:rPr>
                <w:rFonts w:cs="Arial"/>
                <w:sz w:val="24"/>
                <w:szCs w:val="24"/>
              </w:rPr>
            </w:pPr>
          </w:p>
        </w:tc>
      </w:tr>
    </w:tbl>
    <w:p w14:paraId="2560AE6A" w14:textId="77777777" w:rsidR="00306587" w:rsidRPr="00D60C22" w:rsidRDefault="00306587" w:rsidP="00306587">
      <w:pPr>
        <w:spacing w:after="0"/>
        <w:rPr>
          <w:rFonts w:cs="Arial"/>
          <w:b/>
          <w:sz w:val="24"/>
          <w:szCs w:val="24"/>
        </w:rPr>
      </w:pPr>
    </w:p>
    <w:p w14:paraId="090FE7A3" w14:textId="77777777" w:rsidR="00306587" w:rsidRPr="00D60C22" w:rsidRDefault="00306587" w:rsidP="00306587">
      <w:pPr>
        <w:spacing w:after="0"/>
        <w:rPr>
          <w:rFonts w:cs="Arial"/>
          <w:b/>
          <w:sz w:val="24"/>
          <w:szCs w:val="24"/>
        </w:rPr>
      </w:pPr>
      <w:r w:rsidRPr="00D60C22">
        <w:rPr>
          <w:rFonts w:cs="Arial"/>
          <w:b/>
          <w:sz w:val="24"/>
          <w:szCs w:val="24"/>
        </w:rPr>
        <w:t>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4768"/>
      </w:tblGrid>
      <w:tr w:rsidR="00306587" w:rsidRPr="00D60C22" w14:paraId="0CA2AA98" w14:textId="77777777" w:rsidTr="00766FE2">
        <w:tc>
          <w:tcPr>
            <w:tcW w:w="2268" w:type="dxa"/>
          </w:tcPr>
          <w:p w14:paraId="4236047F" w14:textId="77777777" w:rsidR="00306587" w:rsidRPr="00D60C22" w:rsidRDefault="00306587" w:rsidP="00306587">
            <w:pPr>
              <w:spacing w:after="0"/>
              <w:rPr>
                <w:rFonts w:cs="Arial"/>
                <w:sz w:val="24"/>
                <w:szCs w:val="24"/>
              </w:rPr>
            </w:pPr>
            <w:r w:rsidRPr="00D60C22">
              <w:rPr>
                <w:rFonts w:cs="Arial"/>
                <w:sz w:val="24"/>
                <w:szCs w:val="24"/>
              </w:rPr>
              <w:t>Name</w:t>
            </w:r>
          </w:p>
        </w:tc>
        <w:tc>
          <w:tcPr>
            <w:tcW w:w="3420" w:type="dxa"/>
          </w:tcPr>
          <w:p w14:paraId="2D576364" w14:textId="77777777" w:rsidR="00306587" w:rsidRPr="00D60C22" w:rsidRDefault="00306587" w:rsidP="00306587">
            <w:pPr>
              <w:spacing w:after="0"/>
              <w:rPr>
                <w:rFonts w:cs="Arial"/>
                <w:sz w:val="24"/>
                <w:szCs w:val="24"/>
              </w:rPr>
            </w:pPr>
            <w:r w:rsidRPr="00D60C22">
              <w:rPr>
                <w:rFonts w:cs="Arial"/>
                <w:sz w:val="24"/>
                <w:szCs w:val="24"/>
              </w:rPr>
              <w:t>Address/department</w:t>
            </w:r>
          </w:p>
        </w:tc>
        <w:tc>
          <w:tcPr>
            <w:tcW w:w="4768" w:type="dxa"/>
          </w:tcPr>
          <w:p w14:paraId="0C8CB259" w14:textId="77777777" w:rsidR="00306587" w:rsidRPr="00D60C22" w:rsidRDefault="00306587" w:rsidP="00306587">
            <w:pPr>
              <w:spacing w:after="0"/>
              <w:rPr>
                <w:rFonts w:cs="Arial"/>
                <w:sz w:val="24"/>
                <w:szCs w:val="24"/>
              </w:rPr>
            </w:pPr>
            <w:r w:rsidRPr="00D60C22">
              <w:rPr>
                <w:rFonts w:cs="Arial"/>
                <w:sz w:val="24"/>
                <w:szCs w:val="24"/>
              </w:rPr>
              <w:t>Tel no/ email address</w:t>
            </w:r>
          </w:p>
        </w:tc>
      </w:tr>
      <w:tr w:rsidR="00306587" w:rsidRPr="00D60C22" w14:paraId="0AC0C4A0" w14:textId="77777777" w:rsidTr="00766FE2">
        <w:tc>
          <w:tcPr>
            <w:tcW w:w="2268" w:type="dxa"/>
          </w:tcPr>
          <w:p w14:paraId="57774DC7" w14:textId="77777777" w:rsidR="00306587" w:rsidRPr="00D60C22" w:rsidRDefault="00306587" w:rsidP="00306587">
            <w:pPr>
              <w:spacing w:after="0"/>
              <w:rPr>
                <w:rFonts w:cs="Arial"/>
                <w:sz w:val="24"/>
                <w:szCs w:val="24"/>
              </w:rPr>
            </w:pPr>
          </w:p>
          <w:p w14:paraId="16EFACDA" w14:textId="77777777" w:rsidR="00306587" w:rsidRPr="00D60C22" w:rsidRDefault="00306587" w:rsidP="00306587">
            <w:pPr>
              <w:spacing w:after="0"/>
              <w:jc w:val="center"/>
              <w:rPr>
                <w:rFonts w:cs="Arial"/>
                <w:sz w:val="24"/>
                <w:szCs w:val="24"/>
              </w:rPr>
            </w:pPr>
          </w:p>
          <w:p w14:paraId="03C6EDB5" w14:textId="77777777" w:rsidR="00306587" w:rsidRPr="00D60C22" w:rsidRDefault="00306587" w:rsidP="00306587">
            <w:pPr>
              <w:spacing w:after="0"/>
              <w:jc w:val="center"/>
              <w:rPr>
                <w:rFonts w:cs="Arial"/>
                <w:sz w:val="24"/>
                <w:szCs w:val="24"/>
              </w:rPr>
            </w:pPr>
          </w:p>
          <w:p w14:paraId="0199E950" w14:textId="77777777" w:rsidR="00306587" w:rsidRPr="00D60C22" w:rsidRDefault="00306587" w:rsidP="00306587">
            <w:pPr>
              <w:spacing w:after="0"/>
              <w:jc w:val="center"/>
              <w:rPr>
                <w:rFonts w:cs="Arial"/>
                <w:sz w:val="24"/>
                <w:szCs w:val="24"/>
              </w:rPr>
            </w:pPr>
          </w:p>
          <w:p w14:paraId="08984A27" w14:textId="77777777" w:rsidR="00306587" w:rsidRPr="00D60C22" w:rsidRDefault="00306587" w:rsidP="00306587">
            <w:pPr>
              <w:spacing w:after="0"/>
              <w:jc w:val="center"/>
              <w:rPr>
                <w:rFonts w:cs="Arial"/>
                <w:sz w:val="24"/>
                <w:szCs w:val="24"/>
              </w:rPr>
            </w:pPr>
          </w:p>
          <w:p w14:paraId="55617476" w14:textId="77777777" w:rsidR="00306587" w:rsidRPr="00D60C22" w:rsidRDefault="00306587" w:rsidP="00306587">
            <w:pPr>
              <w:spacing w:after="0"/>
              <w:jc w:val="center"/>
              <w:rPr>
                <w:rFonts w:cs="Arial"/>
                <w:sz w:val="24"/>
                <w:szCs w:val="24"/>
              </w:rPr>
            </w:pPr>
          </w:p>
          <w:p w14:paraId="16BDC459" w14:textId="77777777" w:rsidR="00306587" w:rsidRPr="00D60C22" w:rsidRDefault="00306587" w:rsidP="00306587">
            <w:pPr>
              <w:spacing w:after="0"/>
              <w:jc w:val="center"/>
              <w:rPr>
                <w:rFonts w:cs="Arial"/>
                <w:sz w:val="24"/>
                <w:szCs w:val="24"/>
              </w:rPr>
            </w:pPr>
          </w:p>
          <w:p w14:paraId="092254AA" w14:textId="77777777" w:rsidR="00306587" w:rsidRPr="00D60C22" w:rsidRDefault="00306587" w:rsidP="00306587">
            <w:pPr>
              <w:spacing w:after="0"/>
              <w:rPr>
                <w:rFonts w:cs="Arial"/>
                <w:sz w:val="24"/>
                <w:szCs w:val="24"/>
              </w:rPr>
            </w:pPr>
          </w:p>
          <w:p w14:paraId="0516B86E" w14:textId="77777777" w:rsidR="00306587" w:rsidRPr="00D60C22" w:rsidRDefault="00306587" w:rsidP="00306587">
            <w:pPr>
              <w:spacing w:after="0"/>
              <w:rPr>
                <w:rFonts w:cs="Arial"/>
                <w:sz w:val="24"/>
                <w:szCs w:val="24"/>
              </w:rPr>
            </w:pPr>
          </w:p>
          <w:p w14:paraId="53AE100D" w14:textId="77777777" w:rsidR="00306587" w:rsidRPr="00D60C22" w:rsidRDefault="00306587" w:rsidP="006C6005">
            <w:pPr>
              <w:spacing w:after="0"/>
              <w:rPr>
                <w:rFonts w:cs="Arial"/>
                <w:sz w:val="24"/>
                <w:szCs w:val="24"/>
              </w:rPr>
            </w:pPr>
          </w:p>
        </w:tc>
        <w:tc>
          <w:tcPr>
            <w:tcW w:w="3420" w:type="dxa"/>
          </w:tcPr>
          <w:p w14:paraId="57AAB67C" w14:textId="77777777" w:rsidR="00306587" w:rsidRPr="00D60C22" w:rsidRDefault="00306587" w:rsidP="00306587">
            <w:pPr>
              <w:spacing w:after="0"/>
              <w:jc w:val="center"/>
              <w:rPr>
                <w:rFonts w:cs="Arial"/>
                <w:sz w:val="24"/>
                <w:szCs w:val="24"/>
              </w:rPr>
            </w:pPr>
          </w:p>
          <w:p w14:paraId="4B27A53D" w14:textId="77777777" w:rsidR="00306587" w:rsidRPr="00D60C22" w:rsidRDefault="00306587" w:rsidP="00306587">
            <w:pPr>
              <w:spacing w:after="0"/>
              <w:jc w:val="center"/>
              <w:rPr>
                <w:rFonts w:cs="Arial"/>
                <w:sz w:val="24"/>
                <w:szCs w:val="24"/>
              </w:rPr>
            </w:pPr>
          </w:p>
          <w:p w14:paraId="4AFAE81B" w14:textId="77777777" w:rsidR="00306587" w:rsidRPr="00D60C22" w:rsidRDefault="00306587" w:rsidP="00306587">
            <w:pPr>
              <w:spacing w:after="0"/>
              <w:jc w:val="center"/>
              <w:rPr>
                <w:rFonts w:cs="Arial"/>
                <w:sz w:val="24"/>
                <w:szCs w:val="24"/>
              </w:rPr>
            </w:pPr>
          </w:p>
          <w:p w14:paraId="16A73093" w14:textId="77777777" w:rsidR="00306587" w:rsidRPr="00D60C22" w:rsidRDefault="00306587" w:rsidP="00306587">
            <w:pPr>
              <w:spacing w:after="0"/>
              <w:jc w:val="center"/>
              <w:rPr>
                <w:rFonts w:cs="Arial"/>
                <w:sz w:val="24"/>
                <w:szCs w:val="24"/>
              </w:rPr>
            </w:pPr>
          </w:p>
          <w:p w14:paraId="26FF25EF" w14:textId="77777777" w:rsidR="00306587" w:rsidRPr="00D60C22" w:rsidRDefault="00306587" w:rsidP="00306587">
            <w:pPr>
              <w:spacing w:after="0"/>
              <w:jc w:val="center"/>
              <w:rPr>
                <w:rFonts w:cs="Arial"/>
                <w:sz w:val="24"/>
                <w:szCs w:val="24"/>
              </w:rPr>
            </w:pPr>
          </w:p>
          <w:p w14:paraId="255F13F3" w14:textId="77777777" w:rsidR="00306587" w:rsidRPr="00D60C22" w:rsidRDefault="00306587" w:rsidP="00306587">
            <w:pPr>
              <w:spacing w:after="0"/>
              <w:jc w:val="center"/>
              <w:rPr>
                <w:rFonts w:cs="Arial"/>
                <w:sz w:val="24"/>
                <w:szCs w:val="24"/>
              </w:rPr>
            </w:pPr>
          </w:p>
          <w:p w14:paraId="4B8D07C0" w14:textId="77777777" w:rsidR="00306587" w:rsidRPr="00D60C22" w:rsidRDefault="00306587" w:rsidP="00306587">
            <w:pPr>
              <w:spacing w:after="0"/>
              <w:jc w:val="center"/>
              <w:rPr>
                <w:rFonts w:cs="Arial"/>
                <w:sz w:val="24"/>
                <w:szCs w:val="24"/>
              </w:rPr>
            </w:pPr>
          </w:p>
          <w:p w14:paraId="7C6F2C9C" w14:textId="77777777" w:rsidR="00306587" w:rsidRPr="00D60C22" w:rsidRDefault="00306587" w:rsidP="00306587">
            <w:pPr>
              <w:spacing w:after="0"/>
              <w:jc w:val="center"/>
              <w:rPr>
                <w:rFonts w:cs="Arial"/>
                <w:sz w:val="24"/>
                <w:szCs w:val="24"/>
              </w:rPr>
            </w:pPr>
          </w:p>
          <w:p w14:paraId="500F5109" w14:textId="77777777" w:rsidR="00306587" w:rsidRPr="00D60C22" w:rsidRDefault="00306587" w:rsidP="00306587">
            <w:pPr>
              <w:spacing w:after="0"/>
              <w:jc w:val="center"/>
              <w:rPr>
                <w:rFonts w:cs="Arial"/>
                <w:sz w:val="24"/>
                <w:szCs w:val="24"/>
              </w:rPr>
            </w:pPr>
          </w:p>
          <w:p w14:paraId="76A4A38D" w14:textId="77777777" w:rsidR="00306587" w:rsidRPr="00D60C22" w:rsidRDefault="00306587" w:rsidP="00306587">
            <w:pPr>
              <w:spacing w:after="0"/>
              <w:jc w:val="center"/>
              <w:rPr>
                <w:rFonts w:cs="Arial"/>
                <w:sz w:val="24"/>
                <w:szCs w:val="24"/>
              </w:rPr>
            </w:pPr>
          </w:p>
          <w:p w14:paraId="25235DE6" w14:textId="77777777" w:rsidR="00306587" w:rsidRPr="00D60C22" w:rsidRDefault="00306587" w:rsidP="00306587">
            <w:pPr>
              <w:spacing w:after="0"/>
              <w:jc w:val="center"/>
              <w:rPr>
                <w:rFonts w:cs="Arial"/>
                <w:sz w:val="24"/>
                <w:szCs w:val="24"/>
              </w:rPr>
            </w:pPr>
          </w:p>
          <w:p w14:paraId="58D5F5D4" w14:textId="77777777" w:rsidR="00306587" w:rsidRPr="00D60C22" w:rsidRDefault="00306587" w:rsidP="00306587">
            <w:pPr>
              <w:spacing w:after="0"/>
              <w:jc w:val="center"/>
              <w:rPr>
                <w:rFonts w:cs="Arial"/>
                <w:sz w:val="24"/>
                <w:szCs w:val="24"/>
              </w:rPr>
            </w:pPr>
          </w:p>
          <w:p w14:paraId="2344A57A" w14:textId="77777777" w:rsidR="00306587" w:rsidRPr="00D60C22" w:rsidRDefault="00306587" w:rsidP="006C6005">
            <w:pPr>
              <w:spacing w:after="0"/>
              <w:rPr>
                <w:rFonts w:cs="Arial"/>
                <w:sz w:val="24"/>
                <w:szCs w:val="24"/>
              </w:rPr>
            </w:pPr>
          </w:p>
        </w:tc>
        <w:tc>
          <w:tcPr>
            <w:tcW w:w="4768" w:type="dxa"/>
          </w:tcPr>
          <w:p w14:paraId="1B8CFC89" w14:textId="77777777" w:rsidR="00306587" w:rsidRPr="00D60C22" w:rsidRDefault="00306587" w:rsidP="00306587">
            <w:pPr>
              <w:spacing w:after="0"/>
              <w:jc w:val="center"/>
              <w:rPr>
                <w:rFonts w:cs="Arial"/>
                <w:sz w:val="24"/>
                <w:szCs w:val="24"/>
              </w:rPr>
            </w:pPr>
          </w:p>
        </w:tc>
      </w:tr>
    </w:tbl>
    <w:p w14:paraId="2043F216" w14:textId="77777777" w:rsidR="00306587" w:rsidRDefault="00306587" w:rsidP="00306587">
      <w:pPr>
        <w:spacing w:after="0"/>
        <w:jc w:val="center"/>
        <w:rPr>
          <w:rFonts w:cs="Arial"/>
          <w:b/>
          <w:sz w:val="24"/>
          <w:szCs w:val="24"/>
        </w:rPr>
      </w:pPr>
    </w:p>
    <w:p w14:paraId="69AB062A" w14:textId="77777777" w:rsidR="006C6005" w:rsidRDefault="006C6005" w:rsidP="00306587">
      <w:pPr>
        <w:spacing w:after="0"/>
        <w:rPr>
          <w:rFonts w:cs="Arial"/>
          <w:b/>
          <w:sz w:val="24"/>
          <w:szCs w:val="24"/>
        </w:rPr>
        <w:sectPr w:rsidR="006C6005" w:rsidSect="00306587">
          <w:pgSz w:w="11906" w:h="16838"/>
          <w:pgMar w:top="1802" w:right="720" w:bottom="720" w:left="720" w:header="708" w:footer="708" w:gutter="0"/>
          <w:cols w:space="708"/>
          <w:docGrid w:linePitch="360"/>
        </w:sectPr>
      </w:pPr>
    </w:p>
    <w:p w14:paraId="611860BB" w14:textId="77777777" w:rsidR="00306587" w:rsidRPr="00306587" w:rsidRDefault="00306587" w:rsidP="00306587">
      <w:pPr>
        <w:spacing w:after="0"/>
        <w:rPr>
          <w:rFonts w:cs="Arial"/>
          <w:b/>
          <w:sz w:val="24"/>
          <w:szCs w:val="24"/>
        </w:rPr>
      </w:pPr>
      <w:r w:rsidRPr="00D60C22">
        <w:rPr>
          <w:rFonts w:cs="Arial"/>
          <w:b/>
          <w:sz w:val="24"/>
          <w:szCs w:val="24"/>
        </w:rPr>
        <w:lastRenderedPageBreak/>
        <w:t xml:space="preserve">Data protection </w:t>
      </w:r>
    </w:p>
    <w:p w14:paraId="7F43E037" w14:textId="77777777" w:rsidR="00306587" w:rsidRPr="00D60C22" w:rsidRDefault="00306587" w:rsidP="00306587">
      <w:pPr>
        <w:spacing w:after="0"/>
        <w:rPr>
          <w:rFonts w:cs="Arial"/>
          <w:sz w:val="24"/>
          <w:szCs w:val="24"/>
        </w:rPr>
      </w:pPr>
      <w:r w:rsidRPr="00D60C22">
        <w:rPr>
          <w:rFonts w:cs="Arial"/>
          <w:sz w:val="24"/>
          <w:szCs w:val="24"/>
        </w:rPr>
        <w:t>All or part of the information provided on this form may be held on a computer or in a form which makes it subject to the data protection act.  By completing this form you give your consent to the above da</w:t>
      </w:r>
      <w:r>
        <w:rPr>
          <w:rFonts w:cs="Arial"/>
          <w:sz w:val="24"/>
          <w:szCs w:val="24"/>
        </w:rPr>
        <w:t>ta being held and processed by Disability Sport W</w:t>
      </w:r>
      <w:r w:rsidRPr="00D60C22">
        <w:rPr>
          <w:rFonts w:cs="Arial"/>
          <w:sz w:val="24"/>
          <w:szCs w:val="24"/>
        </w:rPr>
        <w:t>ales for equal opportunities monitoring p</w:t>
      </w:r>
      <w:r>
        <w:rPr>
          <w:rFonts w:cs="Arial"/>
          <w:sz w:val="24"/>
          <w:szCs w:val="24"/>
        </w:rPr>
        <w:t>urposes and in accordance with Sport W</w:t>
      </w:r>
      <w:r w:rsidRPr="00D60C22">
        <w:rPr>
          <w:rFonts w:cs="Arial"/>
          <w:sz w:val="24"/>
          <w:szCs w:val="24"/>
        </w:rPr>
        <w:t>ales’ registration under the data protection act 1998.</w:t>
      </w:r>
    </w:p>
    <w:p w14:paraId="69FD889A" w14:textId="77777777" w:rsidR="00306587" w:rsidRPr="004539AE" w:rsidRDefault="00306587" w:rsidP="00306587">
      <w:pPr>
        <w:spacing w:after="0"/>
        <w:rPr>
          <w:rFonts w:cs="Arial"/>
          <w:sz w:val="24"/>
          <w:szCs w:val="24"/>
        </w:rPr>
      </w:pPr>
    </w:p>
    <w:p w14:paraId="3E6E6811" w14:textId="77777777" w:rsidR="00306587" w:rsidRDefault="00306587" w:rsidP="00306587">
      <w:pPr>
        <w:spacing w:after="0"/>
        <w:rPr>
          <w:rFonts w:cs="Arial"/>
          <w:b/>
          <w:sz w:val="24"/>
          <w:szCs w:val="24"/>
        </w:rPr>
      </w:pPr>
      <w:r w:rsidRPr="00D60C22">
        <w:rPr>
          <w:rFonts w:cs="Arial"/>
          <w:b/>
          <w:sz w:val="24"/>
          <w:szCs w:val="24"/>
        </w:rPr>
        <w:t>Signature</w:t>
      </w:r>
    </w:p>
    <w:p w14:paraId="2C9B3223" w14:textId="77777777" w:rsidR="00306587" w:rsidRPr="00D60C22" w:rsidRDefault="00306587" w:rsidP="00306587">
      <w:pPr>
        <w:spacing w:after="0"/>
        <w:jc w:val="both"/>
        <w:rPr>
          <w:rFonts w:cs="Arial"/>
          <w:sz w:val="24"/>
          <w:szCs w:val="24"/>
        </w:rPr>
      </w:pPr>
      <w:r w:rsidRPr="00D60C22">
        <w:rPr>
          <w:rFonts w:cs="Arial"/>
          <w:sz w:val="24"/>
          <w:szCs w:val="24"/>
        </w:rPr>
        <w:t>I certify that, to the best of my knowledge, the information contained on this application form is true and correct.  Some of the data on this form may be held on computer or in a form which makes it subject to the data protection</w:t>
      </w:r>
      <w:r w:rsidR="00EE5072">
        <w:rPr>
          <w:rFonts w:cs="Arial"/>
          <w:sz w:val="24"/>
          <w:szCs w:val="24"/>
        </w:rPr>
        <w:t xml:space="preserve"> act.  By completing this form, I</w:t>
      </w:r>
      <w:r w:rsidRPr="00D60C22">
        <w:rPr>
          <w:rFonts w:cs="Arial"/>
          <w:sz w:val="24"/>
          <w:szCs w:val="24"/>
        </w:rPr>
        <w:t xml:space="preserve"> give my consent to the above da</w:t>
      </w:r>
      <w:r>
        <w:rPr>
          <w:rFonts w:cs="Arial"/>
          <w:sz w:val="24"/>
          <w:szCs w:val="24"/>
        </w:rPr>
        <w:t xml:space="preserve">ta being held and processed by </w:t>
      </w:r>
      <w:r w:rsidR="00EE5072">
        <w:rPr>
          <w:rFonts w:cs="Arial"/>
          <w:sz w:val="24"/>
          <w:szCs w:val="24"/>
        </w:rPr>
        <w:t xml:space="preserve">Disability </w:t>
      </w:r>
      <w:r>
        <w:rPr>
          <w:rFonts w:cs="Arial"/>
          <w:sz w:val="24"/>
          <w:szCs w:val="24"/>
        </w:rPr>
        <w:t>Sport W</w:t>
      </w:r>
      <w:r w:rsidRPr="00D60C22">
        <w:rPr>
          <w:rFonts w:cs="Arial"/>
          <w:sz w:val="24"/>
          <w:szCs w:val="24"/>
        </w:rPr>
        <w:t>ales for equal opportunities monitoring purposes.</w:t>
      </w:r>
    </w:p>
    <w:p w14:paraId="58DF3A03" w14:textId="77777777" w:rsidR="00306587" w:rsidRPr="00D60C22" w:rsidRDefault="00306587" w:rsidP="00306587">
      <w:pPr>
        <w:spacing w:after="0"/>
        <w:jc w:val="both"/>
        <w:rPr>
          <w:rFonts w:cs="Arial"/>
          <w:sz w:val="24"/>
          <w:szCs w:val="24"/>
        </w:rPr>
      </w:pPr>
    </w:p>
    <w:p w14:paraId="06C16201" w14:textId="77777777" w:rsidR="00306587" w:rsidRPr="00D60C22" w:rsidRDefault="00306587" w:rsidP="00306587">
      <w:pPr>
        <w:spacing w:after="0"/>
        <w:rPr>
          <w:rFonts w:cs="Arial"/>
          <w:sz w:val="24"/>
          <w:szCs w:val="24"/>
        </w:rPr>
      </w:pPr>
    </w:p>
    <w:p w14:paraId="43D97CD5" w14:textId="77777777" w:rsidR="00306587" w:rsidRPr="00D60C22" w:rsidRDefault="00306587" w:rsidP="00306587">
      <w:pPr>
        <w:spacing w:after="0"/>
        <w:rPr>
          <w:rFonts w:cs="Arial"/>
          <w:sz w:val="24"/>
          <w:szCs w:val="24"/>
        </w:rPr>
      </w:pPr>
      <w:r w:rsidRPr="00D60C22">
        <w:rPr>
          <w:rFonts w:cs="Arial"/>
          <w:sz w:val="24"/>
          <w:szCs w:val="24"/>
        </w:rPr>
        <w:t xml:space="preserve">Signature…………………………………………………………. </w:t>
      </w:r>
    </w:p>
    <w:p w14:paraId="0996C143" w14:textId="77777777" w:rsidR="00306587" w:rsidRPr="00D60C22" w:rsidRDefault="00306587" w:rsidP="00306587">
      <w:pPr>
        <w:spacing w:after="0"/>
        <w:rPr>
          <w:rFonts w:cs="Arial"/>
          <w:sz w:val="24"/>
          <w:szCs w:val="24"/>
        </w:rPr>
      </w:pPr>
    </w:p>
    <w:p w14:paraId="7780DE8F" w14:textId="77777777" w:rsidR="00306587" w:rsidRPr="00D60C22" w:rsidRDefault="00306587" w:rsidP="00306587">
      <w:pPr>
        <w:spacing w:after="0"/>
        <w:rPr>
          <w:rFonts w:cs="Arial"/>
          <w:sz w:val="24"/>
          <w:szCs w:val="24"/>
        </w:rPr>
      </w:pPr>
      <w:r w:rsidRPr="00D60C22">
        <w:rPr>
          <w:rFonts w:cs="Arial"/>
          <w:sz w:val="24"/>
          <w:szCs w:val="24"/>
        </w:rPr>
        <w:t>Date…………………………………</w:t>
      </w:r>
      <w:r>
        <w:rPr>
          <w:rFonts w:cs="Arial"/>
          <w:sz w:val="24"/>
          <w:szCs w:val="24"/>
        </w:rPr>
        <w:t>……………………….</w:t>
      </w:r>
      <w:r w:rsidRPr="00D60C22">
        <w:rPr>
          <w:rFonts w:cs="Arial"/>
          <w:sz w:val="24"/>
          <w:szCs w:val="24"/>
        </w:rPr>
        <w:t>……..</w:t>
      </w:r>
    </w:p>
    <w:p w14:paraId="25E70F22" w14:textId="77777777" w:rsidR="00306587" w:rsidRDefault="00306587" w:rsidP="00306587">
      <w:pPr>
        <w:spacing w:after="0"/>
        <w:rPr>
          <w:rFonts w:cs="Arial"/>
          <w:sz w:val="24"/>
          <w:szCs w:val="24"/>
        </w:rPr>
      </w:pPr>
    </w:p>
    <w:p w14:paraId="2C3C5682" w14:textId="77777777" w:rsidR="00306587" w:rsidRPr="00CE18E0" w:rsidRDefault="00306587" w:rsidP="00306587">
      <w:pPr>
        <w:spacing w:after="0"/>
        <w:rPr>
          <w:rFonts w:cs="Arial"/>
          <w:sz w:val="24"/>
          <w:szCs w:val="24"/>
        </w:rPr>
      </w:pPr>
    </w:p>
    <w:p w14:paraId="21CF73D3" w14:textId="77777777" w:rsidR="00306587" w:rsidRPr="00D60C22" w:rsidRDefault="00306587" w:rsidP="00306587">
      <w:pPr>
        <w:spacing w:after="0"/>
        <w:jc w:val="center"/>
        <w:rPr>
          <w:rFonts w:cs="Arial"/>
          <w:sz w:val="24"/>
          <w:szCs w:val="24"/>
        </w:rPr>
      </w:pPr>
    </w:p>
    <w:p w14:paraId="2E9B1AC7" w14:textId="77777777" w:rsidR="00306587" w:rsidRPr="00D60C22" w:rsidRDefault="00306587" w:rsidP="00306587">
      <w:pPr>
        <w:spacing w:after="0"/>
        <w:jc w:val="center"/>
        <w:rPr>
          <w:rFonts w:cs="Arial"/>
          <w:sz w:val="24"/>
          <w:szCs w:val="24"/>
        </w:rPr>
      </w:pPr>
    </w:p>
    <w:p w14:paraId="0F5F15D1" w14:textId="77777777" w:rsidR="00306587" w:rsidRPr="00D60C22" w:rsidRDefault="00306587" w:rsidP="00306587">
      <w:pPr>
        <w:spacing w:after="0"/>
        <w:jc w:val="center"/>
        <w:rPr>
          <w:rFonts w:cs="Arial"/>
          <w:sz w:val="24"/>
          <w:szCs w:val="24"/>
        </w:rPr>
      </w:pPr>
    </w:p>
    <w:p w14:paraId="4DD4BE61" w14:textId="77777777" w:rsidR="00306587" w:rsidRPr="00D60C22" w:rsidRDefault="00306587" w:rsidP="00306587">
      <w:pPr>
        <w:spacing w:after="0"/>
        <w:jc w:val="center"/>
        <w:rPr>
          <w:rFonts w:cs="Arial"/>
          <w:sz w:val="24"/>
          <w:szCs w:val="24"/>
        </w:rPr>
      </w:pPr>
    </w:p>
    <w:p w14:paraId="759865B4" w14:textId="77777777" w:rsidR="00306587" w:rsidRPr="00D60C22" w:rsidRDefault="00306587" w:rsidP="00306587">
      <w:pPr>
        <w:spacing w:after="0"/>
        <w:jc w:val="center"/>
        <w:rPr>
          <w:rFonts w:cs="Arial"/>
          <w:sz w:val="24"/>
          <w:szCs w:val="24"/>
        </w:rPr>
      </w:pPr>
    </w:p>
    <w:p w14:paraId="72829BC1" w14:textId="77777777" w:rsidR="00306587" w:rsidRPr="00D60C22" w:rsidRDefault="00306587" w:rsidP="00306587">
      <w:pPr>
        <w:spacing w:after="0"/>
        <w:jc w:val="center"/>
        <w:rPr>
          <w:rFonts w:cs="Arial"/>
          <w:sz w:val="24"/>
          <w:szCs w:val="24"/>
        </w:rPr>
      </w:pPr>
    </w:p>
    <w:p w14:paraId="179E3493" w14:textId="77777777" w:rsidR="00306587" w:rsidRPr="00D60C22" w:rsidRDefault="00306587" w:rsidP="00306587">
      <w:pPr>
        <w:spacing w:after="0"/>
        <w:jc w:val="center"/>
        <w:rPr>
          <w:rFonts w:cs="Arial"/>
          <w:sz w:val="24"/>
          <w:szCs w:val="24"/>
        </w:rPr>
      </w:pPr>
    </w:p>
    <w:p w14:paraId="2B53AFD0" w14:textId="77777777" w:rsidR="00306587" w:rsidRPr="00D60C22" w:rsidRDefault="00306587" w:rsidP="00306587">
      <w:pPr>
        <w:spacing w:after="0"/>
        <w:jc w:val="center"/>
        <w:rPr>
          <w:rFonts w:cs="Arial"/>
          <w:sz w:val="24"/>
          <w:szCs w:val="24"/>
        </w:rPr>
      </w:pPr>
    </w:p>
    <w:p w14:paraId="448C922F" w14:textId="77777777" w:rsidR="00306587" w:rsidRPr="00D60C22" w:rsidRDefault="002C7E7D" w:rsidP="002C7E7D">
      <w:pPr>
        <w:tabs>
          <w:tab w:val="left" w:pos="4440"/>
        </w:tabs>
        <w:spacing w:after="0"/>
        <w:rPr>
          <w:rFonts w:cs="Arial"/>
          <w:sz w:val="24"/>
          <w:szCs w:val="24"/>
        </w:rPr>
      </w:pPr>
      <w:r>
        <w:rPr>
          <w:rFonts w:cs="Arial"/>
          <w:sz w:val="24"/>
          <w:szCs w:val="24"/>
        </w:rPr>
        <w:tab/>
      </w:r>
    </w:p>
    <w:p w14:paraId="5FD0E3D2" w14:textId="77777777" w:rsidR="00306587" w:rsidRPr="00D60C22" w:rsidRDefault="00306587" w:rsidP="00306587">
      <w:pPr>
        <w:spacing w:after="0"/>
        <w:jc w:val="center"/>
        <w:rPr>
          <w:rFonts w:cs="Arial"/>
          <w:sz w:val="24"/>
          <w:szCs w:val="24"/>
        </w:rPr>
      </w:pPr>
    </w:p>
    <w:p w14:paraId="6BC0EBD1" w14:textId="77777777" w:rsidR="00306587" w:rsidRPr="00D60C22" w:rsidRDefault="00306587" w:rsidP="00306587">
      <w:pPr>
        <w:spacing w:after="0"/>
        <w:jc w:val="center"/>
        <w:rPr>
          <w:rFonts w:cs="Arial"/>
          <w:sz w:val="24"/>
          <w:szCs w:val="24"/>
        </w:rPr>
      </w:pPr>
    </w:p>
    <w:p w14:paraId="6323ACC8" w14:textId="77777777" w:rsidR="00306587" w:rsidRPr="00D60C22" w:rsidRDefault="00306587" w:rsidP="00306587">
      <w:pPr>
        <w:spacing w:after="0"/>
        <w:jc w:val="center"/>
        <w:rPr>
          <w:rFonts w:cs="Arial"/>
          <w:sz w:val="24"/>
          <w:szCs w:val="24"/>
        </w:rPr>
      </w:pPr>
    </w:p>
    <w:p w14:paraId="6AA8583C" w14:textId="77777777" w:rsidR="00306587" w:rsidRPr="00D60C22" w:rsidRDefault="00306587" w:rsidP="00306587">
      <w:pPr>
        <w:spacing w:after="0"/>
        <w:jc w:val="center"/>
        <w:rPr>
          <w:rFonts w:cs="Arial"/>
          <w:sz w:val="24"/>
          <w:szCs w:val="24"/>
        </w:rPr>
      </w:pPr>
    </w:p>
    <w:p w14:paraId="574DDEFF" w14:textId="77777777" w:rsidR="00306587" w:rsidRPr="00D60C22" w:rsidRDefault="00306587" w:rsidP="00306587">
      <w:pPr>
        <w:spacing w:after="0"/>
        <w:jc w:val="center"/>
        <w:rPr>
          <w:rFonts w:cs="Arial"/>
          <w:sz w:val="24"/>
          <w:szCs w:val="24"/>
        </w:rPr>
      </w:pPr>
    </w:p>
    <w:p w14:paraId="6170B760" w14:textId="77777777" w:rsidR="00306587" w:rsidRPr="00D60C22" w:rsidRDefault="00306587" w:rsidP="00306587">
      <w:pPr>
        <w:spacing w:after="0"/>
        <w:jc w:val="center"/>
        <w:rPr>
          <w:rFonts w:cs="Arial"/>
          <w:sz w:val="24"/>
          <w:szCs w:val="24"/>
        </w:rPr>
      </w:pPr>
    </w:p>
    <w:p w14:paraId="3C37B671" w14:textId="77777777" w:rsidR="00306587" w:rsidRPr="00D60C22" w:rsidRDefault="00306587" w:rsidP="00306587">
      <w:pPr>
        <w:spacing w:after="0"/>
        <w:jc w:val="center"/>
        <w:rPr>
          <w:rFonts w:cs="Arial"/>
          <w:sz w:val="24"/>
          <w:szCs w:val="24"/>
        </w:rPr>
      </w:pPr>
    </w:p>
    <w:p w14:paraId="405EDB5A" w14:textId="77777777" w:rsidR="00306587" w:rsidRPr="00D60C22" w:rsidRDefault="00306587" w:rsidP="00306587">
      <w:pPr>
        <w:spacing w:after="0"/>
        <w:jc w:val="center"/>
        <w:rPr>
          <w:rFonts w:cs="Arial"/>
          <w:sz w:val="24"/>
          <w:szCs w:val="24"/>
        </w:rPr>
      </w:pPr>
    </w:p>
    <w:p w14:paraId="1211DE6B" w14:textId="77777777" w:rsidR="00306587" w:rsidRPr="00D60C22" w:rsidRDefault="00306587" w:rsidP="00306587">
      <w:pPr>
        <w:spacing w:after="0"/>
        <w:jc w:val="center"/>
        <w:rPr>
          <w:rFonts w:cs="Arial"/>
          <w:sz w:val="24"/>
          <w:szCs w:val="24"/>
        </w:rPr>
      </w:pPr>
    </w:p>
    <w:p w14:paraId="528E76BA" w14:textId="77777777" w:rsidR="00306587" w:rsidRDefault="00306587" w:rsidP="00306587">
      <w:pPr>
        <w:spacing w:after="0" w:line="240" w:lineRule="auto"/>
        <w:rPr>
          <w:color w:val="1F497D" w:themeColor="text2"/>
          <w:sz w:val="52"/>
          <w:szCs w:val="48"/>
        </w:rPr>
        <w:sectPr w:rsidR="00306587" w:rsidSect="00306587">
          <w:pgSz w:w="11906" w:h="16838"/>
          <w:pgMar w:top="1802" w:right="720" w:bottom="720" w:left="720" w:header="708" w:footer="708" w:gutter="0"/>
          <w:cols w:space="708"/>
          <w:docGrid w:linePitch="360"/>
        </w:sectPr>
      </w:pPr>
    </w:p>
    <w:p w14:paraId="3E6D9ED4" w14:textId="77777777" w:rsidR="00766FE2" w:rsidRPr="00766FE2" w:rsidRDefault="00766FE2" w:rsidP="00766FE2">
      <w:pPr>
        <w:spacing w:after="0" w:line="240" w:lineRule="auto"/>
        <w:rPr>
          <w:rFonts w:cs="Arial"/>
          <w:b/>
          <w:sz w:val="32"/>
          <w:szCs w:val="24"/>
        </w:rPr>
      </w:pPr>
      <w:r w:rsidRPr="00766FE2">
        <w:rPr>
          <w:rFonts w:cs="Arial"/>
          <w:b/>
          <w:sz w:val="32"/>
          <w:szCs w:val="24"/>
        </w:rPr>
        <w:lastRenderedPageBreak/>
        <w:t>Equal</w:t>
      </w:r>
      <w:r w:rsidR="002C7E7D">
        <w:rPr>
          <w:rFonts w:cs="Arial"/>
          <w:b/>
          <w:sz w:val="32"/>
          <w:szCs w:val="24"/>
        </w:rPr>
        <w:t xml:space="preserve"> Opportunities Monitoring Form</w:t>
      </w:r>
    </w:p>
    <w:p w14:paraId="0E72FC04" w14:textId="77777777" w:rsidR="00766FE2" w:rsidRDefault="00766FE2" w:rsidP="00766FE2">
      <w:pPr>
        <w:spacing w:after="0" w:line="240" w:lineRule="auto"/>
        <w:rPr>
          <w:rFonts w:cs="Arial"/>
          <w:sz w:val="24"/>
          <w:szCs w:val="24"/>
        </w:rPr>
      </w:pPr>
    </w:p>
    <w:p w14:paraId="6C3AE67D" w14:textId="77777777" w:rsidR="00766FE2" w:rsidRPr="00D60C22" w:rsidRDefault="00766FE2" w:rsidP="00766FE2">
      <w:pPr>
        <w:spacing w:after="0" w:line="240" w:lineRule="auto"/>
        <w:rPr>
          <w:rFonts w:cs="Arial"/>
          <w:sz w:val="24"/>
          <w:szCs w:val="24"/>
        </w:rPr>
      </w:pPr>
      <w:r>
        <w:rPr>
          <w:rFonts w:cs="Arial"/>
          <w:sz w:val="24"/>
          <w:szCs w:val="24"/>
        </w:rPr>
        <w:t>Please c</w:t>
      </w:r>
      <w:r w:rsidRPr="00D60C22">
        <w:rPr>
          <w:rFonts w:cs="Arial"/>
          <w:sz w:val="24"/>
          <w:szCs w:val="24"/>
        </w:rPr>
        <w:t xml:space="preserve">ompleted form </w:t>
      </w:r>
      <w:r>
        <w:rPr>
          <w:rFonts w:cs="Arial"/>
          <w:sz w:val="24"/>
          <w:szCs w:val="24"/>
        </w:rPr>
        <w:t xml:space="preserve">and </w:t>
      </w:r>
      <w:r w:rsidRPr="00D60C22">
        <w:rPr>
          <w:rFonts w:cs="Arial"/>
          <w:sz w:val="24"/>
          <w:szCs w:val="24"/>
        </w:rPr>
        <w:t xml:space="preserve">return </w:t>
      </w:r>
      <w:r w:rsidR="00EE5072">
        <w:rPr>
          <w:rFonts w:cs="Arial"/>
          <w:sz w:val="24"/>
          <w:szCs w:val="24"/>
        </w:rPr>
        <w:t xml:space="preserve">in a sealed envelope with your application form </w:t>
      </w:r>
      <w:r w:rsidRPr="00D60C22">
        <w:rPr>
          <w:rFonts w:cs="Arial"/>
          <w:sz w:val="24"/>
          <w:szCs w:val="24"/>
        </w:rPr>
        <w:t>to:</w:t>
      </w:r>
    </w:p>
    <w:p w14:paraId="2AA93CBA" w14:textId="77777777" w:rsidR="00766FE2" w:rsidRPr="00D60C22" w:rsidRDefault="00766FE2" w:rsidP="00766FE2">
      <w:pPr>
        <w:spacing w:after="0" w:line="240" w:lineRule="auto"/>
        <w:rPr>
          <w:rFonts w:cs="Arial"/>
          <w:b/>
          <w:sz w:val="24"/>
          <w:szCs w:val="24"/>
        </w:rPr>
      </w:pPr>
      <w:r>
        <w:rPr>
          <w:rFonts w:cs="Arial"/>
          <w:b/>
          <w:sz w:val="24"/>
          <w:szCs w:val="24"/>
        </w:rPr>
        <w:t>Disability Sport Wales, Sport Wales National Centre, Sophia Gardens, Cardiff.  CF11 9SW.</w:t>
      </w:r>
    </w:p>
    <w:p w14:paraId="398B7407" w14:textId="77777777" w:rsidR="00766FE2" w:rsidRPr="00D60C22" w:rsidRDefault="00766FE2" w:rsidP="00766FE2">
      <w:pPr>
        <w:spacing w:after="0" w:line="240" w:lineRule="auto"/>
        <w:ind w:left="-360"/>
        <w:rPr>
          <w:rFonts w:cs="Arial"/>
          <w:b/>
          <w:sz w:val="24"/>
          <w:szCs w:val="24"/>
        </w:rPr>
      </w:pPr>
    </w:p>
    <w:p w14:paraId="35EEFCD2" w14:textId="77777777" w:rsidR="00766FE2" w:rsidRDefault="00766FE2" w:rsidP="00766FE2">
      <w:pPr>
        <w:spacing w:after="0" w:line="240" w:lineRule="auto"/>
        <w:rPr>
          <w:rFonts w:cs="Arial"/>
          <w:b/>
          <w:sz w:val="24"/>
          <w:szCs w:val="24"/>
        </w:rPr>
      </w:pPr>
      <w:r>
        <w:rPr>
          <w:rFonts w:cs="Arial"/>
          <w:b/>
          <w:sz w:val="24"/>
          <w:szCs w:val="24"/>
        </w:rPr>
        <w:t>General Information</w:t>
      </w:r>
    </w:p>
    <w:p w14:paraId="2C65DAAF" w14:textId="77777777" w:rsidR="00766FE2" w:rsidRPr="00D60C22" w:rsidRDefault="00766FE2" w:rsidP="00766FE2">
      <w:pPr>
        <w:spacing w:after="0" w:line="240" w:lineRule="auto"/>
        <w:rPr>
          <w:rFonts w:cs="Arial"/>
          <w:b/>
          <w:sz w:val="24"/>
          <w:szCs w:val="24"/>
        </w:rPr>
      </w:pPr>
    </w:p>
    <w:tbl>
      <w:tblPr>
        <w:tblW w:w="0" w:type="auto"/>
        <w:tblLook w:val="01E0" w:firstRow="1" w:lastRow="1" w:firstColumn="1" w:lastColumn="1" w:noHBand="0" w:noVBand="0"/>
      </w:tblPr>
      <w:tblGrid>
        <w:gridCol w:w="573"/>
        <w:gridCol w:w="2475"/>
        <w:gridCol w:w="604"/>
        <w:gridCol w:w="6814"/>
      </w:tblGrid>
      <w:tr w:rsidR="00766FE2" w:rsidRPr="00D60C22" w14:paraId="75C64ACF" w14:textId="77777777" w:rsidTr="00766FE2">
        <w:trPr>
          <w:trHeight w:val="414"/>
        </w:trPr>
        <w:tc>
          <w:tcPr>
            <w:tcW w:w="10682" w:type="dxa"/>
            <w:gridSpan w:val="4"/>
          </w:tcPr>
          <w:p w14:paraId="5A832F9C" w14:textId="77777777" w:rsidR="00766FE2" w:rsidRPr="00C4039C" w:rsidRDefault="00766FE2" w:rsidP="00766FE2">
            <w:pPr>
              <w:spacing w:after="0" w:line="240" w:lineRule="auto"/>
              <w:rPr>
                <w:rFonts w:cs="Arial"/>
                <w:b/>
                <w:i/>
                <w:sz w:val="24"/>
                <w:szCs w:val="24"/>
              </w:rPr>
            </w:pPr>
            <w:r w:rsidRPr="00C4039C">
              <w:rPr>
                <w:rFonts w:cs="Arial"/>
                <w:b/>
                <w:sz w:val="24"/>
                <w:szCs w:val="24"/>
              </w:rPr>
              <w:t>Are you related to, or a close friend of, any member or officer of Disability Sport Wales?</w:t>
            </w:r>
          </w:p>
        </w:tc>
      </w:tr>
      <w:tr w:rsidR="00766FE2" w:rsidRPr="00D60C22" w14:paraId="511F230E" w14:textId="77777777" w:rsidTr="00766FE2">
        <w:trPr>
          <w:trHeight w:val="555"/>
        </w:trPr>
        <w:tc>
          <w:tcPr>
            <w:tcW w:w="573" w:type="dxa"/>
            <w:vAlign w:val="center"/>
          </w:tcPr>
          <w:p w14:paraId="5330F0EB" w14:textId="77777777" w:rsidR="00766FE2" w:rsidRPr="00024EAC" w:rsidRDefault="00766FE2" w:rsidP="00766FE2">
            <w:pPr>
              <w:spacing w:after="0" w:line="240" w:lineRule="auto"/>
              <w:rPr>
                <w:rFonts w:ascii="Wingdings" w:hAnsi="Wingdings" w:cs="Arial"/>
                <w:sz w:val="24"/>
                <w:szCs w:val="24"/>
              </w:rPr>
            </w:pPr>
            <w:r w:rsidRPr="00024EAC">
              <w:rPr>
                <w:rFonts w:ascii="Wingdings" w:hAnsi="Wingdings" w:cs="Arial"/>
                <w:sz w:val="40"/>
                <w:szCs w:val="24"/>
              </w:rPr>
              <w:t></w:t>
            </w:r>
          </w:p>
        </w:tc>
        <w:tc>
          <w:tcPr>
            <w:tcW w:w="2475" w:type="dxa"/>
            <w:vAlign w:val="center"/>
          </w:tcPr>
          <w:p w14:paraId="17973BD1" w14:textId="77777777" w:rsidR="00766FE2" w:rsidRPr="00D60C22" w:rsidRDefault="00766FE2" w:rsidP="00766FE2">
            <w:pPr>
              <w:spacing w:after="0" w:line="240" w:lineRule="auto"/>
              <w:rPr>
                <w:rFonts w:cs="Arial"/>
                <w:sz w:val="24"/>
                <w:szCs w:val="24"/>
              </w:rPr>
            </w:pPr>
            <w:r>
              <w:rPr>
                <w:rFonts w:cs="Arial"/>
                <w:sz w:val="24"/>
                <w:szCs w:val="24"/>
              </w:rPr>
              <w:t>Yes</w:t>
            </w:r>
          </w:p>
        </w:tc>
        <w:tc>
          <w:tcPr>
            <w:tcW w:w="604" w:type="dxa"/>
            <w:vAlign w:val="center"/>
          </w:tcPr>
          <w:p w14:paraId="1FDE8F9A" w14:textId="77777777" w:rsidR="00766FE2" w:rsidRPr="00D60C22" w:rsidRDefault="00766FE2" w:rsidP="00766FE2">
            <w:pPr>
              <w:spacing w:after="0" w:line="240" w:lineRule="auto"/>
              <w:rPr>
                <w:rFonts w:cs="Arial"/>
                <w:sz w:val="24"/>
                <w:szCs w:val="24"/>
              </w:rPr>
            </w:pPr>
            <w:r w:rsidRPr="00024EAC">
              <w:rPr>
                <w:rFonts w:ascii="Wingdings" w:hAnsi="Wingdings" w:cs="Arial"/>
                <w:sz w:val="40"/>
                <w:szCs w:val="24"/>
              </w:rPr>
              <w:t></w:t>
            </w:r>
          </w:p>
        </w:tc>
        <w:tc>
          <w:tcPr>
            <w:tcW w:w="7030" w:type="dxa"/>
            <w:vAlign w:val="center"/>
          </w:tcPr>
          <w:p w14:paraId="3837D625" w14:textId="77777777" w:rsidR="00766FE2" w:rsidRPr="00D60C22" w:rsidRDefault="00766FE2" w:rsidP="00766FE2">
            <w:pPr>
              <w:spacing w:after="0" w:line="240" w:lineRule="auto"/>
              <w:rPr>
                <w:rFonts w:cs="Arial"/>
                <w:sz w:val="24"/>
                <w:szCs w:val="24"/>
              </w:rPr>
            </w:pPr>
            <w:r>
              <w:rPr>
                <w:rFonts w:cs="Arial"/>
                <w:sz w:val="24"/>
                <w:szCs w:val="24"/>
              </w:rPr>
              <w:t>No</w:t>
            </w:r>
          </w:p>
        </w:tc>
      </w:tr>
      <w:tr w:rsidR="00766FE2" w:rsidRPr="00D60C22" w14:paraId="15F823B5" w14:textId="77777777" w:rsidTr="00766FE2">
        <w:tc>
          <w:tcPr>
            <w:tcW w:w="10682" w:type="dxa"/>
            <w:gridSpan w:val="4"/>
          </w:tcPr>
          <w:p w14:paraId="3290B338" w14:textId="77777777" w:rsidR="00766FE2" w:rsidRPr="00D60C22" w:rsidRDefault="00766FE2" w:rsidP="00766FE2">
            <w:pPr>
              <w:spacing w:after="0" w:line="240" w:lineRule="auto"/>
              <w:rPr>
                <w:rFonts w:cs="Arial"/>
                <w:sz w:val="24"/>
                <w:szCs w:val="24"/>
              </w:rPr>
            </w:pPr>
            <w:r>
              <w:rPr>
                <w:rFonts w:cs="Arial"/>
                <w:sz w:val="24"/>
                <w:szCs w:val="24"/>
              </w:rPr>
              <w:t>I</w:t>
            </w:r>
            <w:r w:rsidRPr="00D60C22">
              <w:rPr>
                <w:rFonts w:cs="Arial"/>
                <w:sz w:val="24"/>
                <w:szCs w:val="24"/>
              </w:rPr>
              <w:t>f yes, please state the name, relationship and, if applicable, the department in which he/she is employed</w:t>
            </w:r>
          </w:p>
          <w:p w14:paraId="74382ABB" w14:textId="77777777" w:rsidR="00766FE2" w:rsidRDefault="00766FE2" w:rsidP="00766FE2">
            <w:pPr>
              <w:spacing w:after="0" w:line="240" w:lineRule="auto"/>
              <w:ind w:left="360"/>
              <w:rPr>
                <w:rFonts w:cs="Arial"/>
                <w:sz w:val="24"/>
                <w:szCs w:val="24"/>
              </w:rPr>
            </w:pPr>
          </w:p>
          <w:p w14:paraId="29CC3B66" w14:textId="77777777" w:rsidR="00766FE2" w:rsidRDefault="00766FE2" w:rsidP="00766FE2">
            <w:pPr>
              <w:tabs>
                <w:tab w:val="left" w:pos="5130"/>
              </w:tabs>
              <w:spacing w:after="0" w:line="240" w:lineRule="auto"/>
              <w:rPr>
                <w:rFonts w:cs="Arial"/>
                <w:sz w:val="24"/>
                <w:szCs w:val="24"/>
              </w:rPr>
            </w:pPr>
            <w:r>
              <w:rPr>
                <w:rFonts w:cs="Arial"/>
                <w:sz w:val="24"/>
                <w:szCs w:val="24"/>
              </w:rPr>
              <w:t>Name:  ……………………………………………………..             Relationship:  …………………………………………………………..</w:t>
            </w:r>
          </w:p>
          <w:p w14:paraId="1B0F8E73" w14:textId="77777777" w:rsidR="00766FE2" w:rsidRDefault="00766FE2" w:rsidP="00766FE2">
            <w:pPr>
              <w:spacing w:after="0" w:line="240" w:lineRule="auto"/>
              <w:ind w:left="360"/>
              <w:rPr>
                <w:rFonts w:cs="Arial"/>
                <w:sz w:val="24"/>
                <w:szCs w:val="24"/>
              </w:rPr>
            </w:pPr>
          </w:p>
          <w:p w14:paraId="3ED895D0" w14:textId="77777777" w:rsidR="00766FE2" w:rsidRPr="00D60C22" w:rsidRDefault="00766FE2" w:rsidP="00766FE2">
            <w:pPr>
              <w:spacing w:after="0" w:line="240" w:lineRule="auto"/>
              <w:rPr>
                <w:rFonts w:cs="Arial"/>
                <w:sz w:val="24"/>
                <w:szCs w:val="24"/>
              </w:rPr>
            </w:pPr>
            <w:r>
              <w:rPr>
                <w:rFonts w:cs="Arial"/>
                <w:sz w:val="24"/>
                <w:szCs w:val="24"/>
              </w:rPr>
              <w:t>Position:  ………………………………………………….</w:t>
            </w:r>
          </w:p>
        </w:tc>
      </w:tr>
      <w:tr w:rsidR="00766FE2" w:rsidRPr="00D60C22" w14:paraId="71F6DAAE" w14:textId="77777777" w:rsidTr="00766FE2">
        <w:tc>
          <w:tcPr>
            <w:tcW w:w="10682" w:type="dxa"/>
            <w:gridSpan w:val="4"/>
          </w:tcPr>
          <w:p w14:paraId="6B7E93BE" w14:textId="77777777" w:rsidR="00766FE2" w:rsidRPr="00D60C22" w:rsidRDefault="00766FE2" w:rsidP="00766FE2">
            <w:pPr>
              <w:spacing w:after="0" w:line="240" w:lineRule="auto"/>
              <w:ind w:left="360"/>
              <w:rPr>
                <w:rFonts w:cs="Arial"/>
                <w:sz w:val="24"/>
                <w:szCs w:val="24"/>
              </w:rPr>
            </w:pPr>
          </w:p>
        </w:tc>
      </w:tr>
      <w:tr w:rsidR="00766FE2" w:rsidRPr="00D60C22" w14:paraId="2123B074" w14:textId="77777777" w:rsidTr="00766FE2">
        <w:trPr>
          <w:trHeight w:val="472"/>
        </w:trPr>
        <w:tc>
          <w:tcPr>
            <w:tcW w:w="10682" w:type="dxa"/>
            <w:gridSpan w:val="4"/>
          </w:tcPr>
          <w:p w14:paraId="26302C64" w14:textId="77777777" w:rsidR="00766FE2" w:rsidRPr="00C4039C" w:rsidRDefault="00766FE2" w:rsidP="00766FE2">
            <w:pPr>
              <w:spacing w:after="0" w:line="240" w:lineRule="auto"/>
              <w:rPr>
                <w:rFonts w:cs="Arial"/>
                <w:b/>
                <w:sz w:val="24"/>
                <w:szCs w:val="24"/>
              </w:rPr>
            </w:pPr>
            <w:r w:rsidRPr="00C4039C">
              <w:rPr>
                <w:rFonts w:cs="Arial"/>
                <w:b/>
                <w:sz w:val="24"/>
                <w:szCs w:val="24"/>
              </w:rPr>
              <w:t>Have you ever been convicted as a result of criminal proceedings?</w:t>
            </w:r>
          </w:p>
        </w:tc>
      </w:tr>
      <w:tr w:rsidR="00766FE2" w:rsidRPr="00D60C22" w14:paraId="489BE8CE" w14:textId="77777777" w:rsidTr="00766FE2">
        <w:tc>
          <w:tcPr>
            <w:tcW w:w="573" w:type="dxa"/>
            <w:vAlign w:val="center"/>
          </w:tcPr>
          <w:p w14:paraId="7135077D" w14:textId="77777777" w:rsidR="00766FE2" w:rsidRPr="00024EAC" w:rsidRDefault="00766FE2" w:rsidP="00766FE2">
            <w:pPr>
              <w:spacing w:after="0" w:line="240" w:lineRule="auto"/>
              <w:rPr>
                <w:rFonts w:ascii="Wingdings" w:hAnsi="Wingdings" w:cs="Arial"/>
                <w:sz w:val="24"/>
                <w:szCs w:val="24"/>
              </w:rPr>
            </w:pPr>
            <w:r w:rsidRPr="00024EAC">
              <w:rPr>
                <w:rFonts w:ascii="Wingdings" w:hAnsi="Wingdings" w:cs="Arial"/>
                <w:sz w:val="40"/>
                <w:szCs w:val="24"/>
              </w:rPr>
              <w:t></w:t>
            </w:r>
          </w:p>
        </w:tc>
        <w:tc>
          <w:tcPr>
            <w:tcW w:w="2475" w:type="dxa"/>
            <w:vAlign w:val="center"/>
          </w:tcPr>
          <w:p w14:paraId="1A6D2CD7" w14:textId="77777777" w:rsidR="00766FE2" w:rsidRPr="00D60C22" w:rsidRDefault="00766FE2" w:rsidP="00766FE2">
            <w:pPr>
              <w:spacing w:after="0" w:line="240" w:lineRule="auto"/>
              <w:rPr>
                <w:rFonts w:cs="Arial"/>
                <w:sz w:val="24"/>
                <w:szCs w:val="24"/>
              </w:rPr>
            </w:pPr>
            <w:r>
              <w:rPr>
                <w:rFonts w:cs="Arial"/>
                <w:sz w:val="24"/>
                <w:szCs w:val="24"/>
              </w:rPr>
              <w:t>Yes</w:t>
            </w:r>
          </w:p>
        </w:tc>
        <w:tc>
          <w:tcPr>
            <w:tcW w:w="604" w:type="dxa"/>
            <w:vAlign w:val="center"/>
          </w:tcPr>
          <w:p w14:paraId="695DF345" w14:textId="77777777" w:rsidR="00766FE2" w:rsidRPr="00D60C22" w:rsidRDefault="00766FE2" w:rsidP="00766FE2">
            <w:pPr>
              <w:spacing w:after="0" w:line="240" w:lineRule="auto"/>
              <w:rPr>
                <w:rFonts w:cs="Arial"/>
                <w:sz w:val="24"/>
                <w:szCs w:val="24"/>
              </w:rPr>
            </w:pPr>
            <w:r w:rsidRPr="00024EAC">
              <w:rPr>
                <w:rFonts w:ascii="Wingdings" w:hAnsi="Wingdings" w:cs="Arial"/>
                <w:sz w:val="40"/>
                <w:szCs w:val="24"/>
              </w:rPr>
              <w:t></w:t>
            </w:r>
          </w:p>
        </w:tc>
        <w:tc>
          <w:tcPr>
            <w:tcW w:w="7030" w:type="dxa"/>
            <w:vAlign w:val="center"/>
          </w:tcPr>
          <w:p w14:paraId="544A7CA0" w14:textId="77777777" w:rsidR="00766FE2" w:rsidRPr="00D60C22" w:rsidRDefault="00766FE2" w:rsidP="00766FE2">
            <w:pPr>
              <w:spacing w:after="0" w:line="240" w:lineRule="auto"/>
              <w:rPr>
                <w:rFonts w:cs="Arial"/>
                <w:sz w:val="24"/>
                <w:szCs w:val="24"/>
              </w:rPr>
            </w:pPr>
            <w:r>
              <w:rPr>
                <w:rFonts w:cs="Arial"/>
                <w:sz w:val="24"/>
                <w:szCs w:val="24"/>
              </w:rPr>
              <w:t>No</w:t>
            </w:r>
          </w:p>
        </w:tc>
      </w:tr>
      <w:tr w:rsidR="00766FE2" w:rsidRPr="00D60C22" w14:paraId="0C907A99" w14:textId="77777777" w:rsidTr="00766FE2">
        <w:tc>
          <w:tcPr>
            <w:tcW w:w="10682" w:type="dxa"/>
            <w:gridSpan w:val="4"/>
          </w:tcPr>
          <w:p w14:paraId="203F0925" w14:textId="77777777" w:rsidR="00766FE2" w:rsidRDefault="00766FE2" w:rsidP="00766FE2">
            <w:pPr>
              <w:spacing w:after="0" w:line="240" w:lineRule="auto"/>
              <w:rPr>
                <w:rFonts w:cs="Arial"/>
                <w:sz w:val="24"/>
                <w:szCs w:val="24"/>
              </w:rPr>
            </w:pPr>
            <w:r w:rsidRPr="00D60C22">
              <w:rPr>
                <w:rFonts w:cs="Arial"/>
                <w:sz w:val="24"/>
                <w:szCs w:val="24"/>
              </w:rPr>
              <w:t>If yes, please give details of the offence, including the date and sentence</w:t>
            </w:r>
            <w:r>
              <w:rPr>
                <w:rFonts w:cs="Arial"/>
                <w:sz w:val="24"/>
                <w:szCs w:val="24"/>
              </w:rPr>
              <w:t>:</w:t>
            </w:r>
          </w:p>
          <w:p w14:paraId="2D4E8FE8" w14:textId="77777777" w:rsidR="00766FE2" w:rsidRPr="00D60C22" w:rsidRDefault="00766FE2" w:rsidP="00766FE2">
            <w:pPr>
              <w:spacing w:after="0" w:line="240" w:lineRule="auto"/>
              <w:rPr>
                <w:rFonts w:cs="Arial"/>
                <w:sz w:val="24"/>
                <w:szCs w:val="24"/>
              </w:rPr>
            </w:pPr>
            <w:r>
              <w:rPr>
                <w:rFonts w:cs="Arial"/>
                <w:sz w:val="24"/>
                <w:szCs w:val="24"/>
              </w:rPr>
              <w:t>………………………………………………………………………………………………………………………………………………………………..</w:t>
            </w:r>
          </w:p>
          <w:p w14:paraId="39F38B5A" w14:textId="77777777" w:rsidR="00766FE2" w:rsidRPr="00D60C22" w:rsidRDefault="00766FE2" w:rsidP="00766FE2">
            <w:pPr>
              <w:spacing w:after="0" w:line="240" w:lineRule="auto"/>
              <w:rPr>
                <w:rFonts w:cs="Arial"/>
                <w:sz w:val="24"/>
                <w:szCs w:val="24"/>
              </w:rPr>
            </w:pPr>
            <w:r>
              <w:rPr>
                <w:rFonts w:cs="Arial"/>
                <w:sz w:val="24"/>
                <w:szCs w:val="24"/>
              </w:rPr>
              <w:t>………………………………………………………………………………………………………………………………………………………………..</w:t>
            </w:r>
          </w:p>
          <w:p w14:paraId="4F35CDE4" w14:textId="77777777" w:rsidR="00766FE2" w:rsidRPr="00D60C22" w:rsidRDefault="00766FE2" w:rsidP="00766FE2">
            <w:pPr>
              <w:spacing w:after="0" w:line="240" w:lineRule="auto"/>
              <w:rPr>
                <w:rFonts w:cs="Arial"/>
                <w:sz w:val="24"/>
                <w:szCs w:val="24"/>
              </w:rPr>
            </w:pPr>
            <w:r>
              <w:rPr>
                <w:rFonts w:cs="Arial"/>
                <w:sz w:val="24"/>
                <w:szCs w:val="24"/>
              </w:rPr>
              <w:t>………………………………………………………………………………………………………………………………………………………………..</w:t>
            </w:r>
          </w:p>
          <w:p w14:paraId="5E2887A2" w14:textId="77777777" w:rsidR="00766FE2" w:rsidRPr="00D60C22" w:rsidRDefault="00766FE2" w:rsidP="00766FE2">
            <w:pPr>
              <w:spacing w:after="0" w:line="240" w:lineRule="auto"/>
              <w:rPr>
                <w:rFonts w:cs="Arial"/>
                <w:sz w:val="24"/>
                <w:szCs w:val="24"/>
              </w:rPr>
            </w:pPr>
            <w:r>
              <w:rPr>
                <w:rFonts w:cs="Arial"/>
                <w:sz w:val="24"/>
                <w:szCs w:val="24"/>
              </w:rPr>
              <w:t>………………………………………………………………………………………………………………………………………………………………..</w:t>
            </w:r>
          </w:p>
          <w:p w14:paraId="53E82997" w14:textId="77777777" w:rsidR="00766FE2" w:rsidRPr="00D60C22" w:rsidRDefault="00766FE2" w:rsidP="00766FE2">
            <w:pPr>
              <w:spacing w:after="0" w:line="240" w:lineRule="auto"/>
              <w:ind w:left="360"/>
              <w:rPr>
                <w:rFonts w:cs="Arial"/>
                <w:sz w:val="24"/>
                <w:szCs w:val="24"/>
              </w:rPr>
            </w:pPr>
          </w:p>
        </w:tc>
      </w:tr>
      <w:tr w:rsidR="00766FE2" w:rsidRPr="00D60C22" w14:paraId="4E629861" w14:textId="77777777" w:rsidTr="00766FE2">
        <w:tc>
          <w:tcPr>
            <w:tcW w:w="10682" w:type="dxa"/>
            <w:gridSpan w:val="4"/>
          </w:tcPr>
          <w:p w14:paraId="1DBBF2E9" w14:textId="77777777" w:rsidR="00766FE2" w:rsidRPr="00D60C22" w:rsidRDefault="00766FE2" w:rsidP="00766FE2">
            <w:pPr>
              <w:spacing w:after="0" w:line="240" w:lineRule="auto"/>
              <w:rPr>
                <w:rFonts w:cs="Arial"/>
                <w:sz w:val="24"/>
                <w:szCs w:val="24"/>
              </w:rPr>
            </w:pPr>
            <w:r w:rsidRPr="00D60C22">
              <w:rPr>
                <w:rFonts w:cs="Arial"/>
                <w:i/>
                <w:sz w:val="24"/>
                <w:szCs w:val="24"/>
              </w:rPr>
              <w:t>You are not required to give any information on ‘spent’ convections under the rehabilitation of offenders act 1974 unless the post is exempt.  Failure to disclose convictions could result in disciplinary action or dismissal</w:t>
            </w:r>
          </w:p>
        </w:tc>
      </w:tr>
      <w:tr w:rsidR="00766FE2" w:rsidRPr="00D60C22" w14:paraId="4381127D" w14:textId="77777777" w:rsidTr="00766FE2">
        <w:tc>
          <w:tcPr>
            <w:tcW w:w="10682" w:type="dxa"/>
            <w:gridSpan w:val="4"/>
          </w:tcPr>
          <w:p w14:paraId="377CA2DF" w14:textId="77777777" w:rsidR="00766FE2" w:rsidRPr="00C4039C" w:rsidRDefault="00766FE2" w:rsidP="00766FE2">
            <w:pPr>
              <w:spacing w:after="0" w:line="240" w:lineRule="auto"/>
              <w:rPr>
                <w:rFonts w:cs="Arial"/>
                <w:b/>
                <w:bCs/>
                <w:sz w:val="24"/>
                <w:szCs w:val="24"/>
              </w:rPr>
            </w:pPr>
          </w:p>
        </w:tc>
      </w:tr>
      <w:tr w:rsidR="00766FE2" w:rsidRPr="00D60C22" w14:paraId="5D407814" w14:textId="77777777" w:rsidTr="00766FE2">
        <w:trPr>
          <w:trHeight w:val="468"/>
        </w:trPr>
        <w:tc>
          <w:tcPr>
            <w:tcW w:w="10682" w:type="dxa"/>
            <w:gridSpan w:val="4"/>
          </w:tcPr>
          <w:p w14:paraId="49AF1835" w14:textId="77777777" w:rsidR="00766FE2" w:rsidRPr="00C4039C" w:rsidRDefault="00766FE2" w:rsidP="00766FE2">
            <w:pPr>
              <w:spacing w:after="0" w:line="240" w:lineRule="auto"/>
              <w:rPr>
                <w:rFonts w:cs="Arial"/>
                <w:b/>
                <w:bCs/>
                <w:sz w:val="24"/>
                <w:szCs w:val="28"/>
              </w:rPr>
            </w:pPr>
            <w:r w:rsidRPr="00C4039C">
              <w:rPr>
                <w:rFonts w:cs="Arial"/>
                <w:b/>
                <w:bCs/>
                <w:sz w:val="24"/>
                <w:szCs w:val="28"/>
              </w:rPr>
              <w:t>Which is your preferred language?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2629"/>
        <w:gridCol w:w="573"/>
        <w:gridCol w:w="2769"/>
        <w:gridCol w:w="573"/>
        <w:gridCol w:w="3349"/>
      </w:tblGrid>
      <w:tr w:rsidR="00766FE2" w:rsidRPr="00C4039C" w14:paraId="32AF0AAE" w14:textId="77777777" w:rsidTr="00766FE2">
        <w:tc>
          <w:tcPr>
            <w:tcW w:w="573" w:type="dxa"/>
            <w:vAlign w:val="center"/>
          </w:tcPr>
          <w:p w14:paraId="0D4B7468"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54" w:type="dxa"/>
            <w:vAlign w:val="center"/>
          </w:tcPr>
          <w:p w14:paraId="22BD64CB" w14:textId="77777777" w:rsidR="00766FE2" w:rsidRPr="00C4039C" w:rsidRDefault="00766FE2" w:rsidP="00766FE2">
            <w:pPr>
              <w:rPr>
                <w:rFonts w:cs="Arial"/>
                <w:bCs/>
                <w:sz w:val="24"/>
                <w:szCs w:val="28"/>
              </w:rPr>
            </w:pPr>
            <w:r w:rsidRPr="00C4039C">
              <w:rPr>
                <w:rFonts w:cs="Arial"/>
                <w:bCs/>
                <w:sz w:val="24"/>
                <w:szCs w:val="28"/>
              </w:rPr>
              <w:t>English (spoken)</w:t>
            </w:r>
          </w:p>
        </w:tc>
        <w:tc>
          <w:tcPr>
            <w:tcW w:w="573" w:type="dxa"/>
            <w:vAlign w:val="center"/>
          </w:tcPr>
          <w:p w14:paraId="56D07D43"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829" w:type="dxa"/>
            <w:vAlign w:val="center"/>
          </w:tcPr>
          <w:p w14:paraId="1762520D" w14:textId="77777777" w:rsidR="00766FE2" w:rsidRPr="00C4039C" w:rsidRDefault="00766FE2" w:rsidP="00766FE2">
            <w:pPr>
              <w:rPr>
                <w:rFonts w:cs="Arial"/>
                <w:bCs/>
                <w:sz w:val="24"/>
                <w:szCs w:val="28"/>
              </w:rPr>
            </w:pPr>
            <w:r w:rsidRPr="00C4039C">
              <w:rPr>
                <w:rFonts w:cs="Arial"/>
                <w:bCs/>
                <w:sz w:val="24"/>
                <w:szCs w:val="28"/>
              </w:rPr>
              <w:t>Welsh (spoken)</w:t>
            </w:r>
          </w:p>
        </w:tc>
        <w:tc>
          <w:tcPr>
            <w:tcW w:w="573" w:type="dxa"/>
            <w:vAlign w:val="center"/>
          </w:tcPr>
          <w:p w14:paraId="31F286FA"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480" w:type="dxa"/>
          </w:tcPr>
          <w:p w14:paraId="4030FEE2" w14:textId="77777777" w:rsidR="00766FE2" w:rsidRPr="00C4039C" w:rsidRDefault="00766FE2" w:rsidP="00766FE2">
            <w:pPr>
              <w:rPr>
                <w:rFonts w:cs="Arial"/>
                <w:bCs/>
                <w:sz w:val="24"/>
                <w:szCs w:val="28"/>
              </w:rPr>
            </w:pPr>
            <w:r w:rsidRPr="00C4039C">
              <w:rPr>
                <w:rFonts w:cs="Arial"/>
                <w:bCs/>
                <w:sz w:val="24"/>
                <w:szCs w:val="28"/>
              </w:rPr>
              <w:t>Other European Language (spoken)</w:t>
            </w:r>
          </w:p>
        </w:tc>
      </w:tr>
      <w:tr w:rsidR="00766FE2" w:rsidRPr="00C4039C" w14:paraId="3809AA0C" w14:textId="77777777" w:rsidTr="00766FE2">
        <w:tc>
          <w:tcPr>
            <w:tcW w:w="573" w:type="dxa"/>
            <w:vAlign w:val="center"/>
          </w:tcPr>
          <w:p w14:paraId="0039823E"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54" w:type="dxa"/>
            <w:vAlign w:val="center"/>
          </w:tcPr>
          <w:p w14:paraId="39462D83" w14:textId="77777777" w:rsidR="00766FE2" w:rsidRPr="00C4039C" w:rsidRDefault="00766FE2" w:rsidP="00766FE2">
            <w:pPr>
              <w:rPr>
                <w:rFonts w:cs="Arial"/>
                <w:bCs/>
                <w:sz w:val="24"/>
                <w:szCs w:val="28"/>
              </w:rPr>
            </w:pPr>
            <w:r w:rsidRPr="00C4039C">
              <w:rPr>
                <w:rFonts w:cs="Arial"/>
                <w:bCs/>
                <w:sz w:val="24"/>
                <w:szCs w:val="28"/>
              </w:rPr>
              <w:t>Makaton</w:t>
            </w:r>
          </w:p>
        </w:tc>
        <w:tc>
          <w:tcPr>
            <w:tcW w:w="573" w:type="dxa"/>
            <w:vAlign w:val="center"/>
          </w:tcPr>
          <w:p w14:paraId="544CBBC7"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829" w:type="dxa"/>
            <w:vAlign w:val="center"/>
          </w:tcPr>
          <w:p w14:paraId="1ECCAA92" w14:textId="77777777" w:rsidR="00766FE2" w:rsidRPr="00C4039C" w:rsidRDefault="00766FE2" w:rsidP="00766FE2">
            <w:pPr>
              <w:rPr>
                <w:rFonts w:cs="Arial"/>
                <w:bCs/>
                <w:sz w:val="24"/>
                <w:szCs w:val="28"/>
              </w:rPr>
            </w:pPr>
            <w:r w:rsidRPr="00C4039C">
              <w:rPr>
                <w:rFonts w:cs="Arial"/>
                <w:bCs/>
                <w:sz w:val="24"/>
                <w:szCs w:val="28"/>
              </w:rPr>
              <w:t>British Sign Language</w:t>
            </w:r>
          </w:p>
        </w:tc>
        <w:tc>
          <w:tcPr>
            <w:tcW w:w="4053" w:type="dxa"/>
            <w:gridSpan w:val="2"/>
          </w:tcPr>
          <w:p w14:paraId="2CB85E62" w14:textId="77777777" w:rsidR="00766FE2" w:rsidRPr="00C4039C" w:rsidRDefault="00766FE2" w:rsidP="00766FE2">
            <w:pPr>
              <w:rPr>
                <w:rFonts w:cs="Arial"/>
                <w:b/>
                <w:bCs/>
                <w:sz w:val="24"/>
                <w:szCs w:val="28"/>
              </w:rPr>
            </w:pPr>
          </w:p>
        </w:tc>
      </w:tr>
      <w:tr w:rsidR="00766FE2" w:rsidRPr="00C4039C" w14:paraId="6E358B6D" w14:textId="77777777" w:rsidTr="00766FE2">
        <w:tc>
          <w:tcPr>
            <w:tcW w:w="573" w:type="dxa"/>
            <w:vAlign w:val="center"/>
          </w:tcPr>
          <w:p w14:paraId="65CD5D08"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54" w:type="dxa"/>
            <w:vAlign w:val="center"/>
          </w:tcPr>
          <w:p w14:paraId="1276F179" w14:textId="77777777" w:rsidR="00766FE2" w:rsidRPr="00C4039C" w:rsidRDefault="00766FE2" w:rsidP="00766FE2">
            <w:pPr>
              <w:rPr>
                <w:rFonts w:cs="Arial"/>
                <w:bCs/>
                <w:sz w:val="24"/>
                <w:szCs w:val="28"/>
              </w:rPr>
            </w:pPr>
            <w:r w:rsidRPr="00C4039C">
              <w:rPr>
                <w:rFonts w:cs="Arial"/>
                <w:sz w:val="24"/>
                <w:szCs w:val="28"/>
              </w:rPr>
              <w:t>Prefer not to say</w:t>
            </w:r>
          </w:p>
        </w:tc>
        <w:tc>
          <w:tcPr>
            <w:tcW w:w="3402" w:type="dxa"/>
            <w:gridSpan w:val="2"/>
          </w:tcPr>
          <w:p w14:paraId="781A6234" w14:textId="77777777" w:rsidR="00766FE2" w:rsidRPr="00C4039C" w:rsidRDefault="00766FE2" w:rsidP="00766FE2">
            <w:pPr>
              <w:rPr>
                <w:rFonts w:cs="Arial"/>
                <w:bCs/>
                <w:sz w:val="24"/>
                <w:szCs w:val="28"/>
              </w:rPr>
            </w:pPr>
          </w:p>
        </w:tc>
        <w:tc>
          <w:tcPr>
            <w:tcW w:w="4053" w:type="dxa"/>
            <w:gridSpan w:val="2"/>
          </w:tcPr>
          <w:p w14:paraId="27366E63" w14:textId="77777777" w:rsidR="00766FE2" w:rsidRPr="00C4039C" w:rsidRDefault="00766FE2" w:rsidP="00766FE2">
            <w:pPr>
              <w:rPr>
                <w:rFonts w:cs="Arial"/>
                <w:sz w:val="24"/>
                <w:szCs w:val="28"/>
              </w:rPr>
            </w:pPr>
          </w:p>
        </w:tc>
      </w:tr>
      <w:tr w:rsidR="00766FE2" w:rsidRPr="00C4039C" w14:paraId="2EA3E0FE" w14:textId="77777777" w:rsidTr="00766FE2">
        <w:tc>
          <w:tcPr>
            <w:tcW w:w="573" w:type="dxa"/>
            <w:vAlign w:val="center"/>
          </w:tcPr>
          <w:p w14:paraId="1732CF09"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10109" w:type="dxa"/>
            <w:gridSpan w:val="5"/>
            <w:vAlign w:val="center"/>
          </w:tcPr>
          <w:p w14:paraId="133D3841" w14:textId="77777777" w:rsidR="00766FE2" w:rsidRPr="00C4039C" w:rsidRDefault="00766FE2" w:rsidP="00766FE2">
            <w:pPr>
              <w:rPr>
                <w:rFonts w:cs="Arial"/>
                <w:bCs/>
                <w:sz w:val="24"/>
                <w:szCs w:val="28"/>
              </w:rPr>
            </w:pPr>
            <w:r w:rsidRPr="00C4039C">
              <w:rPr>
                <w:rFonts w:cs="Arial"/>
                <w:bCs/>
                <w:sz w:val="24"/>
                <w:szCs w:val="28"/>
              </w:rPr>
              <w:t>Other (please identify):</w:t>
            </w:r>
            <w:r>
              <w:rPr>
                <w:rFonts w:cs="Arial"/>
                <w:bCs/>
                <w:sz w:val="24"/>
                <w:szCs w:val="28"/>
              </w:rPr>
              <w:t xml:space="preserve">  ……………………………………………………………………………………………………………………….</w:t>
            </w:r>
          </w:p>
        </w:tc>
      </w:tr>
      <w:tr w:rsidR="00766FE2" w:rsidRPr="00C4039C" w14:paraId="44CA5E0E" w14:textId="77777777" w:rsidTr="00766FE2">
        <w:tc>
          <w:tcPr>
            <w:tcW w:w="10682" w:type="dxa"/>
            <w:gridSpan w:val="6"/>
          </w:tcPr>
          <w:p w14:paraId="5FFB3FC5" w14:textId="77777777" w:rsidR="00766FE2" w:rsidRPr="00C4039C" w:rsidRDefault="00766FE2" w:rsidP="00766FE2">
            <w:pPr>
              <w:rPr>
                <w:b/>
                <w:sz w:val="24"/>
                <w:szCs w:val="24"/>
              </w:rPr>
            </w:pPr>
          </w:p>
        </w:tc>
      </w:tr>
      <w:tr w:rsidR="00766FE2" w:rsidRPr="00C4039C" w14:paraId="32C01A30" w14:textId="77777777" w:rsidTr="00766FE2">
        <w:trPr>
          <w:trHeight w:val="518"/>
        </w:trPr>
        <w:tc>
          <w:tcPr>
            <w:tcW w:w="10682" w:type="dxa"/>
            <w:gridSpan w:val="6"/>
          </w:tcPr>
          <w:p w14:paraId="228711BC" w14:textId="77777777" w:rsidR="00766FE2" w:rsidRPr="00C4039C" w:rsidRDefault="00766FE2" w:rsidP="00766FE2">
            <w:pPr>
              <w:rPr>
                <w:b/>
                <w:sz w:val="24"/>
                <w:szCs w:val="24"/>
              </w:rPr>
            </w:pPr>
            <w:r w:rsidRPr="00C4039C">
              <w:rPr>
                <w:b/>
                <w:sz w:val="24"/>
                <w:szCs w:val="24"/>
              </w:rPr>
              <w:t>Do you use Welsh? (please select all that are relevant)</w:t>
            </w:r>
          </w:p>
        </w:tc>
      </w:tr>
      <w:tr w:rsidR="00766FE2" w:rsidRPr="00C4039C" w14:paraId="4E2B0E0E" w14:textId="77777777" w:rsidTr="00766FE2">
        <w:tc>
          <w:tcPr>
            <w:tcW w:w="573" w:type="dxa"/>
            <w:vAlign w:val="center"/>
          </w:tcPr>
          <w:p w14:paraId="0EB96275"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54" w:type="dxa"/>
          </w:tcPr>
          <w:p w14:paraId="7902CCC3" w14:textId="77777777" w:rsidR="00766FE2" w:rsidRPr="00C4039C" w:rsidRDefault="00766FE2" w:rsidP="00766FE2">
            <w:pPr>
              <w:rPr>
                <w:sz w:val="24"/>
                <w:szCs w:val="28"/>
              </w:rPr>
            </w:pPr>
            <w:r w:rsidRPr="00C4039C">
              <w:rPr>
                <w:sz w:val="24"/>
                <w:szCs w:val="28"/>
              </w:rPr>
              <w:t>Yes (spoken)</w:t>
            </w:r>
          </w:p>
        </w:tc>
        <w:tc>
          <w:tcPr>
            <w:tcW w:w="573" w:type="dxa"/>
            <w:vAlign w:val="center"/>
          </w:tcPr>
          <w:p w14:paraId="7B763FC2"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829" w:type="dxa"/>
          </w:tcPr>
          <w:p w14:paraId="0278FD7A" w14:textId="77777777" w:rsidR="00766FE2" w:rsidRPr="00C4039C" w:rsidRDefault="00766FE2" w:rsidP="00766FE2">
            <w:pPr>
              <w:rPr>
                <w:sz w:val="24"/>
                <w:szCs w:val="28"/>
              </w:rPr>
            </w:pPr>
            <w:r w:rsidRPr="00C4039C">
              <w:rPr>
                <w:sz w:val="24"/>
                <w:szCs w:val="28"/>
              </w:rPr>
              <w:t>Yes (written)</w:t>
            </w:r>
          </w:p>
        </w:tc>
        <w:tc>
          <w:tcPr>
            <w:tcW w:w="573" w:type="dxa"/>
            <w:vAlign w:val="center"/>
          </w:tcPr>
          <w:p w14:paraId="76A0D881"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480" w:type="dxa"/>
          </w:tcPr>
          <w:p w14:paraId="139ECCFF" w14:textId="77777777" w:rsidR="00766FE2" w:rsidRPr="00C4039C" w:rsidRDefault="00766FE2" w:rsidP="00766FE2">
            <w:pPr>
              <w:rPr>
                <w:sz w:val="24"/>
                <w:szCs w:val="28"/>
              </w:rPr>
            </w:pPr>
            <w:r w:rsidRPr="00C4039C">
              <w:rPr>
                <w:sz w:val="24"/>
                <w:szCs w:val="28"/>
              </w:rPr>
              <w:t>Yes (read)</w:t>
            </w:r>
          </w:p>
        </w:tc>
      </w:tr>
      <w:tr w:rsidR="00766FE2" w:rsidRPr="00C4039C" w14:paraId="52583AA2" w14:textId="77777777" w:rsidTr="00766FE2">
        <w:tc>
          <w:tcPr>
            <w:tcW w:w="573" w:type="dxa"/>
            <w:vAlign w:val="center"/>
          </w:tcPr>
          <w:p w14:paraId="64C70A7F"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54" w:type="dxa"/>
          </w:tcPr>
          <w:p w14:paraId="42EA9B0E" w14:textId="77777777" w:rsidR="00766FE2" w:rsidRPr="00C4039C" w:rsidRDefault="00766FE2" w:rsidP="00766FE2">
            <w:pPr>
              <w:rPr>
                <w:sz w:val="24"/>
                <w:szCs w:val="28"/>
              </w:rPr>
            </w:pPr>
            <w:r w:rsidRPr="00C4039C">
              <w:rPr>
                <w:sz w:val="24"/>
                <w:szCs w:val="28"/>
              </w:rPr>
              <w:t>Learning</w:t>
            </w:r>
          </w:p>
        </w:tc>
        <w:tc>
          <w:tcPr>
            <w:tcW w:w="573" w:type="dxa"/>
            <w:vAlign w:val="center"/>
          </w:tcPr>
          <w:p w14:paraId="3D4B37A9"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829" w:type="dxa"/>
          </w:tcPr>
          <w:p w14:paraId="09A3247E" w14:textId="77777777" w:rsidR="00766FE2" w:rsidRPr="00C4039C" w:rsidRDefault="00766FE2" w:rsidP="00766FE2">
            <w:pPr>
              <w:rPr>
                <w:sz w:val="24"/>
                <w:szCs w:val="28"/>
              </w:rPr>
            </w:pPr>
            <w:r w:rsidRPr="00C4039C">
              <w:rPr>
                <w:sz w:val="24"/>
                <w:szCs w:val="28"/>
              </w:rPr>
              <w:t>No</w:t>
            </w:r>
          </w:p>
        </w:tc>
        <w:tc>
          <w:tcPr>
            <w:tcW w:w="573" w:type="dxa"/>
            <w:vAlign w:val="center"/>
          </w:tcPr>
          <w:p w14:paraId="52BB9DEF"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480" w:type="dxa"/>
          </w:tcPr>
          <w:p w14:paraId="02A6C174" w14:textId="77777777" w:rsidR="00766FE2" w:rsidRPr="00C4039C" w:rsidRDefault="00766FE2" w:rsidP="00766FE2">
            <w:pPr>
              <w:rPr>
                <w:sz w:val="24"/>
                <w:szCs w:val="28"/>
              </w:rPr>
            </w:pPr>
            <w:r w:rsidRPr="00C4039C">
              <w:rPr>
                <w:sz w:val="24"/>
                <w:szCs w:val="28"/>
              </w:rPr>
              <w:t>Prefer not to say</w:t>
            </w:r>
          </w:p>
        </w:tc>
      </w:tr>
    </w:tbl>
    <w:p w14:paraId="1DCE3B3D" w14:textId="77777777" w:rsidR="00766FE2" w:rsidRPr="00D60C22" w:rsidRDefault="00766FE2" w:rsidP="00766FE2">
      <w:pPr>
        <w:spacing w:after="0" w:line="240" w:lineRule="auto"/>
        <w:rPr>
          <w:rFonts w:cs="Arial"/>
          <w:sz w:val="24"/>
          <w:szCs w:val="24"/>
        </w:rPr>
      </w:pPr>
    </w:p>
    <w:p w14:paraId="0BC34A3C" w14:textId="77777777" w:rsidR="00766FE2" w:rsidRPr="00D60C22" w:rsidRDefault="00766FE2" w:rsidP="00766FE2">
      <w:pPr>
        <w:spacing w:after="0" w:line="240" w:lineRule="auto"/>
        <w:rPr>
          <w:rFonts w:cs="Arial"/>
          <w:b/>
          <w:sz w:val="24"/>
          <w:szCs w:val="24"/>
        </w:rPr>
      </w:pPr>
    </w:p>
    <w:p w14:paraId="5E03A6AD" w14:textId="77777777" w:rsidR="00766FE2" w:rsidRDefault="00766FE2" w:rsidP="00766FE2">
      <w:pPr>
        <w:spacing w:after="0" w:line="240" w:lineRule="auto"/>
        <w:rPr>
          <w:rFonts w:cs="Arial"/>
          <w:b/>
          <w:sz w:val="24"/>
          <w:szCs w:val="24"/>
        </w:rPr>
        <w:sectPr w:rsidR="00766FE2" w:rsidSect="00766FE2">
          <w:headerReference w:type="even" r:id="rId22"/>
          <w:headerReference w:type="default" r:id="rId23"/>
          <w:headerReference w:type="first" r:id="rId24"/>
          <w:pgSz w:w="11906" w:h="16838"/>
          <w:pgMar w:top="1675" w:right="720" w:bottom="720" w:left="720" w:header="708" w:footer="708" w:gutter="0"/>
          <w:cols w:space="708"/>
          <w:docGrid w:linePitch="360"/>
        </w:sectPr>
      </w:pPr>
    </w:p>
    <w:p w14:paraId="4D1E349B" w14:textId="77777777" w:rsidR="00766FE2" w:rsidRPr="00766FE2" w:rsidRDefault="00766FE2" w:rsidP="00766FE2">
      <w:pPr>
        <w:spacing w:after="0" w:line="240" w:lineRule="auto"/>
        <w:rPr>
          <w:rFonts w:cs="Arial"/>
          <w:b/>
          <w:sz w:val="32"/>
          <w:szCs w:val="24"/>
        </w:rPr>
      </w:pPr>
      <w:r w:rsidRPr="00766FE2">
        <w:rPr>
          <w:rFonts w:cs="Arial"/>
          <w:b/>
          <w:sz w:val="32"/>
          <w:szCs w:val="24"/>
        </w:rPr>
        <w:lastRenderedPageBreak/>
        <w:t>Equality information</w:t>
      </w:r>
    </w:p>
    <w:p w14:paraId="1AD4FE85" w14:textId="77777777" w:rsidR="00766FE2" w:rsidRPr="00D60C22" w:rsidRDefault="00766FE2" w:rsidP="00766FE2">
      <w:pPr>
        <w:spacing w:after="0" w:line="240" w:lineRule="auto"/>
        <w:rPr>
          <w:rFonts w:cs="Arial"/>
          <w:sz w:val="24"/>
          <w:szCs w:val="24"/>
        </w:rPr>
      </w:pPr>
      <w:r w:rsidRPr="00D60C22">
        <w:rPr>
          <w:rFonts w:cs="Arial"/>
          <w:sz w:val="24"/>
          <w:szCs w:val="24"/>
        </w:rPr>
        <w:t xml:space="preserve">Applicants are required to tick the </w:t>
      </w:r>
      <w:r>
        <w:rPr>
          <w:rFonts w:cs="Arial"/>
          <w:sz w:val="24"/>
          <w:szCs w:val="24"/>
        </w:rPr>
        <w:t>relevant boxes below to enable Disability Sport Wales to monitor its Equal Opportunity P</w:t>
      </w:r>
      <w:r w:rsidRPr="00D60C22">
        <w:rPr>
          <w:rFonts w:cs="Arial"/>
          <w:sz w:val="24"/>
          <w:szCs w:val="24"/>
        </w:rPr>
        <w:t xml:space="preserve">olicy.  Monitoring is recommended by the codes of practice for the elimination of discrimination on the grounds of sex, marital status, </w:t>
      </w:r>
      <w:r>
        <w:rPr>
          <w:rFonts w:cs="Arial"/>
          <w:sz w:val="24"/>
          <w:szCs w:val="24"/>
        </w:rPr>
        <w:t>ethnicity, sexual orientation, and impairment</w:t>
      </w:r>
      <w:r w:rsidRPr="00D60C22">
        <w:rPr>
          <w:rFonts w:cs="Arial"/>
          <w:sz w:val="24"/>
          <w:szCs w:val="24"/>
        </w:rPr>
        <w:t>.  This information is used for no other purpose and will be treated as confidential</w:t>
      </w:r>
    </w:p>
    <w:p w14:paraId="7834F07B" w14:textId="77777777" w:rsidR="00766FE2" w:rsidRDefault="00766FE2" w:rsidP="00766FE2">
      <w:pPr>
        <w:spacing w:after="0" w:line="240" w:lineRule="auto"/>
        <w:jc w:val="center"/>
        <w:rPr>
          <w:rFonts w:cs="Arial"/>
          <w:b/>
          <w:sz w:val="24"/>
          <w:szCs w:val="24"/>
        </w:rPr>
      </w:pPr>
    </w:p>
    <w:p w14:paraId="21FA996B" w14:textId="77777777" w:rsidR="00766FE2" w:rsidRDefault="00766FE2" w:rsidP="00766FE2">
      <w:pPr>
        <w:spacing w:after="0" w:line="240" w:lineRule="auto"/>
        <w:rPr>
          <w:rFonts w:cs="Arial"/>
          <w:b/>
          <w:sz w:val="24"/>
          <w:szCs w:val="24"/>
        </w:rPr>
      </w:pPr>
      <w:r>
        <w:rPr>
          <w:rFonts w:cs="Arial"/>
          <w:b/>
          <w:sz w:val="24"/>
          <w:szCs w:val="24"/>
        </w:rPr>
        <w:t>Which ethnic group do you belong to?</w:t>
      </w:r>
    </w:p>
    <w:p w14:paraId="25DC65BB" w14:textId="77777777" w:rsidR="00766FE2" w:rsidRPr="00261690" w:rsidRDefault="00766FE2" w:rsidP="00B3075C">
      <w:pPr>
        <w:spacing w:after="0" w:line="240" w:lineRule="auto"/>
        <w:rPr>
          <w:rFonts w:cs="Arial"/>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416"/>
        <w:gridCol w:w="567"/>
        <w:gridCol w:w="1416"/>
        <w:gridCol w:w="567"/>
        <w:gridCol w:w="818"/>
        <w:gridCol w:w="826"/>
        <w:gridCol w:w="567"/>
        <w:gridCol w:w="1644"/>
        <w:gridCol w:w="567"/>
        <w:gridCol w:w="1786"/>
      </w:tblGrid>
      <w:tr w:rsidR="00B3075C" w14:paraId="5116A303" w14:textId="77777777" w:rsidTr="00140EBB">
        <w:tc>
          <w:tcPr>
            <w:tcW w:w="10740" w:type="dxa"/>
            <w:gridSpan w:val="11"/>
          </w:tcPr>
          <w:p w14:paraId="133771D5" w14:textId="77777777" w:rsidR="00B3075C" w:rsidRDefault="00B3075C" w:rsidP="00766FE2">
            <w:pPr>
              <w:rPr>
                <w:rFonts w:cs="Arial"/>
                <w:b/>
                <w:sz w:val="24"/>
                <w:szCs w:val="24"/>
              </w:rPr>
            </w:pPr>
            <w:r>
              <w:rPr>
                <w:rFonts w:cs="Arial"/>
                <w:b/>
                <w:sz w:val="24"/>
                <w:szCs w:val="24"/>
              </w:rPr>
              <w:t>White</w:t>
            </w:r>
          </w:p>
        </w:tc>
      </w:tr>
      <w:tr w:rsidR="00B3075C" w14:paraId="62D3F925" w14:textId="77777777" w:rsidTr="00140EBB">
        <w:tc>
          <w:tcPr>
            <w:tcW w:w="566" w:type="dxa"/>
            <w:vAlign w:val="center"/>
          </w:tcPr>
          <w:p w14:paraId="6C78917D" w14:textId="77777777" w:rsidR="00B3075C" w:rsidRDefault="00B3075C" w:rsidP="00B3075C">
            <w:r w:rsidRPr="00BB2492">
              <w:rPr>
                <w:rFonts w:ascii="Wingdings" w:hAnsi="Wingdings" w:cs="Arial"/>
                <w:sz w:val="40"/>
                <w:szCs w:val="24"/>
              </w:rPr>
              <w:t></w:t>
            </w:r>
          </w:p>
        </w:tc>
        <w:tc>
          <w:tcPr>
            <w:tcW w:w="1416" w:type="dxa"/>
            <w:vAlign w:val="center"/>
          </w:tcPr>
          <w:p w14:paraId="68725BB9" w14:textId="77777777" w:rsidR="00B3075C" w:rsidRPr="00024EAC" w:rsidRDefault="00B3075C" w:rsidP="00B3075C">
            <w:pPr>
              <w:rPr>
                <w:rFonts w:cs="Arial"/>
                <w:sz w:val="24"/>
                <w:szCs w:val="28"/>
              </w:rPr>
            </w:pPr>
            <w:r w:rsidRPr="00024EAC">
              <w:rPr>
                <w:rFonts w:cs="Arial"/>
                <w:sz w:val="24"/>
                <w:szCs w:val="28"/>
              </w:rPr>
              <w:t>Welsh</w:t>
            </w:r>
          </w:p>
        </w:tc>
        <w:tc>
          <w:tcPr>
            <w:tcW w:w="567" w:type="dxa"/>
            <w:vAlign w:val="center"/>
          </w:tcPr>
          <w:p w14:paraId="0635B708" w14:textId="77777777" w:rsidR="00B3075C" w:rsidRPr="00024EAC" w:rsidRDefault="00B3075C" w:rsidP="00B3075C">
            <w:pPr>
              <w:rPr>
                <w:rFonts w:cs="Arial"/>
                <w:sz w:val="24"/>
                <w:szCs w:val="28"/>
              </w:rPr>
            </w:pPr>
            <w:r w:rsidRPr="00024EAC">
              <w:rPr>
                <w:rFonts w:ascii="Wingdings" w:hAnsi="Wingdings" w:cs="Arial"/>
                <w:sz w:val="40"/>
                <w:szCs w:val="24"/>
              </w:rPr>
              <w:t></w:t>
            </w:r>
          </w:p>
        </w:tc>
        <w:tc>
          <w:tcPr>
            <w:tcW w:w="1416" w:type="dxa"/>
            <w:vAlign w:val="center"/>
          </w:tcPr>
          <w:p w14:paraId="55BB53D2" w14:textId="77777777" w:rsidR="00B3075C" w:rsidRPr="00024EAC" w:rsidRDefault="00B3075C" w:rsidP="00B3075C">
            <w:pPr>
              <w:rPr>
                <w:rFonts w:cs="Arial"/>
                <w:b/>
                <w:bCs/>
                <w:sz w:val="24"/>
                <w:szCs w:val="28"/>
              </w:rPr>
            </w:pPr>
            <w:r w:rsidRPr="00024EAC">
              <w:rPr>
                <w:rFonts w:cs="Arial"/>
                <w:sz w:val="24"/>
                <w:szCs w:val="28"/>
              </w:rPr>
              <w:t>English</w:t>
            </w:r>
          </w:p>
        </w:tc>
        <w:tc>
          <w:tcPr>
            <w:tcW w:w="567" w:type="dxa"/>
            <w:vAlign w:val="center"/>
          </w:tcPr>
          <w:p w14:paraId="0E8B75AF" w14:textId="77777777" w:rsidR="00B3075C" w:rsidRDefault="00B3075C" w:rsidP="00B3075C">
            <w:r w:rsidRPr="00BB2492">
              <w:rPr>
                <w:rFonts w:ascii="Wingdings" w:hAnsi="Wingdings" w:cs="Arial"/>
                <w:sz w:val="40"/>
                <w:szCs w:val="24"/>
              </w:rPr>
              <w:t></w:t>
            </w:r>
          </w:p>
        </w:tc>
        <w:tc>
          <w:tcPr>
            <w:tcW w:w="1644" w:type="dxa"/>
            <w:gridSpan w:val="2"/>
            <w:vAlign w:val="center"/>
          </w:tcPr>
          <w:p w14:paraId="172E7E9D" w14:textId="77777777" w:rsidR="00B3075C" w:rsidRPr="00024EAC" w:rsidRDefault="00B3075C" w:rsidP="00B3075C">
            <w:pPr>
              <w:rPr>
                <w:rFonts w:cs="Arial"/>
                <w:b/>
                <w:bCs/>
                <w:sz w:val="24"/>
                <w:szCs w:val="28"/>
              </w:rPr>
            </w:pPr>
            <w:r w:rsidRPr="00024EAC">
              <w:rPr>
                <w:rFonts w:cs="Arial"/>
                <w:sz w:val="24"/>
                <w:szCs w:val="28"/>
              </w:rPr>
              <w:t>Scottish</w:t>
            </w:r>
          </w:p>
        </w:tc>
        <w:tc>
          <w:tcPr>
            <w:tcW w:w="567" w:type="dxa"/>
            <w:vAlign w:val="center"/>
          </w:tcPr>
          <w:p w14:paraId="6DBBFDD0" w14:textId="77777777" w:rsidR="00B3075C" w:rsidRDefault="00B3075C" w:rsidP="00B3075C">
            <w:r w:rsidRPr="00BB2492">
              <w:rPr>
                <w:rFonts w:ascii="Wingdings" w:hAnsi="Wingdings" w:cs="Arial"/>
                <w:sz w:val="40"/>
                <w:szCs w:val="24"/>
              </w:rPr>
              <w:t></w:t>
            </w:r>
          </w:p>
        </w:tc>
        <w:tc>
          <w:tcPr>
            <w:tcW w:w="1644" w:type="dxa"/>
            <w:vAlign w:val="center"/>
          </w:tcPr>
          <w:p w14:paraId="6004F7EA" w14:textId="77777777" w:rsidR="00B3075C" w:rsidRPr="00024EAC" w:rsidRDefault="00B3075C" w:rsidP="00B3075C">
            <w:pPr>
              <w:rPr>
                <w:rFonts w:cs="Arial"/>
                <w:b/>
                <w:bCs/>
                <w:sz w:val="24"/>
                <w:szCs w:val="28"/>
              </w:rPr>
            </w:pPr>
            <w:r>
              <w:rPr>
                <w:rFonts w:cs="Arial"/>
                <w:sz w:val="24"/>
                <w:szCs w:val="28"/>
              </w:rPr>
              <w:t xml:space="preserve">Northern </w:t>
            </w:r>
            <w:r w:rsidRPr="00024EAC">
              <w:rPr>
                <w:rFonts w:cs="Arial"/>
                <w:sz w:val="24"/>
                <w:szCs w:val="28"/>
              </w:rPr>
              <w:t>Irish</w:t>
            </w:r>
          </w:p>
        </w:tc>
        <w:tc>
          <w:tcPr>
            <w:tcW w:w="567" w:type="dxa"/>
            <w:vAlign w:val="center"/>
          </w:tcPr>
          <w:p w14:paraId="39A7C6D1" w14:textId="77777777" w:rsidR="00B3075C" w:rsidRPr="00B3075C" w:rsidRDefault="00B3075C" w:rsidP="00B3075C">
            <w:r w:rsidRPr="00B3075C">
              <w:rPr>
                <w:rFonts w:ascii="Wingdings" w:hAnsi="Wingdings" w:cs="Arial"/>
                <w:sz w:val="40"/>
                <w:szCs w:val="24"/>
              </w:rPr>
              <w:t></w:t>
            </w:r>
          </w:p>
        </w:tc>
        <w:tc>
          <w:tcPr>
            <w:tcW w:w="1786" w:type="dxa"/>
            <w:vAlign w:val="center"/>
          </w:tcPr>
          <w:p w14:paraId="74830E99" w14:textId="77777777" w:rsidR="00B3075C" w:rsidRPr="00B3075C" w:rsidRDefault="00B3075C" w:rsidP="00B3075C">
            <w:pPr>
              <w:rPr>
                <w:rFonts w:cs="Arial"/>
                <w:sz w:val="24"/>
                <w:szCs w:val="24"/>
              </w:rPr>
            </w:pPr>
            <w:r w:rsidRPr="00B3075C">
              <w:rPr>
                <w:rFonts w:cs="Arial"/>
                <w:sz w:val="24"/>
                <w:szCs w:val="24"/>
              </w:rPr>
              <w:t>British</w:t>
            </w:r>
          </w:p>
        </w:tc>
      </w:tr>
      <w:tr w:rsidR="00140EBB" w14:paraId="0BE343A1" w14:textId="77777777" w:rsidTr="00140EBB">
        <w:tc>
          <w:tcPr>
            <w:tcW w:w="566" w:type="dxa"/>
            <w:vAlign w:val="center"/>
          </w:tcPr>
          <w:p w14:paraId="7909DA21" w14:textId="77777777" w:rsidR="00140EBB" w:rsidRDefault="00140EBB" w:rsidP="00B3075C">
            <w:r w:rsidRPr="00BB2492">
              <w:rPr>
                <w:rFonts w:ascii="Wingdings" w:hAnsi="Wingdings" w:cs="Arial"/>
                <w:sz w:val="40"/>
                <w:szCs w:val="24"/>
              </w:rPr>
              <w:t></w:t>
            </w:r>
          </w:p>
        </w:tc>
        <w:tc>
          <w:tcPr>
            <w:tcW w:w="10174" w:type="dxa"/>
            <w:gridSpan w:val="10"/>
            <w:vAlign w:val="center"/>
          </w:tcPr>
          <w:p w14:paraId="0A020E17" w14:textId="77777777" w:rsidR="00140EBB" w:rsidRPr="00B3075C" w:rsidRDefault="00140EBB" w:rsidP="00B3075C">
            <w:pPr>
              <w:rPr>
                <w:rFonts w:cs="Arial"/>
                <w:sz w:val="24"/>
                <w:szCs w:val="24"/>
              </w:rPr>
            </w:pPr>
            <w:r>
              <w:rPr>
                <w:rFonts w:cs="Arial"/>
                <w:sz w:val="24"/>
                <w:szCs w:val="28"/>
              </w:rPr>
              <w:t>Irish</w:t>
            </w:r>
          </w:p>
        </w:tc>
      </w:tr>
      <w:tr w:rsidR="00140EBB" w14:paraId="3BEB63D9" w14:textId="77777777" w:rsidTr="00140EBB">
        <w:tc>
          <w:tcPr>
            <w:tcW w:w="566" w:type="dxa"/>
            <w:vAlign w:val="center"/>
          </w:tcPr>
          <w:p w14:paraId="28A61E9A" w14:textId="77777777" w:rsidR="00140EBB" w:rsidRDefault="00140EBB" w:rsidP="00B3075C">
            <w:r w:rsidRPr="00BB2492">
              <w:rPr>
                <w:rFonts w:ascii="Wingdings" w:hAnsi="Wingdings" w:cs="Arial"/>
                <w:sz w:val="40"/>
                <w:szCs w:val="24"/>
              </w:rPr>
              <w:t></w:t>
            </w:r>
          </w:p>
        </w:tc>
        <w:tc>
          <w:tcPr>
            <w:tcW w:w="10174" w:type="dxa"/>
            <w:gridSpan w:val="10"/>
            <w:vAlign w:val="center"/>
          </w:tcPr>
          <w:p w14:paraId="07F0CCBF" w14:textId="77777777" w:rsidR="00140EBB" w:rsidRPr="00B3075C" w:rsidRDefault="00140EBB" w:rsidP="00B3075C">
            <w:pPr>
              <w:rPr>
                <w:rFonts w:cs="Arial"/>
                <w:sz w:val="24"/>
                <w:szCs w:val="24"/>
              </w:rPr>
            </w:pPr>
            <w:r>
              <w:rPr>
                <w:rFonts w:cs="Arial"/>
                <w:sz w:val="24"/>
                <w:szCs w:val="28"/>
              </w:rPr>
              <w:t>Gypsy or Irish Traveller</w:t>
            </w:r>
          </w:p>
        </w:tc>
      </w:tr>
      <w:tr w:rsidR="00152E56" w14:paraId="78E910E1" w14:textId="77777777" w:rsidTr="00140EBB">
        <w:tc>
          <w:tcPr>
            <w:tcW w:w="566" w:type="dxa"/>
            <w:vAlign w:val="center"/>
          </w:tcPr>
          <w:p w14:paraId="506258F8" w14:textId="77777777" w:rsidR="00152E56" w:rsidRDefault="00152E56" w:rsidP="00152E56">
            <w:r w:rsidRPr="004673F8">
              <w:rPr>
                <w:rFonts w:ascii="Wingdings" w:hAnsi="Wingdings" w:cs="Arial"/>
                <w:sz w:val="40"/>
                <w:szCs w:val="24"/>
              </w:rPr>
              <w:t></w:t>
            </w:r>
          </w:p>
        </w:tc>
        <w:tc>
          <w:tcPr>
            <w:tcW w:w="4784" w:type="dxa"/>
            <w:gridSpan w:val="5"/>
            <w:vAlign w:val="center"/>
          </w:tcPr>
          <w:p w14:paraId="67FBF377" w14:textId="77777777" w:rsidR="00152E56" w:rsidRPr="00024EAC" w:rsidRDefault="00152E56" w:rsidP="00152E56">
            <w:pPr>
              <w:rPr>
                <w:rFonts w:cs="Arial"/>
                <w:sz w:val="24"/>
                <w:szCs w:val="28"/>
              </w:rPr>
            </w:pPr>
            <w:r>
              <w:rPr>
                <w:rFonts w:cs="Arial"/>
                <w:sz w:val="24"/>
                <w:szCs w:val="28"/>
              </w:rPr>
              <w:t>Any other White background, please describe:</w:t>
            </w:r>
          </w:p>
        </w:tc>
        <w:tc>
          <w:tcPr>
            <w:tcW w:w="5390" w:type="dxa"/>
            <w:gridSpan w:val="5"/>
            <w:vAlign w:val="bottom"/>
          </w:tcPr>
          <w:p w14:paraId="47B8001C" w14:textId="77777777" w:rsidR="00152E56" w:rsidRPr="00B3075C" w:rsidRDefault="00152E56" w:rsidP="00152E56">
            <w:pPr>
              <w:rPr>
                <w:rFonts w:cs="Arial"/>
                <w:sz w:val="24"/>
                <w:szCs w:val="24"/>
              </w:rPr>
            </w:pPr>
            <w:r>
              <w:rPr>
                <w:rFonts w:cs="Arial"/>
                <w:sz w:val="24"/>
                <w:szCs w:val="24"/>
              </w:rPr>
              <w:t>…………………………………………………………………………………</w:t>
            </w:r>
          </w:p>
        </w:tc>
      </w:tr>
    </w:tbl>
    <w:p w14:paraId="2039785C"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3399"/>
        <w:gridCol w:w="567"/>
        <w:gridCol w:w="2377"/>
        <w:gridCol w:w="709"/>
        <w:gridCol w:w="567"/>
        <w:gridCol w:w="2555"/>
      </w:tblGrid>
      <w:tr w:rsidR="00152E56" w14:paraId="24F90CB6" w14:textId="77777777" w:rsidTr="00140EBB">
        <w:tc>
          <w:tcPr>
            <w:tcW w:w="10740" w:type="dxa"/>
            <w:gridSpan w:val="7"/>
            <w:vAlign w:val="center"/>
          </w:tcPr>
          <w:p w14:paraId="57CB1532" w14:textId="77777777" w:rsidR="00152E56" w:rsidRPr="00152E56" w:rsidRDefault="00152E56" w:rsidP="00152E56">
            <w:pPr>
              <w:rPr>
                <w:rFonts w:cs="Arial"/>
                <w:b/>
                <w:sz w:val="24"/>
                <w:szCs w:val="24"/>
              </w:rPr>
            </w:pPr>
            <w:r w:rsidRPr="00152E56">
              <w:rPr>
                <w:rFonts w:cs="Arial"/>
                <w:b/>
                <w:sz w:val="24"/>
                <w:szCs w:val="24"/>
              </w:rPr>
              <w:t>Mixed/Multiple Ethnic Groups</w:t>
            </w:r>
          </w:p>
        </w:tc>
      </w:tr>
      <w:tr w:rsidR="00152E56" w14:paraId="766A7F49" w14:textId="77777777" w:rsidTr="00140EBB">
        <w:tc>
          <w:tcPr>
            <w:tcW w:w="566" w:type="dxa"/>
            <w:vAlign w:val="center"/>
          </w:tcPr>
          <w:p w14:paraId="01696B07" w14:textId="77777777" w:rsidR="00152E56" w:rsidRDefault="00152E56" w:rsidP="00152E56">
            <w:r w:rsidRPr="004673F8">
              <w:rPr>
                <w:rFonts w:ascii="Wingdings" w:hAnsi="Wingdings" w:cs="Arial"/>
                <w:sz w:val="40"/>
                <w:szCs w:val="24"/>
              </w:rPr>
              <w:t></w:t>
            </w:r>
          </w:p>
        </w:tc>
        <w:tc>
          <w:tcPr>
            <w:tcW w:w="3399" w:type="dxa"/>
            <w:vAlign w:val="center"/>
          </w:tcPr>
          <w:p w14:paraId="443B94E7" w14:textId="77777777" w:rsidR="00152E56" w:rsidRPr="00024EAC" w:rsidRDefault="00152E56" w:rsidP="00152E56">
            <w:pPr>
              <w:rPr>
                <w:rFonts w:cs="Arial"/>
                <w:sz w:val="24"/>
                <w:szCs w:val="28"/>
              </w:rPr>
            </w:pPr>
            <w:r w:rsidRPr="00024EAC">
              <w:rPr>
                <w:rFonts w:cs="Arial"/>
                <w:sz w:val="24"/>
                <w:szCs w:val="28"/>
              </w:rPr>
              <w:t>White &amp; Black Caribbean</w:t>
            </w:r>
          </w:p>
        </w:tc>
        <w:tc>
          <w:tcPr>
            <w:tcW w:w="567" w:type="dxa"/>
            <w:vAlign w:val="center"/>
          </w:tcPr>
          <w:p w14:paraId="3CCC45F3" w14:textId="77777777" w:rsidR="00152E56" w:rsidRDefault="00152E56" w:rsidP="00152E56">
            <w:r w:rsidRPr="004673F8">
              <w:rPr>
                <w:rFonts w:ascii="Wingdings" w:hAnsi="Wingdings" w:cs="Arial"/>
                <w:sz w:val="40"/>
                <w:szCs w:val="24"/>
              </w:rPr>
              <w:t></w:t>
            </w:r>
          </w:p>
        </w:tc>
        <w:tc>
          <w:tcPr>
            <w:tcW w:w="3086" w:type="dxa"/>
            <w:gridSpan w:val="2"/>
            <w:vAlign w:val="center"/>
          </w:tcPr>
          <w:p w14:paraId="03A44D07" w14:textId="77777777" w:rsidR="00152E56" w:rsidRPr="00024EAC" w:rsidRDefault="00152E56" w:rsidP="00152E56">
            <w:pPr>
              <w:rPr>
                <w:rFonts w:cs="Arial"/>
                <w:sz w:val="24"/>
                <w:szCs w:val="28"/>
              </w:rPr>
            </w:pPr>
            <w:r w:rsidRPr="00024EAC">
              <w:rPr>
                <w:rFonts w:cs="Arial"/>
                <w:sz w:val="24"/>
                <w:szCs w:val="28"/>
              </w:rPr>
              <w:t>White &amp; Black African</w:t>
            </w:r>
          </w:p>
        </w:tc>
        <w:tc>
          <w:tcPr>
            <w:tcW w:w="567" w:type="dxa"/>
            <w:vAlign w:val="center"/>
          </w:tcPr>
          <w:p w14:paraId="512BBF89" w14:textId="77777777" w:rsidR="00152E56" w:rsidRDefault="00152E56" w:rsidP="00152E56">
            <w:r w:rsidRPr="004673F8">
              <w:rPr>
                <w:rFonts w:ascii="Wingdings" w:hAnsi="Wingdings" w:cs="Arial"/>
                <w:sz w:val="40"/>
                <w:szCs w:val="24"/>
              </w:rPr>
              <w:t></w:t>
            </w:r>
          </w:p>
        </w:tc>
        <w:tc>
          <w:tcPr>
            <w:tcW w:w="2555" w:type="dxa"/>
            <w:vAlign w:val="center"/>
          </w:tcPr>
          <w:p w14:paraId="165FDB3D" w14:textId="77777777" w:rsidR="00152E56" w:rsidRPr="00024EAC" w:rsidRDefault="00152E56" w:rsidP="00152E56">
            <w:pPr>
              <w:rPr>
                <w:rFonts w:cs="Arial"/>
                <w:sz w:val="24"/>
                <w:szCs w:val="28"/>
              </w:rPr>
            </w:pPr>
            <w:r w:rsidRPr="00024EAC">
              <w:rPr>
                <w:rFonts w:cs="Arial"/>
                <w:sz w:val="24"/>
                <w:szCs w:val="28"/>
              </w:rPr>
              <w:t>White &amp; Asian</w:t>
            </w:r>
          </w:p>
        </w:tc>
      </w:tr>
      <w:tr w:rsidR="00152E56" w14:paraId="7D5BC0EE" w14:textId="77777777" w:rsidTr="00140EBB">
        <w:tc>
          <w:tcPr>
            <w:tcW w:w="566" w:type="dxa"/>
            <w:vAlign w:val="center"/>
          </w:tcPr>
          <w:p w14:paraId="6EA20256" w14:textId="77777777" w:rsidR="00152E56" w:rsidRDefault="00152E56" w:rsidP="00152E56">
            <w:r w:rsidRPr="004673F8">
              <w:rPr>
                <w:rFonts w:ascii="Wingdings" w:hAnsi="Wingdings" w:cs="Arial"/>
                <w:sz w:val="40"/>
                <w:szCs w:val="24"/>
              </w:rPr>
              <w:t></w:t>
            </w:r>
          </w:p>
        </w:tc>
        <w:tc>
          <w:tcPr>
            <w:tcW w:w="6343" w:type="dxa"/>
            <w:gridSpan w:val="3"/>
            <w:vAlign w:val="center"/>
          </w:tcPr>
          <w:p w14:paraId="58408FF5" w14:textId="77777777" w:rsidR="00152E56" w:rsidRPr="00024EAC" w:rsidRDefault="00152E56" w:rsidP="00152E56">
            <w:pPr>
              <w:rPr>
                <w:rFonts w:cs="Arial"/>
                <w:sz w:val="24"/>
                <w:szCs w:val="28"/>
              </w:rPr>
            </w:pPr>
            <w:r>
              <w:rPr>
                <w:rFonts w:cs="Arial"/>
                <w:sz w:val="24"/>
                <w:szCs w:val="28"/>
              </w:rPr>
              <w:t>Any other Mixed/Multiple Ethnic background, please describe:</w:t>
            </w:r>
          </w:p>
        </w:tc>
        <w:tc>
          <w:tcPr>
            <w:tcW w:w="3831" w:type="dxa"/>
            <w:gridSpan w:val="3"/>
            <w:vAlign w:val="bottom"/>
          </w:tcPr>
          <w:p w14:paraId="3FDF8771" w14:textId="77777777" w:rsidR="00152E56" w:rsidRPr="00024EAC" w:rsidRDefault="00152E56" w:rsidP="00152E56">
            <w:pPr>
              <w:rPr>
                <w:rFonts w:cs="Arial"/>
                <w:sz w:val="24"/>
                <w:szCs w:val="28"/>
              </w:rPr>
            </w:pPr>
            <w:r>
              <w:rPr>
                <w:rFonts w:cs="Arial"/>
                <w:sz w:val="24"/>
                <w:szCs w:val="28"/>
              </w:rPr>
              <w:t>………………………………………………………..</w:t>
            </w:r>
          </w:p>
        </w:tc>
      </w:tr>
    </w:tbl>
    <w:p w14:paraId="44056438"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643"/>
        <w:gridCol w:w="567"/>
        <w:gridCol w:w="1643"/>
        <w:gridCol w:w="567"/>
        <w:gridCol w:w="282"/>
        <w:gridCol w:w="1362"/>
        <w:gridCol w:w="567"/>
        <w:gridCol w:w="3543"/>
      </w:tblGrid>
      <w:tr w:rsidR="00152E56" w14:paraId="19061BA0" w14:textId="77777777" w:rsidTr="00140EBB">
        <w:tc>
          <w:tcPr>
            <w:tcW w:w="10740" w:type="dxa"/>
            <w:gridSpan w:val="9"/>
            <w:vAlign w:val="center"/>
          </w:tcPr>
          <w:p w14:paraId="1DE298A1" w14:textId="77777777" w:rsidR="00152E56" w:rsidRPr="00152E56" w:rsidRDefault="00152E56" w:rsidP="00152E56">
            <w:pPr>
              <w:rPr>
                <w:rFonts w:cs="Arial"/>
                <w:b/>
                <w:sz w:val="24"/>
                <w:szCs w:val="28"/>
              </w:rPr>
            </w:pPr>
            <w:r w:rsidRPr="00152E56">
              <w:rPr>
                <w:rFonts w:cs="Arial"/>
                <w:b/>
                <w:sz w:val="24"/>
                <w:szCs w:val="28"/>
              </w:rPr>
              <w:t>Asian/British Asian</w:t>
            </w:r>
          </w:p>
        </w:tc>
      </w:tr>
      <w:tr w:rsidR="00152E56" w14:paraId="1C08976D" w14:textId="77777777" w:rsidTr="00140EBB">
        <w:tc>
          <w:tcPr>
            <w:tcW w:w="566" w:type="dxa"/>
            <w:vAlign w:val="center"/>
          </w:tcPr>
          <w:p w14:paraId="1A5E9960"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3" w:type="dxa"/>
            <w:vAlign w:val="center"/>
          </w:tcPr>
          <w:p w14:paraId="3A2EBFF5" w14:textId="77777777" w:rsidR="00152E56" w:rsidRPr="00024EAC" w:rsidRDefault="00152E56" w:rsidP="00152E56">
            <w:pPr>
              <w:rPr>
                <w:rFonts w:cs="Arial"/>
                <w:b/>
                <w:bCs/>
                <w:sz w:val="24"/>
                <w:szCs w:val="28"/>
              </w:rPr>
            </w:pPr>
            <w:r w:rsidRPr="00024EAC">
              <w:rPr>
                <w:rFonts w:cs="Arial"/>
                <w:sz w:val="24"/>
                <w:szCs w:val="28"/>
              </w:rPr>
              <w:t>Indian</w:t>
            </w:r>
          </w:p>
        </w:tc>
        <w:tc>
          <w:tcPr>
            <w:tcW w:w="567" w:type="dxa"/>
            <w:vAlign w:val="center"/>
          </w:tcPr>
          <w:p w14:paraId="2E86E9CE"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3" w:type="dxa"/>
            <w:vAlign w:val="center"/>
          </w:tcPr>
          <w:p w14:paraId="08C44879" w14:textId="77777777" w:rsidR="00152E56" w:rsidRPr="00024EAC" w:rsidRDefault="00152E56" w:rsidP="00152E56">
            <w:pPr>
              <w:rPr>
                <w:rFonts w:cs="Arial"/>
                <w:b/>
                <w:bCs/>
                <w:sz w:val="24"/>
                <w:szCs w:val="28"/>
              </w:rPr>
            </w:pPr>
            <w:r w:rsidRPr="00024EAC">
              <w:rPr>
                <w:rFonts w:cs="Arial"/>
                <w:sz w:val="24"/>
                <w:szCs w:val="28"/>
              </w:rPr>
              <w:t>Pakistani</w:t>
            </w:r>
          </w:p>
        </w:tc>
        <w:tc>
          <w:tcPr>
            <w:tcW w:w="567" w:type="dxa"/>
            <w:vAlign w:val="center"/>
          </w:tcPr>
          <w:p w14:paraId="6D1D0C1E"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4" w:type="dxa"/>
            <w:gridSpan w:val="2"/>
            <w:vAlign w:val="center"/>
          </w:tcPr>
          <w:p w14:paraId="0E66C3A7" w14:textId="77777777" w:rsidR="00152E56" w:rsidRPr="00024EAC" w:rsidRDefault="00152E56" w:rsidP="00152E56">
            <w:pPr>
              <w:rPr>
                <w:rFonts w:cs="Arial"/>
                <w:sz w:val="24"/>
                <w:szCs w:val="28"/>
              </w:rPr>
            </w:pPr>
            <w:r w:rsidRPr="00024EAC">
              <w:rPr>
                <w:rFonts w:cs="Arial"/>
                <w:sz w:val="24"/>
                <w:szCs w:val="28"/>
              </w:rPr>
              <w:t>Bangladeshi</w:t>
            </w:r>
          </w:p>
        </w:tc>
        <w:tc>
          <w:tcPr>
            <w:tcW w:w="567" w:type="dxa"/>
            <w:vAlign w:val="center"/>
          </w:tcPr>
          <w:p w14:paraId="176C8EC0"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3543" w:type="dxa"/>
            <w:vAlign w:val="center"/>
          </w:tcPr>
          <w:p w14:paraId="3AAD0E41" w14:textId="77777777" w:rsidR="00152E56" w:rsidRPr="00024EAC" w:rsidRDefault="00152E56" w:rsidP="00152E56">
            <w:pPr>
              <w:rPr>
                <w:rFonts w:cs="Arial"/>
                <w:sz w:val="24"/>
                <w:szCs w:val="28"/>
              </w:rPr>
            </w:pPr>
            <w:r w:rsidRPr="00024EAC">
              <w:rPr>
                <w:rFonts w:cs="Arial"/>
                <w:sz w:val="24"/>
                <w:szCs w:val="28"/>
              </w:rPr>
              <w:t>Chinese</w:t>
            </w:r>
          </w:p>
        </w:tc>
      </w:tr>
      <w:tr w:rsidR="00152E56" w14:paraId="2CFC3FEB" w14:textId="77777777" w:rsidTr="00140EBB">
        <w:tc>
          <w:tcPr>
            <w:tcW w:w="566" w:type="dxa"/>
            <w:vAlign w:val="center"/>
          </w:tcPr>
          <w:p w14:paraId="10A5F2D6" w14:textId="77777777" w:rsidR="00152E56" w:rsidRDefault="00152E56" w:rsidP="00152E56">
            <w:r w:rsidRPr="004673F8">
              <w:rPr>
                <w:rFonts w:ascii="Wingdings" w:hAnsi="Wingdings" w:cs="Arial"/>
                <w:sz w:val="40"/>
                <w:szCs w:val="24"/>
              </w:rPr>
              <w:t></w:t>
            </w:r>
          </w:p>
        </w:tc>
        <w:tc>
          <w:tcPr>
            <w:tcW w:w="4702" w:type="dxa"/>
            <w:gridSpan w:val="5"/>
            <w:vAlign w:val="center"/>
          </w:tcPr>
          <w:p w14:paraId="4961C519" w14:textId="77777777" w:rsidR="00152E56" w:rsidRPr="00024EAC" w:rsidRDefault="00152E56" w:rsidP="00152E56">
            <w:pPr>
              <w:rPr>
                <w:rFonts w:cs="Arial"/>
                <w:sz w:val="24"/>
                <w:szCs w:val="28"/>
              </w:rPr>
            </w:pPr>
            <w:r>
              <w:rPr>
                <w:rFonts w:cs="Arial"/>
                <w:sz w:val="24"/>
                <w:szCs w:val="28"/>
              </w:rPr>
              <w:t>Any other Asian background, please describe:</w:t>
            </w:r>
          </w:p>
        </w:tc>
        <w:tc>
          <w:tcPr>
            <w:tcW w:w="5472" w:type="dxa"/>
            <w:gridSpan w:val="3"/>
            <w:vAlign w:val="bottom"/>
          </w:tcPr>
          <w:p w14:paraId="46D32341" w14:textId="77777777" w:rsidR="00152E56" w:rsidRPr="00024EAC" w:rsidRDefault="00152E56" w:rsidP="00152E56">
            <w:pPr>
              <w:rPr>
                <w:rFonts w:cs="Arial"/>
                <w:sz w:val="24"/>
                <w:szCs w:val="28"/>
              </w:rPr>
            </w:pPr>
            <w:r>
              <w:rPr>
                <w:rFonts w:cs="Arial"/>
                <w:sz w:val="24"/>
                <w:szCs w:val="28"/>
              </w:rPr>
              <w:t>………………………………………………………………………………….</w:t>
            </w:r>
          </w:p>
        </w:tc>
      </w:tr>
    </w:tbl>
    <w:p w14:paraId="642CE2E6"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416"/>
        <w:gridCol w:w="567"/>
        <w:gridCol w:w="1416"/>
        <w:gridCol w:w="3232"/>
        <w:gridCol w:w="3543"/>
      </w:tblGrid>
      <w:tr w:rsidR="00152E56" w14:paraId="6E2C9C87" w14:textId="77777777" w:rsidTr="00140EBB">
        <w:tc>
          <w:tcPr>
            <w:tcW w:w="10740" w:type="dxa"/>
            <w:gridSpan w:val="6"/>
          </w:tcPr>
          <w:p w14:paraId="29098B2A" w14:textId="77777777" w:rsidR="00152E56" w:rsidRDefault="00152E56" w:rsidP="00152E56">
            <w:pPr>
              <w:rPr>
                <w:rFonts w:cs="Arial"/>
                <w:b/>
                <w:sz w:val="24"/>
                <w:szCs w:val="24"/>
              </w:rPr>
            </w:pPr>
            <w:r>
              <w:rPr>
                <w:rFonts w:cs="Arial"/>
                <w:b/>
                <w:sz w:val="24"/>
                <w:szCs w:val="24"/>
              </w:rPr>
              <w:t>Black</w:t>
            </w:r>
            <w:r w:rsidRPr="00B3075C">
              <w:rPr>
                <w:rFonts w:cs="Arial"/>
                <w:b/>
                <w:sz w:val="24"/>
                <w:szCs w:val="24"/>
              </w:rPr>
              <w:t>/African/Caribbean/Black British</w:t>
            </w:r>
          </w:p>
        </w:tc>
      </w:tr>
      <w:tr w:rsidR="00140EBB" w:rsidRPr="00B3075C" w14:paraId="57F44653" w14:textId="77777777" w:rsidTr="00140EBB">
        <w:tc>
          <w:tcPr>
            <w:tcW w:w="566" w:type="dxa"/>
            <w:vAlign w:val="center"/>
          </w:tcPr>
          <w:p w14:paraId="407DD1D1" w14:textId="77777777" w:rsidR="00140EBB" w:rsidRDefault="00140EBB" w:rsidP="00152E56">
            <w:r w:rsidRPr="00BB2492">
              <w:rPr>
                <w:rFonts w:ascii="Wingdings" w:hAnsi="Wingdings" w:cs="Arial"/>
                <w:sz w:val="40"/>
                <w:szCs w:val="24"/>
              </w:rPr>
              <w:t></w:t>
            </w:r>
          </w:p>
        </w:tc>
        <w:tc>
          <w:tcPr>
            <w:tcW w:w="1416" w:type="dxa"/>
            <w:vAlign w:val="center"/>
          </w:tcPr>
          <w:p w14:paraId="35E7129F" w14:textId="77777777" w:rsidR="00140EBB" w:rsidRPr="00024EAC" w:rsidRDefault="00140EBB" w:rsidP="00152E56">
            <w:pPr>
              <w:rPr>
                <w:rFonts w:cs="Arial"/>
                <w:sz w:val="24"/>
                <w:szCs w:val="28"/>
              </w:rPr>
            </w:pPr>
            <w:r>
              <w:rPr>
                <w:rFonts w:cs="Arial"/>
                <w:sz w:val="24"/>
                <w:szCs w:val="28"/>
              </w:rPr>
              <w:t>African</w:t>
            </w:r>
          </w:p>
        </w:tc>
        <w:tc>
          <w:tcPr>
            <w:tcW w:w="567" w:type="dxa"/>
            <w:vAlign w:val="center"/>
          </w:tcPr>
          <w:p w14:paraId="7CC2337A" w14:textId="77777777" w:rsidR="00140EBB" w:rsidRPr="00024EAC" w:rsidRDefault="00140EBB" w:rsidP="00152E56">
            <w:pPr>
              <w:rPr>
                <w:rFonts w:cs="Arial"/>
                <w:sz w:val="24"/>
                <w:szCs w:val="28"/>
              </w:rPr>
            </w:pPr>
            <w:r w:rsidRPr="00024EAC">
              <w:rPr>
                <w:rFonts w:ascii="Wingdings" w:hAnsi="Wingdings" w:cs="Arial"/>
                <w:sz w:val="40"/>
                <w:szCs w:val="24"/>
              </w:rPr>
              <w:t></w:t>
            </w:r>
          </w:p>
        </w:tc>
        <w:tc>
          <w:tcPr>
            <w:tcW w:w="1416" w:type="dxa"/>
            <w:vAlign w:val="center"/>
          </w:tcPr>
          <w:p w14:paraId="413DC7BB" w14:textId="77777777" w:rsidR="00140EBB" w:rsidRPr="00024EAC" w:rsidRDefault="00140EBB" w:rsidP="00152E56">
            <w:pPr>
              <w:rPr>
                <w:rFonts w:cs="Arial"/>
                <w:b/>
                <w:bCs/>
                <w:sz w:val="24"/>
                <w:szCs w:val="28"/>
              </w:rPr>
            </w:pPr>
            <w:r>
              <w:rPr>
                <w:rFonts w:cs="Arial"/>
                <w:sz w:val="24"/>
                <w:szCs w:val="28"/>
              </w:rPr>
              <w:t>Caribbean</w:t>
            </w:r>
          </w:p>
        </w:tc>
        <w:tc>
          <w:tcPr>
            <w:tcW w:w="6775" w:type="dxa"/>
            <w:gridSpan w:val="2"/>
            <w:vAlign w:val="center"/>
          </w:tcPr>
          <w:p w14:paraId="7A2426E0" w14:textId="77777777" w:rsidR="00140EBB" w:rsidRPr="00B3075C" w:rsidRDefault="00140EBB" w:rsidP="00152E56">
            <w:pPr>
              <w:rPr>
                <w:rFonts w:cs="Arial"/>
                <w:sz w:val="24"/>
                <w:szCs w:val="24"/>
              </w:rPr>
            </w:pPr>
          </w:p>
        </w:tc>
      </w:tr>
      <w:tr w:rsidR="00152E56" w:rsidRPr="00B3075C" w14:paraId="2AA7FF95" w14:textId="77777777" w:rsidTr="00140EBB">
        <w:tc>
          <w:tcPr>
            <w:tcW w:w="566" w:type="dxa"/>
            <w:vAlign w:val="center"/>
          </w:tcPr>
          <w:p w14:paraId="513ACE2B" w14:textId="77777777" w:rsidR="00152E56" w:rsidRDefault="00152E56" w:rsidP="00152E56">
            <w:r w:rsidRPr="004673F8">
              <w:rPr>
                <w:rFonts w:ascii="Wingdings" w:hAnsi="Wingdings" w:cs="Arial"/>
                <w:sz w:val="40"/>
                <w:szCs w:val="24"/>
              </w:rPr>
              <w:t></w:t>
            </w:r>
          </w:p>
        </w:tc>
        <w:tc>
          <w:tcPr>
            <w:tcW w:w="6631" w:type="dxa"/>
            <w:gridSpan w:val="4"/>
            <w:vAlign w:val="center"/>
          </w:tcPr>
          <w:p w14:paraId="580436AA" w14:textId="77777777" w:rsidR="00152E56" w:rsidRPr="00024EAC" w:rsidRDefault="00152E56" w:rsidP="00152E56">
            <w:pPr>
              <w:rPr>
                <w:rFonts w:cs="Arial"/>
                <w:sz w:val="24"/>
                <w:szCs w:val="28"/>
              </w:rPr>
            </w:pPr>
            <w:r>
              <w:rPr>
                <w:rFonts w:cs="Arial"/>
                <w:sz w:val="24"/>
                <w:szCs w:val="28"/>
              </w:rPr>
              <w:t xml:space="preserve">Any other </w:t>
            </w:r>
            <w:r w:rsidR="00140EBB" w:rsidRPr="00140EBB">
              <w:rPr>
                <w:rFonts w:cs="Arial"/>
                <w:sz w:val="24"/>
                <w:szCs w:val="24"/>
              </w:rPr>
              <w:t>Black/African/Caribbean</w:t>
            </w:r>
            <w:r w:rsidR="00140EBB">
              <w:rPr>
                <w:rFonts w:cs="Arial"/>
                <w:sz w:val="24"/>
                <w:szCs w:val="28"/>
              </w:rPr>
              <w:t xml:space="preserve"> </w:t>
            </w:r>
            <w:r>
              <w:rPr>
                <w:rFonts w:cs="Arial"/>
                <w:sz w:val="24"/>
                <w:szCs w:val="28"/>
              </w:rPr>
              <w:t>background, please describe:</w:t>
            </w:r>
          </w:p>
        </w:tc>
        <w:tc>
          <w:tcPr>
            <w:tcW w:w="3543" w:type="dxa"/>
            <w:vAlign w:val="bottom"/>
          </w:tcPr>
          <w:p w14:paraId="34B1F8F1" w14:textId="77777777" w:rsidR="00152E56" w:rsidRPr="00B3075C" w:rsidRDefault="00152E56" w:rsidP="00152E56">
            <w:pPr>
              <w:rPr>
                <w:rFonts w:cs="Arial"/>
                <w:sz w:val="24"/>
                <w:szCs w:val="24"/>
              </w:rPr>
            </w:pPr>
            <w:r>
              <w:rPr>
                <w:rFonts w:cs="Arial"/>
                <w:sz w:val="24"/>
                <w:szCs w:val="24"/>
              </w:rPr>
              <w:t>……………………………………………………</w:t>
            </w:r>
          </w:p>
        </w:tc>
      </w:tr>
    </w:tbl>
    <w:p w14:paraId="0A04BC4B"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5496"/>
        <w:gridCol w:w="4678"/>
      </w:tblGrid>
      <w:tr w:rsidR="00140EBB" w:rsidRPr="00B3075C" w14:paraId="1F018DC6" w14:textId="77777777" w:rsidTr="00140EBB">
        <w:tc>
          <w:tcPr>
            <w:tcW w:w="10740" w:type="dxa"/>
            <w:gridSpan w:val="3"/>
            <w:vAlign w:val="center"/>
          </w:tcPr>
          <w:p w14:paraId="72B82F75" w14:textId="77777777" w:rsidR="00140EBB" w:rsidRPr="00140EBB" w:rsidRDefault="00140EBB" w:rsidP="00152E56">
            <w:pPr>
              <w:rPr>
                <w:rFonts w:cs="Arial"/>
                <w:b/>
                <w:sz w:val="24"/>
                <w:szCs w:val="24"/>
              </w:rPr>
            </w:pPr>
            <w:r>
              <w:rPr>
                <w:rFonts w:cs="Arial"/>
                <w:b/>
                <w:sz w:val="24"/>
                <w:szCs w:val="24"/>
              </w:rPr>
              <w:t>Other</w:t>
            </w:r>
            <w:r w:rsidRPr="00140EBB">
              <w:rPr>
                <w:rFonts w:cs="Arial"/>
                <w:b/>
                <w:sz w:val="24"/>
                <w:szCs w:val="24"/>
              </w:rPr>
              <w:t xml:space="preserve"> Ethnic Group</w:t>
            </w:r>
          </w:p>
        </w:tc>
      </w:tr>
      <w:tr w:rsidR="00140EBB" w:rsidRPr="00B3075C" w14:paraId="0DDDD251" w14:textId="77777777" w:rsidTr="00140EBB">
        <w:tc>
          <w:tcPr>
            <w:tcW w:w="566" w:type="dxa"/>
            <w:vAlign w:val="center"/>
          </w:tcPr>
          <w:p w14:paraId="19A8988F" w14:textId="77777777" w:rsidR="00140EBB" w:rsidRDefault="00140EBB" w:rsidP="00140EBB">
            <w:r w:rsidRPr="00BB2492">
              <w:rPr>
                <w:rFonts w:ascii="Wingdings" w:hAnsi="Wingdings" w:cs="Arial"/>
                <w:sz w:val="40"/>
                <w:szCs w:val="24"/>
              </w:rPr>
              <w:t></w:t>
            </w:r>
          </w:p>
        </w:tc>
        <w:tc>
          <w:tcPr>
            <w:tcW w:w="10174" w:type="dxa"/>
            <w:gridSpan w:val="2"/>
            <w:vAlign w:val="center"/>
          </w:tcPr>
          <w:p w14:paraId="73F15F31" w14:textId="77777777" w:rsidR="00140EBB" w:rsidRDefault="00140EBB" w:rsidP="00140EBB">
            <w:pPr>
              <w:rPr>
                <w:rFonts w:cs="Arial"/>
                <w:sz w:val="24"/>
                <w:szCs w:val="24"/>
              </w:rPr>
            </w:pPr>
            <w:r>
              <w:rPr>
                <w:rFonts w:cs="Arial"/>
                <w:sz w:val="24"/>
                <w:szCs w:val="28"/>
              </w:rPr>
              <w:t>Arab</w:t>
            </w:r>
          </w:p>
        </w:tc>
      </w:tr>
      <w:tr w:rsidR="00140EBB" w:rsidRPr="00B3075C" w14:paraId="309C3AFD" w14:textId="77777777" w:rsidTr="00140EBB">
        <w:tc>
          <w:tcPr>
            <w:tcW w:w="566" w:type="dxa"/>
            <w:vAlign w:val="center"/>
          </w:tcPr>
          <w:p w14:paraId="11DA161D" w14:textId="77777777" w:rsidR="00140EBB" w:rsidRDefault="00140EBB" w:rsidP="00140EBB">
            <w:r w:rsidRPr="004673F8">
              <w:rPr>
                <w:rFonts w:ascii="Wingdings" w:hAnsi="Wingdings" w:cs="Arial"/>
                <w:sz w:val="40"/>
                <w:szCs w:val="24"/>
              </w:rPr>
              <w:t></w:t>
            </w:r>
          </w:p>
        </w:tc>
        <w:tc>
          <w:tcPr>
            <w:tcW w:w="5496" w:type="dxa"/>
            <w:vAlign w:val="center"/>
          </w:tcPr>
          <w:p w14:paraId="768F2236" w14:textId="77777777" w:rsidR="00140EBB" w:rsidRPr="00024EAC" w:rsidRDefault="00140EBB" w:rsidP="00140EBB">
            <w:pPr>
              <w:rPr>
                <w:rFonts w:cs="Arial"/>
                <w:sz w:val="24"/>
                <w:szCs w:val="28"/>
              </w:rPr>
            </w:pPr>
            <w:r>
              <w:rPr>
                <w:rFonts w:cs="Arial"/>
                <w:sz w:val="24"/>
                <w:szCs w:val="28"/>
              </w:rPr>
              <w:t xml:space="preserve">Any other </w:t>
            </w:r>
            <w:r>
              <w:rPr>
                <w:rFonts w:cs="Arial"/>
                <w:sz w:val="24"/>
                <w:szCs w:val="24"/>
              </w:rPr>
              <w:t>Ethnic Group</w:t>
            </w:r>
            <w:r>
              <w:rPr>
                <w:rFonts w:cs="Arial"/>
                <w:sz w:val="24"/>
                <w:szCs w:val="28"/>
              </w:rPr>
              <w:t xml:space="preserve"> background, please describe:</w:t>
            </w:r>
          </w:p>
        </w:tc>
        <w:tc>
          <w:tcPr>
            <w:tcW w:w="4678" w:type="dxa"/>
            <w:vAlign w:val="bottom"/>
          </w:tcPr>
          <w:p w14:paraId="6C205CFD" w14:textId="77777777" w:rsidR="00140EBB" w:rsidRPr="00B3075C" w:rsidRDefault="00140EBB" w:rsidP="00140EBB">
            <w:pPr>
              <w:rPr>
                <w:rFonts w:cs="Arial"/>
                <w:sz w:val="24"/>
                <w:szCs w:val="24"/>
              </w:rPr>
            </w:pPr>
            <w:r>
              <w:rPr>
                <w:rFonts w:cs="Arial"/>
                <w:sz w:val="24"/>
                <w:szCs w:val="24"/>
              </w:rPr>
              <w:t>………………………………………………………………..……</w:t>
            </w:r>
          </w:p>
        </w:tc>
      </w:tr>
    </w:tbl>
    <w:p w14:paraId="748FD718" w14:textId="77777777" w:rsidR="00140EBB" w:rsidRDefault="00140EBB" w:rsidP="00140EBB">
      <w:pPr>
        <w:spacing w:after="0" w:line="240" w:lineRule="auto"/>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0207"/>
      </w:tblGrid>
      <w:tr w:rsidR="00766FE2" w:rsidRPr="00024EAC" w14:paraId="64980BFF" w14:textId="77777777" w:rsidTr="00140EBB">
        <w:tc>
          <w:tcPr>
            <w:tcW w:w="566" w:type="dxa"/>
            <w:vAlign w:val="center"/>
          </w:tcPr>
          <w:p w14:paraId="4D3BB618" w14:textId="77777777" w:rsidR="00766FE2" w:rsidRDefault="00766FE2" w:rsidP="00766FE2">
            <w:r w:rsidRPr="004673F8">
              <w:rPr>
                <w:rFonts w:ascii="Wingdings" w:hAnsi="Wingdings" w:cs="Arial"/>
                <w:sz w:val="40"/>
                <w:szCs w:val="24"/>
              </w:rPr>
              <w:t></w:t>
            </w:r>
          </w:p>
        </w:tc>
        <w:tc>
          <w:tcPr>
            <w:tcW w:w="10207" w:type="dxa"/>
            <w:vAlign w:val="center"/>
          </w:tcPr>
          <w:p w14:paraId="06C592A9" w14:textId="77777777" w:rsidR="00766FE2" w:rsidRPr="00024EAC" w:rsidRDefault="00766FE2" w:rsidP="00766FE2">
            <w:pPr>
              <w:rPr>
                <w:rFonts w:cs="Arial"/>
                <w:sz w:val="24"/>
                <w:szCs w:val="28"/>
              </w:rPr>
            </w:pPr>
            <w:r w:rsidRPr="00024EAC">
              <w:rPr>
                <w:rFonts w:cs="Arial"/>
                <w:sz w:val="24"/>
                <w:szCs w:val="28"/>
              </w:rPr>
              <w:t>Prefer not to say</w:t>
            </w:r>
          </w:p>
        </w:tc>
      </w:tr>
    </w:tbl>
    <w:p w14:paraId="38113517" w14:textId="77777777" w:rsidR="00766FE2" w:rsidRDefault="00766FE2" w:rsidP="00766FE2">
      <w:pPr>
        <w:spacing w:after="0" w:line="240" w:lineRule="auto"/>
        <w:rPr>
          <w:rFonts w:cs="Arial"/>
          <w:b/>
          <w:sz w:val="24"/>
          <w:szCs w:val="24"/>
        </w:rPr>
      </w:pPr>
    </w:p>
    <w:p w14:paraId="072E8C13" w14:textId="77777777" w:rsidR="00261690" w:rsidRDefault="00261690" w:rsidP="00766FE2">
      <w:pPr>
        <w:spacing w:after="0" w:line="240" w:lineRule="auto"/>
        <w:rPr>
          <w:rFonts w:cs="Arial"/>
          <w:b/>
          <w:sz w:val="24"/>
          <w:szCs w:val="24"/>
        </w:rPr>
      </w:pPr>
    </w:p>
    <w:p w14:paraId="1FC06AC7" w14:textId="77777777" w:rsidR="00766FE2" w:rsidRDefault="00766FE2" w:rsidP="00766FE2">
      <w:pPr>
        <w:spacing w:after="0" w:line="240" w:lineRule="auto"/>
        <w:rPr>
          <w:rFonts w:cs="Arial"/>
          <w:b/>
          <w:sz w:val="24"/>
          <w:szCs w:val="24"/>
        </w:rPr>
      </w:pPr>
      <w:r>
        <w:rPr>
          <w:rFonts w:cs="Arial"/>
          <w:b/>
          <w:sz w:val="24"/>
          <w:szCs w:val="24"/>
        </w:rPr>
        <w:t>Sexual Orientation</w:t>
      </w:r>
    </w:p>
    <w:p w14:paraId="33CD1EC6" w14:textId="77777777" w:rsidR="00766FE2" w:rsidRDefault="00766FE2"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3578"/>
        <w:gridCol w:w="692"/>
        <w:gridCol w:w="878"/>
        <w:gridCol w:w="1449"/>
        <w:gridCol w:w="812"/>
        <w:gridCol w:w="2388"/>
      </w:tblGrid>
      <w:tr w:rsidR="00766FE2" w:rsidRPr="00B51EA4" w14:paraId="43F813FC" w14:textId="77777777" w:rsidTr="00261690">
        <w:trPr>
          <w:trHeight w:val="510"/>
        </w:trPr>
        <w:tc>
          <w:tcPr>
            <w:tcW w:w="10456" w:type="dxa"/>
            <w:gridSpan w:val="7"/>
          </w:tcPr>
          <w:p w14:paraId="5F225A89" w14:textId="77777777" w:rsidR="00766FE2" w:rsidRPr="00B51EA4" w:rsidRDefault="00766FE2" w:rsidP="00766FE2">
            <w:pPr>
              <w:contextualSpacing/>
              <w:rPr>
                <w:rFonts w:cs="Arial"/>
                <w:b/>
                <w:bCs/>
                <w:sz w:val="24"/>
                <w:szCs w:val="28"/>
              </w:rPr>
            </w:pPr>
            <w:r w:rsidRPr="00B51EA4">
              <w:rPr>
                <w:rFonts w:cs="Arial"/>
                <w:b/>
                <w:bCs/>
                <w:sz w:val="24"/>
                <w:szCs w:val="28"/>
              </w:rPr>
              <w:t>How would you describe your sexual orientation?</w:t>
            </w:r>
          </w:p>
        </w:tc>
      </w:tr>
      <w:tr w:rsidR="00261690" w:rsidRPr="00B51EA4" w14:paraId="3CA82DB0" w14:textId="77777777" w:rsidTr="00261690">
        <w:tc>
          <w:tcPr>
            <w:tcW w:w="659" w:type="dxa"/>
            <w:vAlign w:val="center"/>
          </w:tcPr>
          <w:p w14:paraId="1F2378B3" w14:textId="77777777" w:rsidR="00766FE2" w:rsidRDefault="00766FE2" w:rsidP="00766FE2">
            <w:r w:rsidRPr="004673F8">
              <w:rPr>
                <w:rFonts w:ascii="Wingdings" w:hAnsi="Wingdings" w:cs="Arial"/>
                <w:sz w:val="40"/>
                <w:szCs w:val="24"/>
              </w:rPr>
              <w:t></w:t>
            </w:r>
          </w:p>
        </w:tc>
        <w:tc>
          <w:tcPr>
            <w:tcW w:w="3578" w:type="dxa"/>
            <w:vAlign w:val="center"/>
          </w:tcPr>
          <w:p w14:paraId="2EDA2FD0" w14:textId="77777777" w:rsidR="00766FE2" w:rsidRPr="00B51EA4" w:rsidRDefault="00766FE2" w:rsidP="00766FE2">
            <w:pPr>
              <w:rPr>
                <w:rFonts w:cs="Arial"/>
                <w:b/>
                <w:bCs/>
                <w:sz w:val="24"/>
                <w:szCs w:val="28"/>
              </w:rPr>
            </w:pPr>
            <w:r w:rsidRPr="00B51EA4">
              <w:rPr>
                <w:rFonts w:cs="Arial"/>
                <w:sz w:val="24"/>
                <w:szCs w:val="28"/>
              </w:rPr>
              <w:t>Heterosexual/straight</w:t>
            </w:r>
          </w:p>
        </w:tc>
        <w:tc>
          <w:tcPr>
            <w:tcW w:w="692" w:type="dxa"/>
            <w:vAlign w:val="center"/>
          </w:tcPr>
          <w:p w14:paraId="03690EAA" w14:textId="77777777" w:rsidR="00766FE2" w:rsidRDefault="00766FE2" w:rsidP="00766FE2">
            <w:r w:rsidRPr="004673F8">
              <w:rPr>
                <w:rFonts w:ascii="Wingdings" w:hAnsi="Wingdings" w:cs="Arial"/>
                <w:sz w:val="40"/>
                <w:szCs w:val="24"/>
              </w:rPr>
              <w:t></w:t>
            </w:r>
          </w:p>
        </w:tc>
        <w:tc>
          <w:tcPr>
            <w:tcW w:w="2327" w:type="dxa"/>
            <w:gridSpan w:val="2"/>
            <w:vAlign w:val="center"/>
          </w:tcPr>
          <w:p w14:paraId="706449E6" w14:textId="77777777" w:rsidR="00766FE2" w:rsidRPr="00B51EA4" w:rsidRDefault="00766FE2" w:rsidP="00766FE2">
            <w:pPr>
              <w:rPr>
                <w:rFonts w:cs="Arial"/>
                <w:b/>
                <w:bCs/>
                <w:sz w:val="24"/>
                <w:szCs w:val="28"/>
              </w:rPr>
            </w:pPr>
            <w:r w:rsidRPr="00B51EA4">
              <w:rPr>
                <w:rFonts w:cs="Arial"/>
                <w:sz w:val="24"/>
                <w:szCs w:val="28"/>
              </w:rPr>
              <w:t>Gay man</w:t>
            </w:r>
          </w:p>
        </w:tc>
        <w:tc>
          <w:tcPr>
            <w:tcW w:w="812" w:type="dxa"/>
            <w:vAlign w:val="center"/>
          </w:tcPr>
          <w:p w14:paraId="5273FAF5" w14:textId="77777777" w:rsidR="00766FE2" w:rsidRDefault="00766FE2" w:rsidP="00766FE2">
            <w:r w:rsidRPr="004673F8">
              <w:rPr>
                <w:rFonts w:ascii="Wingdings" w:hAnsi="Wingdings" w:cs="Arial"/>
                <w:sz w:val="40"/>
                <w:szCs w:val="24"/>
              </w:rPr>
              <w:t></w:t>
            </w:r>
          </w:p>
        </w:tc>
        <w:tc>
          <w:tcPr>
            <w:tcW w:w="2388" w:type="dxa"/>
            <w:vAlign w:val="center"/>
          </w:tcPr>
          <w:p w14:paraId="466F7354" w14:textId="77777777" w:rsidR="00766FE2" w:rsidRPr="00B51EA4" w:rsidRDefault="00766FE2" w:rsidP="00766FE2">
            <w:pPr>
              <w:rPr>
                <w:rFonts w:cs="Arial"/>
                <w:b/>
                <w:bCs/>
                <w:sz w:val="24"/>
                <w:szCs w:val="28"/>
              </w:rPr>
            </w:pPr>
            <w:r w:rsidRPr="00B51EA4">
              <w:rPr>
                <w:rFonts w:cs="Arial"/>
                <w:sz w:val="24"/>
                <w:szCs w:val="28"/>
              </w:rPr>
              <w:t>Prefer not to say</w:t>
            </w:r>
          </w:p>
        </w:tc>
      </w:tr>
      <w:tr w:rsidR="00261690" w:rsidRPr="00B51EA4" w14:paraId="060C8C36" w14:textId="77777777" w:rsidTr="00261690">
        <w:tc>
          <w:tcPr>
            <w:tcW w:w="659" w:type="dxa"/>
            <w:vAlign w:val="center"/>
          </w:tcPr>
          <w:p w14:paraId="1AEDA06B" w14:textId="77777777" w:rsidR="00766FE2" w:rsidRDefault="00766FE2" w:rsidP="00766FE2">
            <w:r w:rsidRPr="004673F8">
              <w:rPr>
                <w:rFonts w:ascii="Wingdings" w:hAnsi="Wingdings" w:cs="Arial"/>
                <w:sz w:val="40"/>
                <w:szCs w:val="24"/>
              </w:rPr>
              <w:t></w:t>
            </w:r>
          </w:p>
        </w:tc>
        <w:tc>
          <w:tcPr>
            <w:tcW w:w="3578" w:type="dxa"/>
            <w:vAlign w:val="center"/>
          </w:tcPr>
          <w:p w14:paraId="292FD66E" w14:textId="77777777" w:rsidR="00766FE2" w:rsidRPr="00B51EA4" w:rsidRDefault="00766FE2" w:rsidP="00766FE2">
            <w:pPr>
              <w:rPr>
                <w:rFonts w:cs="Arial"/>
                <w:b/>
                <w:bCs/>
                <w:sz w:val="24"/>
                <w:szCs w:val="28"/>
              </w:rPr>
            </w:pPr>
            <w:r w:rsidRPr="00B51EA4">
              <w:rPr>
                <w:rFonts w:cs="Arial"/>
                <w:sz w:val="24"/>
                <w:szCs w:val="28"/>
              </w:rPr>
              <w:t>Gay woman/Lesbian</w:t>
            </w:r>
          </w:p>
        </w:tc>
        <w:tc>
          <w:tcPr>
            <w:tcW w:w="692" w:type="dxa"/>
            <w:vAlign w:val="center"/>
          </w:tcPr>
          <w:p w14:paraId="2B41FE39" w14:textId="77777777" w:rsidR="00766FE2" w:rsidRDefault="00766FE2" w:rsidP="00766FE2">
            <w:r w:rsidRPr="004673F8">
              <w:rPr>
                <w:rFonts w:ascii="Wingdings" w:hAnsi="Wingdings" w:cs="Arial"/>
                <w:sz w:val="40"/>
                <w:szCs w:val="24"/>
              </w:rPr>
              <w:t></w:t>
            </w:r>
          </w:p>
        </w:tc>
        <w:tc>
          <w:tcPr>
            <w:tcW w:w="2327" w:type="dxa"/>
            <w:gridSpan w:val="2"/>
            <w:vAlign w:val="center"/>
          </w:tcPr>
          <w:p w14:paraId="1DC29665" w14:textId="77777777" w:rsidR="00766FE2" w:rsidRPr="00B51EA4" w:rsidRDefault="00766FE2" w:rsidP="00766FE2">
            <w:pPr>
              <w:rPr>
                <w:rFonts w:cs="Arial"/>
                <w:b/>
                <w:bCs/>
                <w:sz w:val="24"/>
                <w:szCs w:val="28"/>
              </w:rPr>
            </w:pPr>
            <w:r w:rsidRPr="00B51EA4">
              <w:rPr>
                <w:rFonts w:cs="Arial"/>
                <w:sz w:val="24"/>
                <w:szCs w:val="28"/>
                <w:shd w:val="clear" w:color="auto" w:fill="FFFFFF" w:themeFill="background1"/>
              </w:rPr>
              <w:t>Bisexual</w:t>
            </w:r>
          </w:p>
        </w:tc>
        <w:tc>
          <w:tcPr>
            <w:tcW w:w="3200" w:type="dxa"/>
            <w:gridSpan w:val="2"/>
            <w:vAlign w:val="center"/>
          </w:tcPr>
          <w:p w14:paraId="4D105152" w14:textId="77777777" w:rsidR="00766FE2" w:rsidRPr="00B51EA4" w:rsidRDefault="00766FE2" w:rsidP="00766FE2">
            <w:pPr>
              <w:rPr>
                <w:rFonts w:cs="Arial"/>
                <w:b/>
                <w:bCs/>
                <w:sz w:val="24"/>
                <w:szCs w:val="28"/>
              </w:rPr>
            </w:pPr>
          </w:p>
        </w:tc>
      </w:tr>
      <w:tr w:rsidR="00261690" w:rsidRPr="00B51EA4" w14:paraId="14558672" w14:textId="77777777" w:rsidTr="00261690">
        <w:tc>
          <w:tcPr>
            <w:tcW w:w="659" w:type="dxa"/>
            <w:vAlign w:val="center"/>
          </w:tcPr>
          <w:p w14:paraId="2A6BA9CB" w14:textId="77777777" w:rsidR="00261690" w:rsidRDefault="00261690" w:rsidP="00766FE2">
            <w:r w:rsidRPr="004673F8">
              <w:rPr>
                <w:rFonts w:ascii="Wingdings" w:hAnsi="Wingdings" w:cs="Arial"/>
                <w:sz w:val="40"/>
                <w:szCs w:val="24"/>
              </w:rPr>
              <w:t></w:t>
            </w:r>
          </w:p>
        </w:tc>
        <w:tc>
          <w:tcPr>
            <w:tcW w:w="5148" w:type="dxa"/>
            <w:gridSpan w:val="3"/>
            <w:vAlign w:val="center"/>
          </w:tcPr>
          <w:p w14:paraId="7F5D90BB" w14:textId="77777777" w:rsidR="00261690" w:rsidRPr="00B51EA4" w:rsidRDefault="00261690" w:rsidP="00766FE2">
            <w:pPr>
              <w:rPr>
                <w:rFonts w:cs="Arial"/>
                <w:b/>
                <w:bCs/>
                <w:sz w:val="24"/>
                <w:szCs w:val="28"/>
              </w:rPr>
            </w:pPr>
            <w:r w:rsidRPr="00B51EA4">
              <w:rPr>
                <w:rFonts w:cs="Arial"/>
                <w:sz w:val="24"/>
                <w:szCs w:val="28"/>
              </w:rPr>
              <w:t>Other (Please write in your preferred description):</w:t>
            </w:r>
            <w:r>
              <w:rPr>
                <w:rFonts w:cs="Arial"/>
                <w:sz w:val="24"/>
                <w:szCs w:val="28"/>
              </w:rPr>
              <w:t xml:space="preserve">  </w:t>
            </w:r>
          </w:p>
        </w:tc>
        <w:tc>
          <w:tcPr>
            <w:tcW w:w="4649" w:type="dxa"/>
            <w:gridSpan w:val="3"/>
            <w:vAlign w:val="center"/>
          </w:tcPr>
          <w:p w14:paraId="43865AC8" w14:textId="77777777" w:rsidR="00261690" w:rsidRPr="00B51EA4" w:rsidRDefault="00261690" w:rsidP="00766FE2">
            <w:pPr>
              <w:rPr>
                <w:rFonts w:cs="Arial"/>
                <w:b/>
                <w:bCs/>
                <w:sz w:val="24"/>
                <w:szCs w:val="28"/>
              </w:rPr>
            </w:pPr>
            <w:r>
              <w:rPr>
                <w:rFonts w:cs="Arial"/>
                <w:sz w:val="24"/>
                <w:szCs w:val="28"/>
              </w:rPr>
              <w:t>……………..……………………………………………………..</w:t>
            </w:r>
          </w:p>
        </w:tc>
      </w:tr>
    </w:tbl>
    <w:p w14:paraId="30138A73" w14:textId="77777777" w:rsidR="00766FE2" w:rsidRDefault="00766FE2" w:rsidP="00766FE2">
      <w:pPr>
        <w:spacing w:after="0" w:line="240" w:lineRule="auto"/>
        <w:rPr>
          <w:rFonts w:cs="Arial"/>
          <w:b/>
          <w:sz w:val="24"/>
          <w:szCs w:val="24"/>
        </w:rPr>
        <w:sectPr w:rsidR="00766FE2" w:rsidSect="00261690">
          <w:pgSz w:w="11906" w:h="16838"/>
          <w:pgMar w:top="1445" w:right="720" w:bottom="720" w:left="720" w:header="708" w:footer="510" w:gutter="0"/>
          <w:cols w:space="708"/>
          <w:docGrid w:linePitch="360"/>
        </w:sectPr>
      </w:pPr>
    </w:p>
    <w:p w14:paraId="78B318BE" w14:textId="77777777" w:rsidR="00766FE2" w:rsidRPr="007D0CCF" w:rsidRDefault="00766FE2" w:rsidP="00766FE2">
      <w:pPr>
        <w:spacing w:after="0" w:line="240" w:lineRule="auto"/>
        <w:rPr>
          <w:rFonts w:cs="Arial"/>
          <w:b/>
          <w:sz w:val="24"/>
          <w:szCs w:val="24"/>
        </w:rPr>
      </w:pPr>
      <w:r w:rsidRPr="007D0CCF">
        <w:rPr>
          <w:rFonts w:cs="Arial"/>
          <w:b/>
          <w:sz w:val="24"/>
          <w:szCs w:val="24"/>
        </w:rPr>
        <w:lastRenderedPageBreak/>
        <w:t>Disability</w:t>
      </w:r>
      <w:r>
        <w:rPr>
          <w:rFonts w:cs="Arial"/>
          <w:b/>
          <w:sz w:val="24"/>
          <w:szCs w:val="24"/>
        </w:rPr>
        <w:t>/impairment</w:t>
      </w:r>
    </w:p>
    <w:p w14:paraId="09C92F5B" w14:textId="77777777" w:rsidR="00766FE2" w:rsidRPr="00D60C22" w:rsidRDefault="00766FE2" w:rsidP="00766FE2">
      <w:pPr>
        <w:spacing w:after="0" w:line="240" w:lineRule="auto"/>
        <w:rPr>
          <w:rFonts w:cs="Arial"/>
          <w:sz w:val="24"/>
          <w:szCs w:val="24"/>
        </w:rPr>
      </w:pPr>
      <w:r w:rsidRPr="00D60C22">
        <w:rPr>
          <w:rFonts w:cs="Arial"/>
          <w:sz w:val="24"/>
          <w:szCs w:val="24"/>
        </w:rPr>
        <w:t xml:space="preserve">The </w:t>
      </w:r>
      <w:r>
        <w:rPr>
          <w:rFonts w:cs="Arial"/>
          <w:sz w:val="24"/>
          <w:szCs w:val="24"/>
        </w:rPr>
        <w:t>Equality Act 2010</w:t>
      </w:r>
      <w:r w:rsidRPr="00D60C22">
        <w:rPr>
          <w:rFonts w:cs="Arial"/>
          <w:sz w:val="24"/>
          <w:szCs w:val="24"/>
        </w:rPr>
        <w:t xml:space="preserve"> defines a </w:t>
      </w:r>
      <w:r>
        <w:rPr>
          <w:rFonts w:cs="Arial"/>
          <w:sz w:val="24"/>
          <w:szCs w:val="24"/>
        </w:rPr>
        <w:t>‘</w:t>
      </w:r>
      <w:r w:rsidRPr="00D60C22">
        <w:rPr>
          <w:rFonts w:cs="Arial"/>
          <w:sz w:val="24"/>
          <w:szCs w:val="24"/>
        </w:rPr>
        <w:t>disabled person</w:t>
      </w:r>
      <w:r>
        <w:rPr>
          <w:rFonts w:cs="Arial"/>
          <w:sz w:val="24"/>
          <w:szCs w:val="24"/>
        </w:rPr>
        <w:t>’</w:t>
      </w:r>
      <w:r w:rsidRPr="00D60C22">
        <w:rPr>
          <w:rFonts w:cs="Arial"/>
          <w:sz w:val="24"/>
          <w:szCs w:val="24"/>
        </w:rPr>
        <w:t xml:space="preserve"> as anyone with a physical or mental impairment which has a substantial </w:t>
      </w:r>
      <w:r>
        <w:rPr>
          <w:rFonts w:cs="Arial"/>
          <w:sz w:val="24"/>
          <w:szCs w:val="24"/>
        </w:rPr>
        <w:t>and long term adverse effect up</w:t>
      </w:r>
      <w:r w:rsidRPr="00D60C22">
        <w:rPr>
          <w:rFonts w:cs="Arial"/>
          <w:sz w:val="24"/>
          <w:szCs w:val="24"/>
        </w:rPr>
        <w:t>on his/her ability to car</w:t>
      </w:r>
      <w:r>
        <w:rPr>
          <w:rFonts w:cs="Arial"/>
          <w:sz w:val="24"/>
          <w:szCs w:val="24"/>
        </w:rPr>
        <w:t>ry out normal day-</w:t>
      </w:r>
      <w:r w:rsidRPr="00D60C22">
        <w:rPr>
          <w:rFonts w:cs="Arial"/>
          <w:sz w:val="24"/>
          <w:szCs w:val="24"/>
        </w:rPr>
        <w:t>to</w:t>
      </w:r>
      <w:r>
        <w:rPr>
          <w:rFonts w:cs="Arial"/>
          <w:sz w:val="24"/>
          <w:szCs w:val="24"/>
        </w:rPr>
        <w:t>-</w:t>
      </w:r>
      <w:r w:rsidRPr="00D60C22">
        <w:rPr>
          <w:rFonts w:cs="Arial"/>
          <w:sz w:val="24"/>
          <w:szCs w:val="24"/>
        </w:rPr>
        <w:t>day activities</w:t>
      </w:r>
    </w:p>
    <w:p w14:paraId="062A7321" w14:textId="77777777" w:rsidR="00766FE2" w:rsidRDefault="00766FE2"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2229"/>
        <w:gridCol w:w="573"/>
        <w:gridCol w:w="305"/>
        <w:gridCol w:w="573"/>
        <w:gridCol w:w="2092"/>
        <w:gridCol w:w="573"/>
        <w:gridCol w:w="263"/>
        <w:gridCol w:w="582"/>
        <w:gridCol w:w="2703"/>
      </w:tblGrid>
      <w:tr w:rsidR="00766FE2" w:rsidRPr="009D02FF" w14:paraId="0A778073" w14:textId="77777777" w:rsidTr="00766FE2">
        <w:tc>
          <w:tcPr>
            <w:tcW w:w="10682" w:type="dxa"/>
            <w:gridSpan w:val="10"/>
          </w:tcPr>
          <w:p w14:paraId="258F6DE4" w14:textId="77777777" w:rsidR="00766FE2" w:rsidRPr="00602423" w:rsidRDefault="00766FE2" w:rsidP="00766FE2">
            <w:pPr>
              <w:contextualSpacing/>
              <w:rPr>
                <w:rFonts w:cs="Arial"/>
                <w:b/>
                <w:bCs/>
                <w:sz w:val="24"/>
                <w:szCs w:val="28"/>
              </w:rPr>
            </w:pPr>
            <w:r w:rsidRPr="00602423">
              <w:rPr>
                <w:rFonts w:cs="Arial"/>
                <w:b/>
                <w:bCs/>
                <w:sz w:val="24"/>
                <w:szCs w:val="28"/>
              </w:rPr>
              <w:t>Do you consider yourself to have an impairment?</w:t>
            </w:r>
          </w:p>
        </w:tc>
      </w:tr>
      <w:tr w:rsidR="00766FE2" w:rsidRPr="009D02FF" w14:paraId="6C4CDB50" w14:textId="77777777" w:rsidTr="00766FE2">
        <w:tc>
          <w:tcPr>
            <w:tcW w:w="573" w:type="dxa"/>
          </w:tcPr>
          <w:p w14:paraId="25876D3B" w14:textId="77777777" w:rsidR="00766FE2" w:rsidRDefault="00766FE2" w:rsidP="00766FE2">
            <w:r w:rsidRPr="004673F8">
              <w:rPr>
                <w:rFonts w:ascii="Wingdings" w:hAnsi="Wingdings" w:cs="Arial"/>
                <w:sz w:val="40"/>
                <w:szCs w:val="24"/>
              </w:rPr>
              <w:t></w:t>
            </w:r>
          </w:p>
        </w:tc>
        <w:tc>
          <w:tcPr>
            <w:tcW w:w="2229" w:type="dxa"/>
            <w:vAlign w:val="center"/>
          </w:tcPr>
          <w:p w14:paraId="577645C7" w14:textId="77777777" w:rsidR="00766FE2" w:rsidRPr="009D02FF" w:rsidRDefault="00766FE2" w:rsidP="00766FE2">
            <w:pPr>
              <w:rPr>
                <w:rFonts w:cs="Arial"/>
                <w:b/>
                <w:bCs/>
                <w:sz w:val="24"/>
                <w:szCs w:val="28"/>
              </w:rPr>
            </w:pPr>
            <w:r w:rsidRPr="009D02FF">
              <w:rPr>
                <w:rFonts w:cs="Arial"/>
                <w:sz w:val="24"/>
                <w:szCs w:val="28"/>
              </w:rPr>
              <w:t>Yes</w:t>
            </w:r>
          </w:p>
        </w:tc>
        <w:tc>
          <w:tcPr>
            <w:tcW w:w="573" w:type="dxa"/>
            <w:vAlign w:val="center"/>
          </w:tcPr>
          <w:p w14:paraId="6F5FB8DC" w14:textId="77777777" w:rsidR="00766FE2" w:rsidRDefault="00766FE2" w:rsidP="00766FE2">
            <w:r w:rsidRPr="004673F8">
              <w:rPr>
                <w:rFonts w:ascii="Wingdings" w:hAnsi="Wingdings" w:cs="Arial"/>
                <w:sz w:val="40"/>
                <w:szCs w:val="24"/>
              </w:rPr>
              <w:t></w:t>
            </w:r>
          </w:p>
        </w:tc>
        <w:tc>
          <w:tcPr>
            <w:tcW w:w="2970" w:type="dxa"/>
            <w:gridSpan w:val="3"/>
            <w:vAlign w:val="center"/>
          </w:tcPr>
          <w:p w14:paraId="4643BA65" w14:textId="77777777" w:rsidR="00766FE2" w:rsidRPr="009D02FF" w:rsidRDefault="00766FE2" w:rsidP="00766FE2">
            <w:pPr>
              <w:rPr>
                <w:rFonts w:cs="Arial"/>
                <w:b/>
                <w:bCs/>
                <w:sz w:val="24"/>
                <w:szCs w:val="28"/>
              </w:rPr>
            </w:pPr>
            <w:r w:rsidRPr="009D02FF">
              <w:rPr>
                <w:rFonts w:cs="Arial"/>
                <w:sz w:val="24"/>
                <w:szCs w:val="28"/>
              </w:rPr>
              <w:t>No</w:t>
            </w:r>
          </w:p>
        </w:tc>
        <w:tc>
          <w:tcPr>
            <w:tcW w:w="573" w:type="dxa"/>
            <w:vAlign w:val="center"/>
          </w:tcPr>
          <w:p w14:paraId="2F5292E1" w14:textId="77777777" w:rsidR="00766FE2" w:rsidRDefault="00766FE2" w:rsidP="00766FE2">
            <w:r w:rsidRPr="004673F8">
              <w:rPr>
                <w:rFonts w:ascii="Wingdings" w:hAnsi="Wingdings" w:cs="Arial"/>
                <w:sz w:val="40"/>
                <w:szCs w:val="24"/>
              </w:rPr>
              <w:t></w:t>
            </w:r>
          </w:p>
        </w:tc>
        <w:tc>
          <w:tcPr>
            <w:tcW w:w="3764" w:type="dxa"/>
            <w:gridSpan w:val="3"/>
            <w:vAlign w:val="center"/>
          </w:tcPr>
          <w:p w14:paraId="0DD98195" w14:textId="77777777" w:rsidR="00766FE2" w:rsidRPr="009D02FF" w:rsidRDefault="00766FE2" w:rsidP="00766FE2">
            <w:pPr>
              <w:rPr>
                <w:rFonts w:cs="Arial"/>
                <w:b/>
                <w:bCs/>
                <w:sz w:val="24"/>
                <w:szCs w:val="28"/>
              </w:rPr>
            </w:pPr>
            <w:r w:rsidRPr="009D02FF">
              <w:rPr>
                <w:rFonts w:cs="Arial"/>
                <w:sz w:val="24"/>
                <w:szCs w:val="28"/>
              </w:rPr>
              <w:t xml:space="preserve">Prefer not to say </w:t>
            </w:r>
          </w:p>
        </w:tc>
      </w:tr>
      <w:tr w:rsidR="00766FE2" w:rsidRPr="009D02FF" w14:paraId="4F842F48" w14:textId="77777777" w:rsidTr="00766FE2">
        <w:trPr>
          <w:trHeight w:val="510"/>
        </w:trPr>
        <w:tc>
          <w:tcPr>
            <w:tcW w:w="10682" w:type="dxa"/>
            <w:gridSpan w:val="10"/>
          </w:tcPr>
          <w:p w14:paraId="5B867004" w14:textId="77777777" w:rsidR="00766FE2" w:rsidRPr="006A0987" w:rsidRDefault="00766FE2" w:rsidP="00766FE2">
            <w:pPr>
              <w:rPr>
                <w:b/>
                <w:sz w:val="24"/>
              </w:rPr>
            </w:pPr>
            <w:r w:rsidRPr="009D02FF">
              <w:t xml:space="preserve"> </w:t>
            </w:r>
            <w:r>
              <w:rPr>
                <w:b/>
                <w:sz w:val="24"/>
              </w:rPr>
              <w:t>If yes, h</w:t>
            </w:r>
            <w:r w:rsidRPr="006A0987">
              <w:rPr>
                <w:b/>
                <w:sz w:val="24"/>
              </w:rPr>
              <w:t>ow would you describe your impairment(s)?</w:t>
            </w:r>
          </w:p>
        </w:tc>
      </w:tr>
      <w:tr w:rsidR="00766FE2" w:rsidRPr="009D02FF" w14:paraId="0A99D045" w14:textId="77777777" w:rsidTr="00766FE2">
        <w:trPr>
          <w:trHeight w:val="418"/>
        </w:trPr>
        <w:tc>
          <w:tcPr>
            <w:tcW w:w="10682" w:type="dxa"/>
            <w:gridSpan w:val="10"/>
          </w:tcPr>
          <w:p w14:paraId="1D16B13A" w14:textId="77777777" w:rsidR="00766FE2" w:rsidRPr="009D02FF" w:rsidRDefault="00766FE2" w:rsidP="00766FE2">
            <w:pPr>
              <w:rPr>
                <w:rFonts w:cs="Arial"/>
                <w:b/>
                <w:bCs/>
                <w:sz w:val="24"/>
                <w:szCs w:val="28"/>
              </w:rPr>
            </w:pPr>
            <w:r w:rsidRPr="009D02FF">
              <w:rPr>
                <w:rFonts w:cs="Arial"/>
                <w:sz w:val="24"/>
                <w:szCs w:val="28"/>
              </w:rPr>
              <w:t>Please mark all the boxes that apply to you</w:t>
            </w:r>
          </w:p>
        </w:tc>
      </w:tr>
      <w:tr w:rsidR="00766FE2" w:rsidRPr="009D02FF" w14:paraId="56BB0E16" w14:textId="77777777" w:rsidTr="00766FE2">
        <w:tc>
          <w:tcPr>
            <w:tcW w:w="573" w:type="dxa"/>
          </w:tcPr>
          <w:p w14:paraId="49D7A482" w14:textId="77777777" w:rsidR="00766FE2" w:rsidRDefault="00766FE2" w:rsidP="00766FE2">
            <w:r w:rsidRPr="004673F8">
              <w:rPr>
                <w:rFonts w:ascii="Wingdings" w:hAnsi="Wingdings" w:cs="Arial"/>
                <w:sz w:val="40"/>
                <w:szCs w:val="24"/>
              </w:rPr>
              <w:t></w:t>
            </w:r>
          </w:p>
        </w:tc>
        <w:tc>
          <w:tcPr>
            <w:tcW w:w="3107" w:type="dxa"/>
            <w:gridSpan w:val="3"/>
          </w:tcPr>
          <w:p w14:paraId="70CEE6F7" w14:textId="77777777" w:rsidR="00766FE2" w:rsidRPr="009D02FF" w:rsidRDefault="00766FE2" w:rsidP="00766FE2">
            <w:pPr>
              <w:rPr>
                <w:rFonts w:cs="Arial"/>
                <w:sz w:val="24"/>
                <w:szCs w:val="28"/>
              </w:rPr>
            </w:pPr>
            <w:r w:rsidRPr="009D02FF">
              <w:rPr>
                <w:rFonts w:cs="Arial"/>
                <w:sz w:val="24"/>
                <w:szCs w:val="28"/>
              </w:rPr>
              <w:t>Blind or Partially Sighted</w:t>
            </w:r>
          </w:p>
          <w:p w14:paraId="4C7F8678" w14:textId="77777777" w:rsidR="00766FE2" w:rsidRPr="009D02FF" w:rsidRDefault="00766FE2" w:rsidP="00766FE2">
            <w:pPr>
              <w:rPr>
                <w:rFonts w:cs="Arial"/>
                <w:sz w:val="24"/>
                <w:szCs w:val="28"/>
              </w:rPr>
            </w:pPr>
          </w:p>
        </w:tc>
        <w:tc>
          <w:tcPr>
            <w:tcW w:w="573" w:type="dxa"/>
          </w:tcPr>
          <w:p w14:paraId="5356836F" w14:textId="77777777" w:rsidR="00766FE2" w:rsidRDefault="00766FE2" w:rsidP="00766FE2">
            <w:r w:rsidRPr="004673F8">
              <w:rPr>
                <w:rFonts w:ascii="Wingdings" w:hAnsi="Wingdings" w:cs="Arial"/>
                <w:sz w:val="40"/>
                <w:szCs w:val="24"/>
              </w:rPr>
              <w:t></w:t>
            </w:r>
          </w:p>
        </w:tc>
        <w:tc>
          <w:tcPr>
            <w:tcW w:w="2928" w:type="dxa"/>
            <w:gridSpan w:val="3"/>
          </w:tcPr>
          <w:p w14:paraId="38FD0AFF" w14:textId="77777777" w:rsidR="00766FE2" w:rsidRPr="009D02FF" w:rsidRDefault="00766FE2" w:rsidP="00766FE2">
            <w:pPr>
              <w:rPr>
                <w:rFonts w:cs="Arial"/>
                <w:b/>
                <w:bCs/>
                <w:sz w:val="24"/>
                <w:szCs w:val="28"/>
              </w:rPr>
            </w:pPr>
            <w:r w:rsidRPr="009D02FF">
              <w:rPr>
                <w:rFonts w:cs="Arial"/>
                <w:sz w:val="24"/>
                <w:szCs w:val="28"/>
              </w:rPr>
              <w:t>Deaf or Hard or Hearing</w:t>
            </w:r>
          </w:p>
          <w:p w14:paraId="5E9BB206" w14:textId="77777777" w:rsidR="00766FE2" w:rsidRPr="009D02FF" w:rsidRDefault="00766FE2" w:rsidP="00766FE2">
            <w:pPr>
              <w:rPr>
                <w:rFonts w:cs="Arial"/>
                <w:bCs/>
                <w:sz w:val="24"/>
                <w:szCs w:val="28"/>
              </w:rPr>
            </w:pPr>
          </w:p>
        </w:tc>
        <w:tc>
          <w:tcPr>
            <w:tcW w:w="582" w:type="dxa"/>
          </w:tcPr>
          <w:p w14:paraId="160984C5" w14:textId="77777777" w:rsidR="00766FE2" w:rsidRDefault="00766FE2" w:rsidP="00766FE2">
            <w:r w:rsidRPr="004673F8">
              <w:rPr>
                <w:rFonts w:ascii="Wingdings" w:hAnsi="Wingdings" w:cs="Arial"/>
                <w:sz w:val="40"/>
                <w:szCs w:val="24"/>
              </w:rPr>
              <w:t></w:t>
            </w:r>
          </w:p>
        </w:tc>
        <w:tc>
          <w:tcPr>
            <w:tcW w:w="2919" w:type="dxa"/>
          </w:tcPr>
          <w:p w14:paraId="06374553" w14:textId="77777777" w:rsidR="00766FE2" w:rsidRPr="009D02FF" w:rsidRDefault="00766FE2" w:rsidP="00766FE2">
            <w:pPr>
              <w:rPr>
                <w:rFonts w:cs="Arial"/>
                <w:b/>
                <w:bCs/>
                <w:sz w:val="24"/>
                <w:szCs w:val="28"/>
              </w:rPr>
            </w:pPr>
            <w:r w:rsidRPr="009D02FF">
              <w:rPr>
                <w:rFonts w:cs="Arial"/>
                <w:sz w:val="24"/>
                <w:szCs w:val="28"/>
              </w:rPr>
              <w:t>Physical impairment (do not use a wheelchair)</w:t>
            </w:r>
          </w:p>
          <w:p w14:paraId="116B26C5" w14:textId="77777777" w:rsidR="00766FE2" w:rsidRPr="009D02FF" w:rsidRDefault="00766FE2" w:rsidP="00766FE2">
            <w:pPr>
              <w:rPr>
                <w:rFonts w:cs="Arial"/>
                <w:sz w:val="24"/>
                <w:szCs w:val="28"/>
              </w:rPr>
            </w:pPr>
          </w:p>
        </w:tc>
      </w:tr>
      <w:tr w:rsidR="00766FE2" w:rsidRPr="009D02FF" w14:paraId="0ECC8A14" w14:textId="77777777" w:rsidTr="00766FE2">
        <w:tc>
          <w:tcPr>
            <w:tcW w:w="573" w:type="dxa"/>
          </w:tcPr>
          <w:p w14:paraId="61183682" w14:textId="77777777" w:rsidR="00766FE2" w:rsidRDefault="00766FE2" w:rsidP="00766FE2">
            <w:r w:rsidRPr="004673F8">
              <w:rPr>
                <w:rFonts w:ascii="Wingdings" w:hAnsi="Wingdings" w:cs="Arial"/>
                <w:sz w:val="40"/>
                <w:szCs w:val="24"/>
              </w:rPr>
              <w:t></w:t>
            </w:r>
          </w:p>
        </w:tc>
        <w:tc>
          <w:tcPr>
            <w:tcW w:w="3107" w:type="dxa"/>
            <w:gridSpan w:val="3"/>
          </w:tcPr>
          <w:p w14:paraId="78F0153B" w14:textId="77777777" w:rsidR="00766FE2" w:rsidRPr="009D02FF" w:rsidRDefault="00766FE2" w:rsidP="00766FE2">
            <w:pPr>
              <w:rPr>
                <w:rFonts w:cs="Arial"/>
                <w:sz w:val="24"/>
                <w:szCs w:val="28"/>
              </w:rPr>
            </w:pPr>
            <w:r w:rsidRPr="009D02FF">
              <w:rPr>
                <w:rFonts w:cs="Arial"/>
                <w:sz w:val="24"/>
                <w:szCs w:val="28"/>
              </w:rPr>
              <w:t>Physical impairment (permanent wheelchair user)</w:t>
            </w:r>
          </w:p>
        </w:tc>
        <w:tc>
          <w:tcPr>
            <w:tcW w:w="573" w:type="dxa"/>
          </w:tcPr>
          <w:p w14:paraId="2D6B69E0" w14:textId="77777777" w:rsidR="00766FE2" w:rsidRDefault="00766FE2" w:rsidP="00766FE2">
            <w:r w:rsidRPr="004673F8">
              <w:rPr>
                <w:rFonts w:ascii="Wingdings" w:hAnsi="Wingdings" w:cs="Arial"/>
                <w:sz w:val="40"/>
                <w:szCs w:val="24"/>
              </w:rPr>
              <w:t></w:t>
            </w:r>
          </w:p>
        </w:tc>
        <w:tc>
          <w:tcPr>
            <w:tcW w:w="2928" w:type="dxa"/>
            <w:gridSpan w:val="3"/>
          </w:tcPr>
          <w:p w14:paraId="0CC99084" w14:textId="77777777" w:rsidR="00766FE2" w:rsidRPr="009D02FF" w:rsidRDefault="00766FE2" w:rsidP="00766FE2">
            <w:pPr>
              <w:rPr>
                <w:rFonts w:cs="Arial"/>
                <w:bCs/>
                <w:sz w:val="24"/>
                <w:szCs w:val="28"/>
              </w:rPr>
            </w:pPr>
            <w:r w:rsidRPr="009D02FF">
              <w:rPr>
                <w:rFonts w:cs="Arial"/>
                <w:bCs/>
                <w:sz w:val="24"/>
                <w:szCs w:val="28"/>
              </w:rPr>
              <w:t xml:space="preserve">Physical impairment (use a wheelchair </w:t>
            </w:r>
            <w:r>
              <w:rPr>
                <w:rFonts w:cs="Arial"/>
                <w:bCs/>
                <w:sz w:val="24"/>
                <w:szCs w:val="28"/>
              </w:rPr>
              <w:t xml:space="preserve">on </w:t>
            </w:r>
            <w:r w:rsidR="00EE5072">
              <w:rPr>
                <w:rFonts w:cs="Arial"/>
                <w:bCs/>
                <w:sz w:val="24"/>
                <w:szCs w:val="28"/>
              </w:rPr>
              <w:t>occasions</w:t>
            </w:r>
            <w:r w:rsidRPr="009D02FF">
              <w:rPr>
                <w:rFonts w:cs="Arial"/>
                <w:bCs/>
                <w:sz w:val="24"/>
                <w:szCs w:val="28"/>
              </w:rPr>
              <w:t>)</w:t>
            </w:r>
          </w:p>
        </w:tc>
        <w:tc>
          <w:tcPr>
            <w:tcW w:w="582" w:type="dxa"/>
          </w:tcPr>
          <w:p w14:paraId="2BB9DF23" w14:textId="77777777" w:rsidR="00766FE2" w:rsidRDefault="00766FE2" w:rsidP="00766FE2">
            <w:r w:rsidRPr="004673F8">
              <w:rPr>
                <w:rFonts w:ascii="Wingdings" w:hAnsi="Wingdings" w:cs="Arial"/>
                <w:sz w:val="40"/>
                <w:szCs w:val="24"/>
              </w:rPr>
              <w:t></w:t>
            </w:r>
          </w:p>
        </w:tc>
        <w:tc>
          <w:tcPr>
            <w:tcW w:w="2919" w:type="dxa"/>
          </w:tcPr>
          <w:p w14:paraId="14B20A9F" w14:textId="77777777" w:rsidR="00766FE2" w:rsidRPr="009D02FF" w:rsidRDefault="00766FE2" w:rsidP="00766FE2">
            <w:pPr>
              <w:rPr>
                <w:rFonts w:cs="Arial"/>
                <w:b/>
                <w:bCs/>
                <w:i/>
                <w:sz w:val="24"/>
                <w:szCs w:val="28"/>
              </w:rPr>
            </w:pPr>
            <w:r w:rsidRPr="009D02FF">
              <w:rPr>
                <w:rFonts w:cs="Arial"/>
                <w:sz w:val="24"/>
                <w:szCs w:val="28"/>
              </w:rPr>
              <w:t>Learning disability</w:t>
            </w:r>
            <w:r>
              <w:rPr>
                <w:rFonts w:cs="Arial"/>
                <w:sz w:val="24"/>
                <w:szCs w:val="28"/>
              </w:rPr>
              <w:t xml:space="preserve"> </w:t>
            </w:r>
            <w:r w:rsidRPr="009D02FF">
              <w:rPr>
                <w:rFonts w:cs="Arial"/>
                <w:i/>
                <w:sz w:val="24"/>
                <w:szCs w:val="28"/>
              </w:rPr>
              <w:t>(e.g. Downs Syndrome, etc)</w:t>
            </w:r>
          </w:p>
          <w:p w14:paraId="0D4E457D" w14:textId="77777777" w:rsidR="00766FE2" w:rsidRPr="009D02FF" w:rsidRDefault="00766FE2" w:rsidP="00766FE2">
            <w:pPr>
              <w:rPr>
                <w:rFonts w:cs="Arial"/>
                <w:b/>
                <w:bCs/>
                <w:i/>
                <w:sz w:val="24"/>
                <w:szCs w:val="28"/>
              </w:rPr>
            </w:pPr>
          </w:p>
        </w:tc>
      </w:tr>
      <w:tr w:rsidR="00766FE2" w:rsidRPr="009D02FF" w14:paraId="54AD2F2C" w14:textId="77777777" w:rsidTr="00766FE2">
        <w:tc>
          <w:tcPr>
            <w:tcW w:w="573" w:type="dxa"/>
          </w:tcPr>
          <w:p w14:paraId="57D9E78C" w14:textId="77777777" w:rsidR="00766FE2" w:rsidRDefault="00766FE2" w:rsidP="00766FE2">
            <w:r w:rsidRPr="004673F8">
              <w:rPr>
                <w:rFonts w:ascii="Wingdings" w:hAnsi="Wingdings" w:cs="Arial"/>
                <w:sz w:val="40"/>
                <w:szCs w:val="24"/>
              </w:rPr>
              <w:t></w:t>
            </w:r>
          </w:p>
        </w:tc>
        <w:tc>
          <w:tcPr>
            <w:tcW w:w="3107" w:type="dxa"/>
            <w:gridSpan w:val="3"/>
          </w:tcPr>
          <w:p w14:paraId="5D94CE3C" w14:textId="77777777" w:rsidR="00766FE2" w:rsidRPr="009D02FF" w:rsidRDefault="00766FE2" w:rsidP="00766FE2">
            <w:pPr>
              <w:rPr>
                <w:rFonts w:cs="Arial"/>
                <w:sz w:val="24"/>
                <w:szCs w:val="28"/>
              </w:rPr>
            </w:pPr>
            <w:r w:rsidRPr="009D02FF">
              <w:rPr>
                <w:rFonts w:cs="Arial"/>
                <w:sz w:val="24"/>
                <w:szCs w:val="28"/>
              </w:rPr>
              <w:t xml:space="preserve">Learning difficulty </w:t>
            </w:r>
          </w:p>
          <w:p w14:paraId="30B8AE9C" w14:textId="77777777" w:rsidR="00766FE2" w:rsidRPr="009D02FF" w:rsidRDefault="00766FE2" w:rsidP="00766FE2">
            <w:pPr>
              <w:rPr>
                <w:rFonts w:cs="Arial"/>
                <w:i/>
                <w:sz w:val="24"/>
                <w:szCs w:val="28"/>
              </w:rPr>
            </w:pPr>
            <w:r w:rsidRPr="009D02FF">
              <w:rPr>
                <w:rFonts w:cs="Arial"/>
                <w:i/>
                <w:sz w:val="24"/>
                <w:szCs w:val="28"/>
              </w:rPr>
              <w:t xml:space="preserve">(e.g. Movement Co-ordination Difficulty (Dyspraxia), Dyslexia, </w:t>
            </w:r>
            <w:r w:rsidR="009C707A" w:rsidRPr="009D02FF">
              <w:rPr>
                <w:rFonts w:cs="Arial"/>
                <w:i/>
                <w:sz w:val="24"/>
                <w:szCs w:val="28"/>
              </w:rPr>
              <w:t>etc.</w:t>
            </w:r>
            <w:r w:rsidRPr="009D02FF">
              <w:rPr>
                <w:rFonts w:cs="Arial"/>
                <w:i/>
                <w:sz w:val="24"/>
                <w:szCs w:val="28"/>
              </w:rPr>
              <w:t>)</w:t>
            </w:r>
          </w:p>
        </w:tc>
        <w:tc>
          <w:tcPr>
            <w:tcW w:w="573" w:type="dxa"/>
          </w:tcPr>
          <w:p w14:paraId="380F7635" w14:textId="77777777" w:rsidR="00766FE2" w:rsidRDefault="00766FE2" w:rsidP="00766FE2">
            <w:r w:rsidRPr="004673F8">
              <w:rPr>
                <w:rFonts w:ascii="Wingdings" w:hAnsi="Wingdings" w:cs="Arial"/>
                <w:sz w:val="40"/>
                <w:szCs w:val="24"/>
              </w:rPr>
              <w:t></w:t>
            </w:r>
          </w:p>
        </w:tc>
        <w:tc>
          <w:tcPr>
            <w:tcW w:w="2928" w:type="dxa"/>
            <w:gridSpan w:val="3"/>
          </w:tcPr>
          <w:p w14:paraId="4436996F" w14:textId="77777777" w:rsidR="00766FE2" w:rsidRPr="009D02FF" w:rsidRDefault="00766FE2" w:rsidP="00766FE2">
            <w:pPr>
              <w:rPr>
                <w:rFonts w:cs="Arial"/>
                <w:sz w:val="24"/>
                <w:szCs w:val="28"/>
              </w:rPr>
            </w:pPr>
            <w:r w:rsidRPr="009D02FF">
              <w:rPr>
                <w:rFonts w:cs="Arial"/>
                <w:sz w:val="24"/>
                <w:szCs w:val="28"/>
              </w:rPr>
              <w:t xml:space="preserve">Mental Health Condition </w:t>
            </w:r>
          </w:p>
          <w:p w14:paraId="7DA90A6B" w14:textId="77777777" w:rsidR="00766FE2" w:rsidRPr="009D02FF" w:rsidRDefault="00766FE2" w:rsidP="00766FE2">
            <w:pPr>
              <w:rPr>
                <w:rFonts w:cs="Arial"/>
                <w:i/>
                <w:sz w:val="24"/>
                <w:szCs w:val="28"/>
              </w:rPr>
            </w:pPr>
            <w:r w:rsidRPr="009D02FF">
              <w:rPr>
                <w:rFonts w:cs="Arial"/>
                <w:i/>
                <w:sz w:val="24"/>
                <w:szCs w:val="28"/>
              </w:rPr>
              <w:t>(e.g. depression, stress, etc)</w:t>
            </w:r>
          </w:p>
        </w:tc>
        <w:tc>
          <w:tcPr>
            <w:tcW w:w="582" w:type="dxa"/>
          </w:tcPr>
          <w:p w14:paraId="59019591" w14:textId="77777777" w:rsidR="00766FE2" w:rsidRDefault="00766FE2" w:rsidP="00766FE2">
            <w:r w:rsidRPr="004673F8">
              <w:rPr>
                <w:rFonts w:ascii="Wingdings" w:hAnsi="Wingdings" w:cs="Arial"/>
                <w:sz w:val="40"/>
                <w:szCs w:val="24"/>
              </w:rPr>
              <w:t></w:t>
            </w:r>
          </w:p>
        </w:tc>
        <w:tc>
          <w:tcPr>
            <w:tcW w:w="2919" w:type="dxa"/>
          </w:tcPr>
          <w:p w14:paraId="2CD3CEB1" w14:textId="77777777" w:rsidR="00766FE2" w:rsidRPr="009D02FF" w:rsidRDefault="00766FE2" w:rsidP="00766FE2">
            <w:pPr>
              <w:rPr>
                <w:rFonts w:cs="Arial"/>
                <w:b/>
                <w:bCs/>
                <w:sz w:val="24"/>
                <w:szCs w:val="28"/>
              </w:rPr>
            </w:pPr>
            <w:r w:rsidRPr="009D02FF">
              <w:rPr>
                <w:rFonts w:cs="Arial"/>
                <w:sz w:val="24"/>
                <w:szCs w:val="28"/>
              </w:rPr>
              <w:t xml:space="preserve">Long-term illness </w:t>
            </w:r>
            <w:r w:rsidRPr="009D02FF">
              <w:rPr>
                <w:rFonts w:cs="Arial"/>
                <w:i/>
                <w:sz w:val="24"/>
                <w:szCs w:val="28"/>
              </w:rPr>
              <w:t>(e.g. cancer, multiple sclerosis, HIV+, etc)</w:t>
            </w:r>
          </w:p>
        </w:tc>
      </w:tr>
      <w:tr w:rsidR="00766FE2" w:rsidRPr="009D02FF" w14:paraId="18CB3630" w14:textId="77777777" w:rsidTr="00766FE2">
        <w:tc>
          <w:tcPr>
            <w:tcW w:w="573" w:type="dxa"/>
          </w:tcPr>
          <w:p w14:paraId="12F780C8" w14:textId="77777777" w:rsidR="00766FE2" w:rsidRDefault="00766FE2" w:rsidP="00766FE2">
            <w:r w:rsidRPr="004673F8">
              <w:rPr>
                <w:rFonts w:ascii="Wingdings" w:hAnsi="Wingdings" w:cs="Arial"/>
                <w:sz w:val="40"/>
                <w:szCs w:val="24"/>
              </w:rPr>
              <w:t></w:t>
            </w:r>
          </w:p>
        </w:tc>
        <w:tc>
          <w:tcPr>
            <w:tcW w:w="6608" w:type="dxa"/>
            <w:gridSpan w:val="7"/>
            <w:vAlign w:val="center"/>
          </w:tcPr>
          <w:p w14:paraId="3C142B4F" w14:textId="77777777" w:rsidR="00766FE2" w:rsidRPr="009D02FF" w:rsidRDefault="00766FE2" w:rsidP="00766FE2">
            <w:pPr>
              <w:rPr>
                <w:rFonts w:cs="Arial"/>
                <w:b/>
                <w:bCs/>
                <w:sz w:val="24"/>
                <w:szCs w:val="28"/>
              </w:rPr>
            </w:pPr>
            <w:r w:rsidRPr="009D02FF">
              <w:rPr>
                <w:rFonts w:cs="Arial"/>
                <w:sz w:val="24"/>
                <w:szCs w:val="28"/>
              </w:rPr>
              <w:t>Other (please specify):</w:t>
            </w:r>
            <w:r>
              <w:rPr>
                <w:rFonts w:cs="Arial"/>
                <w:sz w:val="24"/>
                <w:szCs w:val="28"/>
              </w:rPr>
              <w:t xml:space="preserve">  ……………………………………………………………….</w:t>
            </w:r>
          </w:p>
        </w:tc>
        <w:tc>
          <w:tcPr>
            <w:tcW w:w="582" w:type="dxa"/>
            <w:vAlign w:val="center"/>
          </w:tcPr>
          <w:p w14:paraId="6CCE4772" w14:textId="77777777" w:rsidR="00766FE2" w:rsidRDefault="00766FE2" w:rsidP="00766FE2">
            <w:r w:rsidRPr="004673F8">
              <w:rPr>
                <w:rFonts w:ascii="Wingdings" w:hAnsi="Wingdings" w:cs="Arial"/>
                <w:sz w:val="40"/>
                <w:szCs w:val="24"/>
              </w:rPr>
              <w:t></w:t>
            </w:r>
          </w:p>
        </w:tc>
        <w:tc>
          <w:tcPr>
            <w:tcW w:w="2919" w:type="dxa"/>
            <w:vAlign w:val="center"/>
          </w:tcPr>
          <w:p w14:paraId="4097C0C6" w14:textId="77777777" w:rsidR="00766FE2" w:rsidRPr="009D02FF" w:rsidRDefault="00766FE2" w:rsidP="00766FE2">
            <w:pPr>
              <w:rPr>
                <w:rFonts w:cs="Arial"/>
                <w:b/>
                <w:bCs/>
                <w:sz w:val="24"/>
                <w:szCs w:val="28"/>
              </w:rPr>
            </w:pPr>
            <w:r w:rsidRPr="009D02FF">
              <w:rPr>
                <w:rFonts w:cs="Arial"/>
                <w:sz w:val="24"/>
                <w:szCs w:val="28"/>
              </w:rPr>
              <w:t>Prefer not to say</w:t>
            </w:r>
          </w:p>
        </w:tc>
      </w:tr>
      <w:tr w:rsidR="00766FE2" w:rsidRPr="009D02FF" w14:paraId="2DB5BC4B" w14:textId="77777777" w:rsidTr="00766FE2">
        <w:tc>
          <w:tcPr>
            <w:tcW w:w="10682" w:type="dxa"/>
            <w:gridSpan w:val="10"/>
          </w:tcPr>
          <w:p w14:paraId="46EA8323" w14:textId="77777777" w:rsidR="00766FE2" w:rsidRPr="009D02FF" w:rsidRDefault="00766FE2" w:rsidP="00766FE2">
            <w:pPr>
              <w:rPr>
                <w:rFonts w:cs="Arial"/>
                <w:sz w:val="24"/>
                <w:szCs w:val="28"/>
              </w:rPr>
            </w:pPr>
          </w:p>
        </w:tc>
      </w:tr>
      <w:tr w:rsidR="00766FE2" w:rsidRPr="009D02FF" w14:paraId="57CB8AC7" w14:textId="77777777" w:rsidTr="00766FE2">
        <w:trPr>
          <w:trHeight w:val="770"/>
        </w:trPr>
        <w:tc>
          <w:tcPr>
            <w:tcW w:w="10682" w:type="dxa"/>
            <w:gridSpan w:val="10"/>
          </w:tcPr>
          <w:p w14:paraId="30055646" w14:textId="77777777" w:rsidR="00766FE2" w:rsidRPr="009D02FF" w:rsidRDefault="00766FE2" w:rsidP="00766FE2">
            <w:pPr>
              <w:rPr>
                <w:rFonts w:cs="Arial"/>
                <w:sz w:val="24"/>
                <w:szCs w:val="28"/>
              </w:rPr>
            </w:pPr>
            <w:r>
              <w:rPr>
                <w:rFonts w:cs="Arial"/>
                <w:sz w:val="24"/>
                <w:szCs w:val="28"/>
              </w:rPr>
              <w:t>Is there anything, as your potential employer, we might need to know or put in place to ensure that you are appropriately supported within the workplace?</w:t>
            </w:r>
          </w:p>
        </w:tc>
      </w:tr>
      <w:tr w:rsidR="00766FE2" w:rsidRPr="009D02FF" w14:paraId="086D3AFC" w14:textId="77777777" w:rsidTr="00766FE2">
        <w:tc>
          <w:tcPr>
            <w:tcW w:w="573" w:type="dxa"/>
          </w:tcPr>
          <w:p w14:paraId="3697DBD8" w14:textId="77777777" w:rsidR="00766FE2" w:rsidRDefault="00766FE2" w:rsidP="00766FE2">
            <w:r w:rsidRPr="004673F8">
              <w:rPr>
                <w:rFonts w:ascii="Wingdings" w:hAnsi="Wingdings" w:cs="Arial"/>
                <w:sz w:val="40"/>
                <w:szCs w:val="24"/>
              </w:rPr>
              <w:t></w:t>
            </w:r>
          </w:p>
        </w:tc>
        <w:tc>
          <w:tcPr>
            <w:tcW w:w="3107" w:type="dxa"/>
            <w:gridSpan w:val="3"/>
            <w:vAlign w:val="center"/>
          </w:tcPr>
          <w:p w14:paraId="7AD9C85A" w14:textId="77777777" w:rsidR="00766FE2" w:rsidRDefault="00766FE2" w:rsidP="00766FE2">
            <w:pPr>
              <w:rPr>
                <w:rFonts w:cs="Arial"/>
                <w:sz w:val="24"/>
                <w:szCs w:val="28"/>
              </w:rPr>
            </w:pPr>
            <w:r>
              <w:rPr>
                <w:rFonts w:cs="Arial"/>
                <w:sz w:val="24"/>
                <w:szCs w:val="28"/>
              </w:rPr>
              <w:t>Yes</w:t>
            </w:r>
          </w:p>
        </w:tc>
        <w:tc>
          <w:tcPr>
            <w:tcW w:w="573" w:type="dxa"/>
            <w:vAlign w:val="center"/>
          </w:tcPr>
          <w:p w14:paraId="0FE83190" w14:textId="77777777" w:rsidR="00766FE2" w:rsidRDefault="00766FE2" w:rsidP="00766FE2">
            <w:r w:rsidRPr="004673F8">
              <w:rPr>
                <w:rFonts w:ascii="Wingdings" w:hAnsi="Wingdings" w:cs="Arial"/>
                <w:sz w:val="40"/>
                <w:szCs w:val="24"/>
              </w:rPr>
              <w:t></w:t>
            </w:r>
          </w:p>
        </w:tc>
        <w:tc>
          <w:tcPr>
            <w:tcW w:w="6429" w:type="dxa"/>
            <w:gridSpan w:val="5"/>
            <w:vAlign w:val="center"/>
          </w:tcPr>
          <w:p w14:paraId="59C2275F" w14:textId="77777777" w:rsidR="00766FE2" w:rsidRDefault="00766FE2" w:rsidP="00766FE2">
            <w:pPr>
              <w:rPr>
                <w:rFonts w:cs="Arial"/>
                <w:sz w:val="24"/>
                <w:szCs w:val="28"/>
              </w:rPr>
            </w:pPr>
            <w:r>
              <w:rPr>
                <w:rFonts w:cs="Arial"/>
                <w:sz w:val="24"/>
                <w:szCs w:val="28"/>
              </w:rPr>
              <w:t>No</w:t>
            </w:r>
          </w:p>
        </w:tc>
      </w:tr>
      <w:tr w:rsidR="00766FE2" w:rsidRPr="009D02FF" w14:paraId="6CDCE553" w14:textId="77777777" w:rsidTr="00766FE2">
        <w:tc>
          <w:tcPr>
            <w:tcW w:w="10682" w:type="dxa"/>
            <w:gridSpan w:val="10"/>
          </w:tcPr>
          <w:p w14:paraId="617C965C" w14:textId="77777777" w:rsidR="00766FE2" w:rsidRDefault="00766FE2" w:rsidP="00766FE2">
            <w:pPr>
              <w:rPr>
                <w:rFonts w:cs="Arial"/>
                <w:sz w:val="24"/>
                <w:szCs w:val="28"/>
              </w:rPr>
            </w:pPr>
            <w:r>
              <w:rPr>
                <w:rFonts w:cs="Arial"/>
                <w:sz w:val="24"/>
                <w:szCs w:val="28"/>
              </w:rPr>
              <w:t>If yes, please give further information:</w:t>
            </w:r>
          </w:p>
          <w:p w14:paraId="03A125D6" w14:textId="77777777" w:rsidR="00766FE2" w:rsidRPr="00D60C22" w:rsidRDefault="00766FE2" w:rsidP="00766FE2">
            <w:pPr>
              <w:rPr>
                <w:rFonts w:cs="Arial"/>
                <w:sz w:val="24"/>
                <w:szCs w:val="24"/>
              </w:rPr>
            </w:pPr>
            <w:r>
              <w:rPr>
                <w:rFonts w:cs="Arial"/>
                <w:sz w:val="24"/>
                <w:szCs w:val="24"/>
              </w:rPr>
              <w:t>………………………………………………………………………………………………………………………………………………………………..</w:t>
            </w:r>
          </w:p>
          <w:p w14:paraId="5835311F" w14:textId="77777777" w:rsidR="00766FE2" w:rsidRPr="00D60C22" w:rsidRDefault="00766FE2" w:rsidP="00766FE2">
            <w:pPr>
              <w:rPr>
                <w:rFonts w:cs="Arial"/>
                <w:sz w:val="24"/>
                <w:szCs w:val="24"/>
              </w:rPr>
            </w:pPr>
            <w:r>
              <w:rPr>
                <w:rFonts w:cs="Arial"/>
                <w:sz w:val="24"/>
                <w:szCs w:val="24"/>
              </w:rPr>
              <w:t>………………………………………………………………………………………………………………………………………………………………..</w:t>
            </w:r>
          </w:p>
          <w:p w14:paraId="0BAA5CD0" w14:textId="77777777" w:rsidR="00766FE2" w:rsidRPr="00D60C22" w:rsidRDefault="00766FE2" w:rsidP="00766FE2">
            <w:pPr>
              <w:rPr>
                <w:rFonts w:cs="Arial"/>
                <w:sz w:val="24"/>
                <w:szCs w:val="24"/>
              </w:rPr>
            </w:pPr>
            <w:r>
              <w:rPr>
                <w:rFonts w:cs="Arial"/>
                <w:sz w:val="24"/>
                <w:szCs w:val="24"/>
              </w:rPr>
              <w:t>………………………………………………………………………………………………………………………………………………………………..</w:t>
            </w:r>
          </w:p>
          <w:p w14:paraId="21B75648" w14:textId="77777777" w:rsidR="00766FE2" w:rsidRPr="00D60C22" w:rsidRDefault="00766FE2" w:rsidP="00766FE2">
            <w:pPr>
              <w:rPr>
                <w:rFonts w:cs="Arial"/>
                <w:sz w:val="24"/>
                <w:szCs w:val="24"/>
              </w:rPr>
            </w:pPr>
            <w:r>
              <w:rPr>
                <w:rFonts w:cs="Arial"/>
                <w:sz w:val="24"/>
                <w:szCs w:val="24"/>
              </w:rPr>
              <w:t>………………………………………………………………………………………………………………………………………………………………..</w:t>
            </w:r>
          </w:p>
          <w:p w14:paraId="1175BCE9" w14:textId="77777777" w:rsidR="00766FE2" w:rsidRDefault="00766FE2" w:rsidP="00766FE2">
            <w:pPr>
              <w:rPr>
                <w:rFonts w:cs="Arial"/>
                <w:sz w:val="24"/>
                <w:szCs w:val="28"/>
              </w:rPr>
            </w:pPr>
          </w:p>
        </w:tc>
      </w:tr>
    </w:tbl>
    <w:p w14:paraId="71568135" w14:textId="77777777" w:rsidR="00766FE2" w:rsidRPr="009D02FF" w:rsidRDefault="00766FE2" w:rsidP="00766FE2">
      <w:pPr>
        <w:spacing w:after="0" w:line="240" w:lineRule="auto"/>
        <w:rPr>
          <w:rFonts w:cs="Arial"/>
          <w:b/>
          <w:bCs/>
          <w:sz w:val="28"/>
          <w:szCs w:val="28"/>
        </w:rPr>
      </w:pPr>
    </w:p>
    <w:p w14:paraId="1EA7C95D" w14:textId="77777777" w:rsidR="00766FE2" w:rsidRDefault="00766FE2" w:rsidP="00766FE2">
      <w:pPr>
        <w:spacing w:after="0" w:line="240" w:lineRule="auto"/>
        <w:rPr>
          <w:rFonts w:cs="Arial"/>
          <w:b/>
          <w:sz w:val="24"/>
          <w:szCs w:val="24"/>
        </w:rPr>
      </w:pPr>
      <w:r>
        <w:rPr>
          <w:rFonts w:cs="Arial"/>
          <w:b/>
          <w:sz w:val="24"/>
          <w:szCs w:val="24"/>
        </w:rPr>
        <w:t>Media A</w:t>
      </w:r>
      <w:r w:rsidRPr="00D60C22">
        <w:rPr>
          <w:rFonts w:cs="Arial"/>
          <w:b/>
          <w:sz w:val="24"/>
          <w:szCs w:val="24"/>
        </w:rPr>
        <w:t>nalysis</w:t>
      </w:r>
    </w:p>
    <w:p w14:paraId="25E4B90C" w14:textId="77777777" w:rsidR="00766FE2" w:rsidRPr="00D60C22" w:rsidRDefault="00766FE2" w:rsidP="00766FE2">
      <w:pPr>
        <w:spacing w:after="0" w:line="240" w:lineRule="auto"/>
        <w:rPr>
          <w:rFonts w:cs="Arial"/>
          <w:sz w:val="24"/>
          <w:szCs w:val="24"/>
        </w:rPr>
      </w:pPr>
      <w:r w:rsidRPr="00D60C22">
        <w:rPr>
          <w:rFonts w:cs="Arial"/>
          <w:sz w:val="24"/>
          <w:szCs w:val="24"/>
        </w:rPr>
        <w:t>To assist with our recruitment process, please indicate where you first learned of this vacancy</w:t>
      </w:r>
      <w:r>
        <w:rPr>
          <w:rFonts w:cs="Arial"/>
          <w:sz w:val="24"/>
          <w:szCs w:val="24"/>
        </w:rPr>
        <w:t>:</w:t>
      </w:r>
    </w:p>
    <w:p w14:paraId="529BC70B" w14:textId="77777777" w:rsidR="00766FE2" w:rsidRPr="007D0CCF" w:rsidRDefault="00766FE2" w:rsidP="00766FE2">
      <w:pPr>
        <w:spacing w:after="0" w:line="240" w:lineRule="auto"/>
        <w:rPr>
          <w:rFonts w:cs="Arial"/>
          <w:sz w:val="24"/>
          <w:szCs w:val="24"/>
        </w:rPr>
      </w:pPr>
    </w:p>
    <w:tbl>
      <w:tblPr>
        <w:tblW w:w="10598" w:type="dxa"/>
        <w:tblLook w:val="01E0" w:firstRow="1" w:lastRow="1" w:firstColumn="1" w:lastColumn="1" w:noHBand="0" w:noVBand="0"/>
      </w:tblPr>
      <w:tblGrid>
        <w:gridCol w:w="573"/>
        <w:gridCol w:w="2495"/>
        <w:gridCol w:w="584"/>
        <w:gridCol w:w="2971"/>
        <w:gridCol w:w="573"/>
        <w:gridCol w:w="3402"/>
      </w:tblGrid>
      <w:tr w:rsidR="00766FE2" w:rsidRPr="00D60C22" w14:paraId="21B1817B" w14:textId="77777777" w:rsidTr="00766FE2">
        <w:tc>
          <w:tcPr>
            <w:tcW w:w="573" w:type="dxa"/>
            <w:vAlign w:val="center"/>
          </w:tcPr>
          <w:p w14:paraId="3D2FC7FD" w14:textId="77777777" w:rsidR="00766FE2" w:rsidRDefault="00766FE2" w:rsidP="00766FE2">
            <w:pPr>
              <w:spacing w:after="0" w:line="240" w:lineRule="auto"/>
            </w:pPr>
            <w:r w:rsidRPr="004673F8">
              <w:rPr>
                <w:rFonts w:ascii="Wingdings" w:hAnsi="Wingdings" w:cs="Arial"/>
                <w:sz w:val="40"/>
                <w:szCs w:val="24"/>
              </w:rPr>
              <w:t></w:t>
            </w:r>
          </w:p>
        </w:tc>
        <w:tc>
          <w:tcPr>
            <w:tcW w:w="2495" w:type="dxa"/>
            <w:vAlign w:val="center"/>
          </w:tcPr>
          <w:p w14:paraId="6D180A53" w14:textId="77777777" w:rsidR="00766FE2" w:rsidRPr="00D60C22" w:rsidRDefault="00766FE2" w:rsidP="00766FE2">
            <w:pPr>
              <w:spacing w:after="0" w:line="240" w:lineRule="auto"/>
              <w:rPr>
                <w:rFonts w:cs="Arial"/>
                <w:sz w:val="24"/>
                <w:szCs w:val="24"/>
              </w:rPr>
            </w:pPr>
            <w:r>
              <w:rPr>
                <w:rFonts w:cs="Arial"/>
                <w:sz w:val="24"/>
                <w:szCs w:val="24"/>
              </w:rPr>
              <w:t>Newspaper</w:t>
            </w:r>
          </w:p>
        </w:tc>
        <w:tc>
          <w:tcPr>
            <w:tcW w:w="584" w:type="dxa"/>
            <w:vAlign w:val="center"/>
          </w:tcPr>
          <w:p w14:paraId="4E51150D" w14:textId="77777777" w:rsidR="00766FE2" w:rsidRDefault="00766FE2" w:rsidP="00766FE2">
            <w:pPr>
              <w:spacing w:after="0" w:line="240" w:lineRule="auto"/>
            </w:pPr>
            <w:r w:rsidRPr="004673F8">
              <w:rPr>
                <w:rFonts w:ascii="Wingdings" w:hAnsi="Wingdings" w:cs="Arial"/>
                <w:sz w:val="40"/>
                <w:szCs w:val="24"/>
              </w:rPr>
              <w:t></w:t>
            </w:r>
          </w:p>
        </w:tc>
        <w:tc>
          <w:tcPr>
            <w:tcW w:w="2971" w:type="dxa"/>
            <w:vAlign w:val="center"/>
          </w:tcPr>
          <w:p w14:paraId="17A17A27" w14:textId="77777777" w:rsidR="00766FE2" w:rsidRPr="00D60C22" w:rsidRDefault="00766FE2" w:rsidP="00766FE2">
            <w:pPr>
              <w:spacing w:after="0" w:line="240" w:lineRule="auto"/>
              <w:rPr>
                <w:rFonts w:cs="Arial"/>
                <w:sz w:val="24"/>
                <w:szCs w:val="24"/>
              </w:rPr>
            </w:pPr>
            <w:r>
              <w:rPr>
                <w:rFonts w:cs="Arial"/>
                <w:sz w:val="24"/>
                <w:szCs w:val="24"/>
              </w:rPr>
              <w:t>DSW Website</w:t>
            </w:r>
          </w:p>
        </w:tc>
        <w:tc>
          <w:tcPr>
            <w:tcW w:w="573" w:type="dxa"/>
            <w:vAlign w:val="center"/>
          </w:tcPr>
          <w:p w14:paraId="28D7E942" w14:textId="77777777" w:rsidR="00766FE2" w:rsidRDefault="00766FE2" w:rsidP="00766FE2">
            <w:pPr>
              <w:spacing w:after="0" w:line="240" w:lineRule="auto"/>
            </w:pPr>
            <w:r w:rsidRPr="004673F8">
              <w:rPr>
                <w:rFonts w:ascii="Wingdings" w:hAnsi="Wingdings" w:cs="Arial"/>
                <w:sz w:val="40"/>
                <w:szCs w:val="24"/>
              </w:rPr>
              <w:t></w:t>
            </w:r>
          </w:p>
        </w:tc>
        <w:tc>
          <w:tcPr>
            <w:tcW w:w="3402" w:type="dxa"/>
            <w:vAlign w:val="center"/>
          </w:tcPr>
          <w:p w14:paraId="7E1C6090" w14:textId="77777777" w:rsidR="00766FE2" w:rsidRPr="00D60C22" w:rsidRDefault="00766FE2" w:rsidP="00766FE2">
            <w:pPr>
              <w:spacing w:after="0" w:line="240" w:lineRule="auto"/>
              <w:rPr>
                <w:rFonts w:cs="Arial"/>
                <w:sz w:val="24"/>
                <w:szCs w:val="24"/>
              </w:rPr>
            </w:pPr>
            <w:r>
              <w:rPr>
                <w:rFonts w:cs="Arial"/>
                <w:sz w:val="24"/>
                <w:szCs w:val="24"/>
              </w:rPr>
              <w:t>Other Website (please identify): ………………………………………………..</w:t>
            </w:r>
          </w:p>
        </w:tc>
      </w:tr>
      <w:tr w:rsidR="00766FE2" w:rsidRPr="00D60C22" w14:paraId="55400B99" w14:textId="77777777" w:rsidTr="00766FE2">
        <w:tc>
          <w:tcPr>
            <w:tcW w:w="10598" w:type="dxa"/>
            <w:gridSpan w:val="6"/>
            <w:vAlign w:val="center"/>
          </w:tcPr>
          <w:p w14:paraId="31C10741" w14:textId="77777777" w:rsidR="00766FE2" w:rsidRPr="007D0CCF" w:rsidRDefault="00766FE2" w:rsidP="00766FE2">
            <w:pPr>
              <w:spacing w:after="0" w:line="240" w:lineRule="auto"/>
              <w:rPr>
                <w:rFonts w:cs="Arial"/>
                <w:sz w:val="8"/>
                <w:szCs w:val="8"/>
              </w:rPr>
            </w:pPr>
          </w:p>
        </w:tc>
      </w:tr>
      <w:tr w:rsidR="00766FE2" w:rsidRPr="00D60C22" w14:paraId="0699E3B1" w14:textId="77777777" w:rsidTr="00766FE2">
        <w:tc>
          <w:tcPr>
            <w:tcW w:w="573" w:type="dxa"/>
            <w:vAlign w:val="center"/>
          </w:tcPr>
          <w:p w14:paraId="1509D543" w14:textId="77777777" w:rsidR="00766FE2" w:rsidRDefault="00766FE2" w:rsidP="00766FE2">
            <w:pPr>
              <w:spacing w:after="0" w:line="240" w:lineRule="auto"/>
            </w:pPr>
            <w:r w:rsidRPr="004673F8">
              <w:rPr>
                <w:rFonts w:ascii="Wingdings" w:hAnsi="Wingdings" w:cs="Arial"/>
                <w:sz w:val="40"/>
                <w:szCs w:val="24"/>
              </w:rPr>
              <w:t></w:t>
            </w:r>
          </w:p>
        </w:tc>
        <w:tc>
          <w:tcPr>
            <w:tcW w:w="2495" w:type="dxa"/>
            <w:vAlign w:val="center"/>
          </w:tcPr>
          <w:p w14:paraId="3547154D" w14:textId="77777777" w:rsidR="00766FE2" w:rsidRDefault="00766FE2" w:rsidP="00766FE2">
            <w:pPr>
              <w:spacing w:after="0" w:line="240" w:lineRule="auto"/>
              <w:rPr>
                <w:rFonts w:cs="Arial"/>
                <w:sz w:val="24"/>
                <w:szCs w:val="24"/>
              </w:rPr>
            </w:pPr>
            <w:r>
              <w:rPr>
                <w:rFonts w:cs="Arial"/>
                <w:sz w:val="24"/>
                <w:szCs w:val="24"/>
              </w:rPr>
              <w:t>Welsh Sports Association</w:t>
            </w:r>
          </w:p>
        </w:tc>
        <w:tc>
          <w:tcPr>
            <w:tcW w:w="584" w:type="dxa"/>
            <w:vAlign w:val="center"/>
          </w:tcPr>
          <w:p w14:paraId="0308FA07" w14:textId="77777777" w:rsidR="00766FE2" w:rsidRDefault="00766FE2" w:rsidP="00766FE2">
            <w:pPr>
              <w:spacing w:after="0" w:line="240" w:lineRule="auto"/>
            </w:pPr>
            <w:r w:rsidRPr="004673F8">
              <w:rPr>
                <w:rFonts w:ascii="Wingdings" w:hAnsi="Wingdings" w:cs="Arial"/>
                <w:sz w:val="40"/>
                <w:szCs w:val="24"/>
              </w:rPr>
              <w:t></w:t>
            </w:r>
          </w:p>
        </w:tc>
        <w:tc>
          <w:tcPr>
            <w:tcW w:w="2971" w:type="dxa"/>
            <w:vAlign w:val="center"/>
          </w:tcPr>
          <w:p w14:paraId="0A6C83DC" w14:textId="77777777" w:rsidR="00766FE2" w:rsidRPr="00D60C22" w:rsidRDefault="00766FE2" w:rsidP="00766FE2">
            <w:pPr>
              <w:spacing w:after="0" w:line="240" w:lineRule="auto"/>
              <w:rPr>
                <w:rFonts w:cs="Arial"/>
                <w:sz w:val="24"/>
                <w:szCs w:val="24"/>
              </w:rPr>
            </w:pPr>
            <w:r>
              <w:rPr>
                <w:rFonts w:cs="Arial"/>
                <w:sz w:val="24"/>
                <w:szCs w:val="24"/>
              </w:rPr>
              <w:t>Word of Mouth</w:t>
            </w:r>
          </w:p>
        </w:tc>
        <w:tc>
          <w:tcPr>
            <w:tcW w:w="573" w:type="dxa"/>
            <w:vAlign w:val="center"/>
          </w:tcPr>
          <w:p w14:paraId="000B53F0" w14:textId="77777777" w:rsidR="00766FE2" w:rsidRDefault="00766FE2" w:rsidP="00766FE2">
            <w:pPr>
              <w:spacing w:after="0" w:line="240" w:lineRule="auto"/>
            </w:pPr>
            <w:r w:rsidRPr="004673F8">
              <w:rPr>
                <w:rFonts w:ascii="Wingdings" w:hAnsi="Wingdings" w:cs="Arial"/>
                <w:sz w:val="40"/>
                <w:szCs w:val="24"/>
              </w:rPr>
              <w:t></w:t>
            </w:r>
          </w:p>
        </w:tc>
        <w:tc>
          <w:tcPr>
            <w:tcW w:w="3402" w:type="dxa"/>
            <w:vAlign w:val="center"/>
          </w:tcPr>
          <w:p w14:paraId="4D9FCD75" w14:textId="77777777" w:rsidR="00766FE2" w:rsidRPr="00D60C22" w:rsidRDefault="00766FE2" w:rsidP="00766FE2">
            <w:pPr>
              <w:spacing w:after="0" w:line="240" w:lineRule="auto"/>
              <w:rPr>
                <w:rFonts w:cs="Arial"/>
                <w:sz w:val="24"/>
                <w:szCs w:val="24"/>
              </w:rPr>
            </w:pPr>
            <w:r>
              <w:rPr>
                <w:rFonts w:cs="Arial"/>
                <w:sz w:val="24"/>
                <w:szCs w:val="24"/>
              </w:rPr>
              <w:t>Job centre</w:t>
            </w:r>
          </w:p>
        </w:tc>
      </w:tr>
    </w:tbl>
    <w:p w14:paraId="58C0C3E2" w14:textId="77777777" w:rsidR="006405BA" w:rsidRDefault="006405BA" w:rsidP="0031092A">
      <w:pPr>
        <w:spacing w:after="0" w:line="240" w:lineRule="auto"/>
        <w:rPr>
          <w:sz w:val="26"/>
          <w:szCs w:val="26"/>
        </w:rPr>
      </w:pPr>
    </w:p>
    <w:p w14:paraId="762792FC" w14:textId="77777777" w:rsidR="0010166F" w:rsidRDefault="0010166F" w:rsidP="0031092A">
      <w:pPr>
        <w:spacing w:after="0" w:line="240" w:lineRule="auto"/>
        <w:rPr>
          <w:sz w:val="26"/>
          <w:szCs w:val="26"/>
        </w:rPr>
      </w:pPr>
    </w:p>
    <w:p w14:paraId="673EBE3D" w14:textId="77777777" w:rsidR="0010166F" w:rsidRDefault="0010166F" w:rsidP="0031092A">
      <w:pPr>
        <w:spacing w:after="0" w:line="240" w:lineRule="auto"/>
        <w:rPr>
          <w:sz w:val="26"/>
          <w:szCs w:val="26"/>
        </w:rPr>
        <w:sectPr w:rsidR="0010166F" w:rsidSect="00766FE2">
          <w:pgSz w:w="11906" w:h="16838"/>
          <w:pgMar w:top="1537" w:right="720" w:bottom="720" w:left="720" w:header="708" w:footer="708" w:gutter="0"/>
          <w:cols w:space="708"/>
          <w:docGrid w:linePitch="360"/>
        </w:sectPr>
      </w:pPr>
    </w:p>
    <w:p w14:paraId="6D150B31" w14:textId="77777777" w:rsidR="00EE5072" w:rsidRPr="00EE5072" w:rsidRDefault="00EE5072" w:rsidP="00EE5072">
      <w:pPr>
        <w:spacing w:after="0"/>
      </w:pPr>
    </w:p>
    <w:p w14:paraId="5B5B3941" w14:textId="77777777" w:rsidR="00EE5072" w:rsidRPr="00EE5072" w:rsidRDefault="00EE5072" w:rsidP="00EE5072">
      <w:pPr>
        <w:spacing w:after="0"/>
      </w:pPr>
    </w:p>
    <w:p w14:paraId="55B06687" w14:textId="77777777" w:rsidR="00EE5072" w:rsidRPr="00EE5072" w:rsidRDefault="00EE5072" w:rsidP="00EE5072">
      <w:pPr>
        <w:spacing w:after="0"/>
        <w:jc w:val="center"/>
        <w:rPr>
          <w:sz w:val="72"/>
          <w:szCs w:val="72"/>
        </w:rPr>
      </w:pPr>
      <w:r w:rsidRPr="00EE5072">
        <w:rPr>
          <w:sz w:val="72"/>
          <w:szCs w:val="72"/>
        </w:rPr>
        <w:t>Disability Sport Wales</w:t>
      </w:r>
    </w:p>
    <w:p w14:paraId="6B5A22CE" w14:textId="77777777" w:rsidR="00EE5072" w:rsidRPr="00EE5072" w:rsidRDefault="00EE5072" w:rsidP="00EE5072">
      <w:pPr>
        <w:spacing w:after="0"/>
        <w:jc w:val="center"/>
        <w:rPr>
          <w:sz w:val="72"/>
          <w:szCs w:val="72"/>
        </w:rPr>
      </w:pPr>
    </w:p>
    <w:p w14:paraId="7BF629E6" w14:textId="77777777" w:rsidR="00EE5072" w:rsidRPr="00EE5072" w:rsidRDefault="00EE5072" w:rsidP="00EE5072">
      <w:pPr>
        <w:spacing w:after="0"/>
        <w:jc w:val="center"/>
        <w:rPr>
          <w:sz w:val="116"/>
          <w:szCs w:val="116"/>
        </w:rPr>
      </w:pPr>
      <w:r w:rsidRPr="00EE5072">
        <w:rPr>
          <w:sz w:val="116"/>
          <w:szCs w:val="116"/>
        </w:rPr>
        <w:t>Recruitment Policy 2016</w:t>
      </w:r>
    </w:p>
    <w:p w14:paraId="2DB26081" w14:textId="77777777" w:rsidR="00EE5072" w:rsidRPr="00EE5072" w:rsidRDefault="00EE5072" w:rsidP="00EE5072">
      <w:pPr>
        <w:spacing w:after="0"/>
        <w:jc w:val="center"/>
        <w:sectPr w:rsidR="00EE5072" w:rsidRPr="00EE5072" w:rsidSect="003926B7">
          <w:headerReference w:type="default" r:id="rId25"/>
          <w:footerReference w:type="default" r:id="rId26"/>
          <w:pgSz w:w="11906" w:h="16838"/>
          <w:pgMar w:top="720" w:right="720" w:bottom="720" w:left="720" w:header="708" w:footer="708" w:gutter="0"/>
          <w:cols w:space="708"/>
          <w:docGrid w:linePitch="360"/>
        </w:sectPr>
      </w:pPr>
    </w:p>
    <w:sdt>
      <w:sdtPr>
        <w:id w:val="312114321"/>
        <w:docPartObj>
          <w:docPartGallery w:val="Table of Contents"/>
          <w:docPartUnique/>
        </w:docPartObj>
      </w:sdtPr>
      <w:sdtEndPr>
        <w:rPr>
          <w:sz w:val="24"/>
          <w:szCs w:val="24"/>
        </w:rPr>
      </w:sdtEndPr>
      <w:sdtContent>
        <w:p w14:paraId="2F2D09C2" w14:textId="77777777" w:rsidR="00EE5072" w:rsidRPr="00EE5072" w:rsidRDefault="00EE5072" w:rsidP="00EE5072">
          <w:pPr>
            <w:keepNext/>
            <w:keepLines/>
            <w:tabs>
              <w:tab w:val="left" w:pos="2220"/>
            </w:tabs>
            <w:spacing w:after="0"/>
            <w:rPr>
              <w:rFonts w:eastAsiaTheme="majorEastAsia" w:cstheme="majorBidi"/>
              <w:b/>
              <w:bCs/>
              <w:sz w:val="36"/>
              <w:szCs w:val="24"/>
              <w:lang w:val="en-US"/>
            </w:rPr>
          </w:pPr>
          <w:r w:rsidRPr="00EE5072">
            <w:rPr>
              <w:rFonts w:eastAsiaTheme="majorEastAsia" w:cstheme="majorBidi"/>
              <w:b/>
              <w:bCs/>
              <w:sz w:val="36"/>
              <w:szCs w:val="24"/>
              <w:lang w:val="en-US"/>
            </w:rPr>
            <w:t>Contents</w:t>
          </w:r>
        </w:p>
        <w:p w14:paraId="6DDC2998" w14:textId="77777777" w:rsidR="00EE5072" w:rsidRPr="00EE5072" w:rsidRDefault="00EE5072" w:rsidP="00EE5072">
          <w:pPr>
            <w:keepNext/>
            <w:keepLines/>
            <w:tabs>
              <w:tab w:val="left" w:pos="2220"/>
            </w:tabs>
            <w:spacing w:after="0"/>
            <w:rPr>
              <w:rFonts w:eastAsiaTheme="majorEastAsia" w:cstheme="majorBidi"/>
              <w:b/>
              <w:bCs/>
              <w:sz w:val="24"/>
              <w:szCs w:val="24"/>
              <w:lang w:val="en-US"/>
            </w:rPr>
          </w:pPr>
          <w:r w:rsidRPr="00EE5072">
            <w:rPr>
              <w:rFonts w:eastAsiaTheme="majorEastAsia" w:cstheme="majorBidi"/>
              <w:b/>
              <w:bCs/>
              <w:sz w:val="24"/>
              <w:szCs w:val="24"/>
              <w:lang w:val="en-US"/>
            </w:rPr>
            <w:tab/>
          </w:r>
        </w:p>
        <w:p w14:paraId="3234AF6B" w14:textId="77777777" w:rsidR="00310E74" w:rsidRDefault="00AF105D">
          <w:pPr>
            <w:pStyle w:val="TOC1"/>
            <w:tabs>
              <w:tab w:val="left" w:pos="440"/>
              <w:tab w:val="right" w:leader="dot" w:pos="9016"/>
            </w:tabs>
            <w:rPr>
              <w:rFonts w:eastAsiaTheme="minorEastAsia"/>
              <w:noProof/>
              <w:lang w:eastAsia="en-GB"/>
            </w:rPr>
          </w:pPr>
          <w:r w:rsidRPr="00EE5072">
            <w:rPr>
              <w:b/>
              <w:noProof/>
              <w:sz w:val="24"/>
              <w:szCs w:val="24"/>
            </w:rPr>
            <w:fldChar w:fldCharType="begin"/>
          </w:r>
          <w:r w:rsidR="00EE5072" w:rsidRPr="00EE5072">
            <w:rPr>
              <w:b/>
              <w:noProof/>
              <w:sz w:val="24"/>
              <w:szCs w:val="24"/>
            </w:rPr>
            <w:instrText xml:space="preserve"> TOC \o "1-3" \h \z \u </w:instrText>
          </w:r>
          <w:r w:rsidRPr="00EE5072">
            <w:rPr>
              <w:b/>
              <w:noProof/>
              <w:sz w:val="24"/>
              <w:szCs w:val="24"/>
            </w:rPr>
            <w:fldChar w:fldCharType="separate"/>
          </w:r>
          <w:hyperlink w:anchor="_Toc474919447" w:history="1">
            <w:r w:rsidR="00310E74" w:rsidRPr="0098059D">
              <w:rPr>
                <w:rStyle w:val="Hyperlink"/>
                <w:b/>
                <w:noProof/>
              </w:rPr>
              <w:t>1.</w:t>
            </w:r>
            <w:r w:rsidR="00310E74">
              <w:rPr>
                <w:rFonts w:eastAsiaTheme="minorEastAsia"/>
                <w:noProof/>
                <w:lang w:eastAsia="en-GB"/>
              </w:rPr>
              <w:tab/>
            </w:r>
            <w:r w:rsidR="00310E74" w:rsidRPr="0098059D">
              <w:rPr>
                <w:rStyle w:val="Hyperlink"/>
                <w:b/>
                <w:noProof/>
              </w:rPr>
              <w:t>Commitment to Diversity</w:t>
            </w:r>
            <w:r w:rsidR="00310E74">
              <w:rPr>
                <w:noProof/>
                <w:webHidden/>
              </w:rPr>
              <w:tab/>
            </w:r>
            <w:r w:rsidR="00310E74">
              <w:rPr>
                <w:noProof/>
                <w:webHidden/>
              </w:rPr>
              <w:fldChar w:fldCharType="begin"/>
            </w:r>
            <w:r w:rsidR="00310E74">
              <w:rPr>
                <w:noProof/>
                <w:webHidden/>
              </w:rPr>
              <w:instrText xml:space="preserve"> PAGEREF _Toc474919447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2A3A77CF" w14:textId="77777777" w:rsidR="00310E74" w:rsidRDefault="008E058A">
          <w:pPr>
            <w:pStyle w:val="TOC1"/>
            <w:tabs>
              <w:tab w:val="left" w:pos="440"/>
              <w:tab w:val="right" w:leader="dot" w:pos="9016"/>
            </w:tabs>
            <w:rPr>
              <w:rFonts w:eastAsiaTheme="minorEastAsia"/>
              <w:noProof/>
              <w:lang w:eastAsia="en-GB"/>
            </w:rPr>
          </w:pPr>
          <w:hyperlink w:anchor="_Toc474919448" w:history="1">
            <w:r w:rsidR="00310E74" w:rsidRPr="0098059D">
              <w:rPr>
                <w:rStyle w:val="Hyperlink"/>
                <w:b/>
                <w:noProof/>
              </w:rPr>
              <w:t>2.</w:t>
            </w:r>
            <w:r w:rsidR="00310E74">
              <w:rPr>
                <w:rFonts w:eastAsiaTheme="minorEastAsia"/>
                <w:noProof/>
                <w:lang w:eastAsia="en-GB"/>
              </w:rPr>
              <w:tab/>
            </w:r>
            <w:r w:rsidR="00310E74" w:rsidRPr="0098059D">
              <w:rPr>
                <w:rStyle w:val="Hyperlink"/>
                <w:b/>
                <w:noProof/>
              </w:rPr>
              <w:t>Purpose of the Policy</w:t>
            </w:r>
            <w:r w:rsidR="00310E74">
              <w:rPr>
                <w:noProof/>
                <w:webHidden/>
              </w:rPr>
              <w:tab/>
            </w:r>
            <w:r w:rsidR="00310E74">
              <w:rPr>
                <w:noProof/>
                <w:webHidden/>
              </w:rPr>
              <w:fldChar w:fldCharType="begin"/>
            </w:r>
            <w:r w:rsidR="00310E74">
              <w:rPr>
                <w:noProof/>
                <w:webHidden/>
              </w:rPr>
              <w:instrText xml:space="preserve"> PAGEREF _Toc474919448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2013152C" w14:textId="77777777" w:rsidR="00310E74" w:rsidRDefault="008E058A">
          <w:pPr>
            <w:pStyle w:val="TOC1"/>
            <w:tabs>
              <w:tab w:val="left" w:pos="440"/>
              <w:tab w:val="right" w:leader="dot" w:pos="9016"/>
            </w:tabs>
            <w:rPr>
              <w:rFonts w:eastAsiaTheme="minorEastAsia"/>
              <w:noProof/>
              <w:lang w:eastAsia="en-GB"/>
            </w:rPr>
          </w:pPr>
          <w:hyperlink w:anchor="_Toc474919449" w:history="1">
            <w:r w:rsidR="00310E74" w:rsidRPr="0098059D">
              <w:rPr>
                <w:rStyle w:val="Hyperlink"/>
                <w:b/>
                <w:noProof/>
              </w:rPr>
              <w:t>3.</w:t>
            </w:r>
            <w:r w:rsidR="00310E74">
              <w:rPr>
                <w:rFonts w:eastAsiaTheme="minorEastAsia"/>
                <w:noProof/>
                <w:lang w:eastAsia="en-GB"/>
              </w:rPr>
              <w:tab/>
            </w:r>
            <w:r w:rsidR="00310E74" w:rsidRPr="0098059D">
              <w:rPr>
                <w:rStyle w:val="Hyperlink"/>
                <w:b/>
                <w:noProof/>
              </w:rPr>
              <w:t>Scope</w:t>
            </w:r>
            <w:r w:rsidR="00310E74">
              <w:rPr>
                <w:noProof/>
                <w:webHidden/>
              </w:rPr>
              <w:tab/>
            </w:r>
            <w:r w:rsidR="00310E74">
              <w:rPr>
                <w:noProof/>
                <w:webHidden/>
              </w:rPr>
              <w:fldChar w:fldCharType="begin"/>
            </w:r>
            <w:r w:rsidR="00310E74">
              <w:rPr>
                <w:noProof/>
                <w:webHidden/>
              </w:rPr>
              <w:instrText xml:space="preserve"> PAGEREF _Toc474919449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171FEBB7" w14:textId="77777777" w:rsidR="00310E74" w:rsidRDefault="008E058A">
          <w:pPr>
            <w:pStyle w:val="TOC1"/>
            <w:tabs>
              <w:tab w:val="left" w:pos="440"/>
              <w:tab w:val="right" w:leader="dot" w:pos="9016"/>
            </w:tabs>
            <w:rPr>
              <w:rFonts w:eastAsiaTheme="minorEastAsia"/>
              <w:noProof/>
              <w:lang w:eastAsia="en-GB"/>
            </w:rPr>
          </w:pPr>
          <w:hyperlink w:anchor="_Toc474919450" w:history="1">
            <w:r w:rsidR="00310E74" w:rsidRPr="0098059D">
              <w:rPr>
                <w:rStyle w:val="Hyperlink"/>
                <w:b/>
                <w:noProof/>
              </w:rPr>
              <w:t>4.</w:t>
            </w:r>
            <w:r w:rsidR="00310E74">
              <w:rPr>
                <w:rFonts w:eastAsiaTheme="minorEastAsia"/>
                <w:noProof/>
                <w:lang w:eastAsia="en-GB"/>
              </w:rPr>
              <w:tab/>
            </w:r>
            <w:r w:rsidR="00310E74" w:rsidRPr="0098059D">
              <w:rPr>
                <w:rStyle w:val="Hyperlink"/>
                <w:b/>
                <w:noProof/>
              </w:rPr>
              <w:t>Core Principles</w:t>
            </w:r>
            <w:r w:rsidR="00310E74">
              <w:rPr>
                <w:noProof/>
                <w:webHidden/>
              </w:rPr>
              <w:tab/>
            </w:r>
            <w:r w:rsidR="00310E74">
              <w:rPr>
                <w:noProof/>
                <w:webHidden/>
              </w:rPr>
              <w:fldChar w:fldCharType="begin"/>
            </w:r>
            <w:r w:rsidR="00310E74">
              <w:rPr>
                <w:noProof/>
                <w:webHidden/>
              </w:rPr>
              <w:instrText xml:space="preserve"> PAGEREF _Toc474919450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3EA27DD5" w14:textId="77777777" w:rsidR="00310E74" w:rsidRDefault="008E058A">
          <w:pPr>
            <w:pStyle w:val="TOC2"/>
            <w:tabs>
              <w:tab w:val="left" w:pos="880"/>
              <w:tab w:val="right" w:leader="dot" w:pos="9016"/>
            </w:tabs>
            <w:rPr>
              <w:rFonts w:eastAsiaTheme="minorEastAsia"/>
              <w:noProof/>
              <w:lang w:eastAsia="en-GB"/>
            </w:rPr>
          </w:pPr>
          <w:hyperlink w:anchor="_Toc474919451" w:history="1">
            <w:r w:rsidR="00310E74" w:rsidRPr="0098059D">
              <w:rPr>
                <w:rStyle w:val="Hyperlink"/>
                <w:b/>
                <w:noProof/>
              </w:rPr>
              <w:t>4.1.</w:t>
            </w:r>
            <w:r w:rsidR="00310E74">
              <w:rPr>
                <w:rFonts w:eastAsiaTheme="minorEastAsia"/>
                <w:noProof/>
                <w:lang w:eastAsia="en-GB"/>
              </w:rPr>
              <w:tab/>
            </w:r>
            <w:r w:rsidR="00310E74" w:rsidRPr="0098059D">
              <w:rPr>
                <w:rStyle w:val="Hyperlink"/>
                <w:b/>
                <w:noProof/>
              </w:rPr>
              <w:t>Disability</w:t>
            </w:r>
            <w:r w:rsidR="00310E74">
              <w:rPr>
                <w:noProof/>
                <w:webHidden/>
              </w:rPr>
              <w:tab/>
            </w:r>
            <w:r w:rsidR="00310E74">
              <w:rPr>
                <w:noProof/>
                <w:webHidden/>
              </w:rPr>
              <w:fldChar w:fldCharType="begin"/>
            </w:r>
            <w:r w:rsidR="00310E74">
              <w:rPr>
                <w:noProof/>
                <w:webHidden/>
              </w:rPr>
              <w:instrText xml:space="preserve"> PAGEREF _Toc474919451 \h </w:instrText>
            </w:r>
            <w:r w:rsidR="00310E74">
              <w:rPr>
                <w:noProof/>
                <w:webHidden/>
              </w:rPr>
            </w:r>
            <w:r w:rsidR="00310E74">
              <w:rPr>
                <w:noProof/>
                <w:webHidden/>
              </w:rPr>
              <w:fldChar w:fldCharType="separate"/>
            </w:r>
            <w:r w:rsidR="00310E74">
              <w:rPr>
                <w:noProof/>
                <w:webHidden/>
              </w:rPr>
              <w:t>3</w:t>
            </w:r>
            <w:r w:rsidR="00310E74">
              <w:rPr>
                <w:noProof/>
                <w:webHidden/>
              </w:rPr>
              <w:fldChar w:fldCharType="end"/>
            </w:r>
          </w:hyperlink>
        </w:p>
        <w:p w14:paraId="7AC2309D" w14:textId="77777777" w:rsidR="00310E74" w:rsidRDefault="008E058A">
          <w:pPr>
            <w:pStyle w:val="TOC1"/>
            <w:tabs>
              <w:tab w:val="left" w:pos="440"/>
              <w:tab w:val="right" w:leader="dot" w:pos="9016"/>
            </w:tabs>
            <w:rPr>
              <w:rFonts w:eastAsiaTheme="minorEastAsia"/>
              <w:noProof/>
              <w:lang w:eastAsia="en-GB"/>
            </w:rPr>
          </w:pPr>
          <w:hyperlink w:anchor="_Toc474919452" w:history="1">
            <w:r w:rsidR="00310E74" w:rsidRPr="0098059D">
              <w:rPr>
                <w:rStyle w:val="Hyperlink"/>
                <w:b/>
                <w:noProof/>
              </w:rPr>
              <w:t>5.</w:t>
            </w:r>
            <w:r w:rsidR="00310E74">
              <w:rPr>
                <w:rFonts w:eastAsiaTheme="minorEastAsia"/>
                <w:noProof/>
                <w:lang w:eastAsia="en-GB"/>
              </w:rPr>
              <w:tab/>
            </w:r>
            <w:r w:rsidR="00310E74" w:rsidRPr="0098059D">
              <w:rPr>
                <w:rStyle w:val="Hyperlink"/>
                <w:b/>
                <w:noProof/>
              </w:rPr>
              <w:t>Selection and Recruitment Procedure</w:t>
            </w:r>
            <w:r w:rsidR="00310E74">
              <w:rPr>
                <w:noProof/>
                <w:webHidden/>
              </w:rPr>
              <w:tab/>
            </w:r>
            <w:r w:rsidR="00310E74">
              <w:rPr>
                <w:noProof/>
                <w:webHidden/>
              </w:rPr>
              <w:fldChar w:fldCharType="begin"/>
            </w:r>
            <w:r w:rsidR="00310E74">
              <w:rPr>
                <w:noProof/>
                <w:webHidden/>
              </w:rPr>
              <w:instrText xml:space="preserve"> PAGEREF _Toc474919452 \h </w:instrText>
            </w:r>
            <w:r w:rsidR="00310E74">
              <w:rPr>
                <w:noProof/>
                <w:webHidden/>
              </w:rPr>
            </w:r>
            <w:r w:rsidR="00310E74">
              <w:rPr>
                <w:noProof/>
                <w:webHidden/>
              </w:rPr>
              <w:fldChar w:fldCharType="separate"/>
            </w:r>
            <w:r w:rsidR="00310E74">
              <w:rPr>
                <w:noProof/>
                <w:webHidden/>
              </w:rPr>
              <w:t>3</w:t>
            </w:r>
            <w:r w:rsidR="00310E74">
              <w:rPr>
                <w:noProof/>
                <w:webHidden/>
              </w:rPr>
              <w:fldChar w:fldCharType="end"/>
            </w:r>
          </w:hyperlink>
        </w:p>
        <w:p w14:paraId="06CFE7E2" w14:textId="77777777" w:rsidR="00310E74" w:rsidRDefault="008E058A">
          <w:pPr>
            <w:pStyle w:val="TOC2"/>
            <w:tabs>
              <w:tab w:val="left" w:pos="880"/>
              <w:tab w:val="right" w:leader="dot" w:pos="9016"/>
            </w:tabs>
            <w:rPr>
              <w:rFonts w:eastAsiaTheme="minorEastAsia"/>
              <w:noProof/>
              <w:lang w:eastAsia="en-GB"/>
            </w:rPr>
          </w:pPr>
          <w:hyperlink w:anchor="_Toc474919453" w:history="1">
            <w:r w:rsidR="00310E74" w:rsidRPr="0098059D">
              <w:rPr>
                <w:rStyle w:val="Hyperlink"/>
                <w:b/>
                <w:noProof/>
              </w:rPr>
              <w:t>5.1.</w:t>
            </w:r>
            <w:r w:rsidR="00310E74">
              <w:rPr>
                <w:rFonts w:eastAsiaTheme="minorEastAsia"/>
                <w:noProof/>
                <w:lang w:eastAsia="en-GB"/>
              </w:rPr>
              <w:tab/>
            </w:r>
            <w:r w:rsidR="00310E74" w:rsidRPr="0098059D">
              <w:rPr>
                <w:rStyle w:val="Hyperlink"/>
                <w:b/>
                <w:noProof/>
              </w:rPr>
              <w:t>Planning</w:t>
            </w:r>
            <w:r w:rsidR="00310E74">
              <w:rPr>
                <w:noProof/>
                <w:webHidden/>
              </w:rPr>
              <w:tab/>
            </w:r>
            <w:r w:rsidR="00310E74">
              <w:rPr>
                <w:noProof/>
                <w:webHidden/>
              </w:rPr>
              <w:fldChar w:fldCharType="begin"/>
            </w:r>
            <w:r w:rsidR="00310E74">
              <w:rPr>
                <w:noProof/>
                <w:webHidden/>
              </w:rPr>
              <w:instrText xml:space="preserve"> PAGEREF _Toc474919453 \h </w:instrText>
            </w:r>
            <w:r w:rsidR="00310E74">
              <w:rPr>
                <w:noProof/>
                <w:webHidden/>
              </w:rPr>
            </w:r>
            <w:r w:rsidR="00310E74">
              <w:rPr>
                <w:noProof/>
                <w:webHidden/>
              </w:rPr>
              <w:fldChar w:fldCharType="separate"/>
            </w:r>
            <w:r w:rsidR="00310E74">
              <w:rPr>
                <w:noProof/>
                <w:webHidden/>
              </w:rPr>
              <w:t>3</w:t>
            </w:r>
            <w:r w:rsidR="00310E74">
              <w:rPr>
                <w:noProof/>
                <w:webHidden/>
              </w:rPr>
              <w:fldChar w:fldCharType="end"/>
            </w:r>
          </w:hyperlink>
        </w:p>
        <w:p w14:paraId="70FF6B7E" w14:textId="77777777" w:rsidR="00310E74" w:rsidRDefault="008E058A">
          <w:pPr>
            <w:pStyle w:val="TOC2"/>
            <w:tabs>
              <w:tab w:val="left" w:pos="880"/>
              <w:tab w:val="right" w:leader="dot" w:pos="9016"/>
            </w:tabs>
            <w:rPr>
              <w:rFonts w:eastAsiaTheme="minorEastAsia"/>
              <w:noProof/>
              <w:lang w:eastAsia="en-GB"/>
            </w:rPr>
          </w:pPr>
          <w:hyperlink w:anchor="_Toc474919454" w:history="1">
            <w:r w:rsidR="00310E74" w:rsidRPr="0098059D">
              <w:rPr>
                <w:rStyle w:val="Hyperlink"/>
                <w:b/>
                <w:noProof/>
              </w:rPr>
              <w:t>5.2.</w:t>
            </w:r>
            <w:r w:rsidR="00310E74">
              <w:rPr>
                <w:rFonts w:eastAsiaTheme="minorEastAsia"/>
                <w:noProof/>
                <w:lang w:eastAsia="en-GB"/>
              </w:rPr>
              <w:tab/>
            </w:r>
            <w:r w:rsidR="00310E74" w:rsidRPr="0098059D">
              <w:rPr>
                <w:rStyle w:val="Hyperlink"/>
                <w:b/>
                <w:noProof/>
              </w:rPr>
              <w:t>Job Description and Personal Specifications</w:t>
            </w:r>
            <w:r w:rsidR="00310E74">
              <w:rPr>
                <w:noProof/>
                <w:webHidden/>
              </w:rPr>
              <w:tab/>
            </w:r>
            <w:r w:rsidR="00310E74">
              <w:rPr>
                <w:noProof/>
                <w:webHidden/>
              </w:rPr>
              <w:fldChar w:fldCharType="begin"/>
            </w:r>
            <w:r w:rsidR="00310E74">
              <w:rPr>
                <w:noProof/>
                <w:webHidden/>
              </w:rPr>
              <w:instrText xml:space="preserve"> PAGEREF _Toc474919454 \h </w:instrText>
            </w:r>
            <w:r w:rsidR="00310E74">
              <w:rPr>
                <w:noProof/>
                <w:webHidden/>
              </w:rPr>
            </w:r>
            <w:r w:rsidR="00310E74">
              <w:rPr>
                <w:noProof/>
                <w:webHidden/>
              </w:rPr>
              <w:fldChar w:fldCharType="separate"/>
            </w:r>
            <w:r w:rsidR="00310E74">
              <w:rPr>
                <w:noProof/>
                <w:webHidden/>
              </w:rPr>
              <w:t>4</w:t>
            </w:r>
            <w:r w:rsidR="00310E74">
              <w:rPr>
                <w:noProof/>
                <w:webHidden/>
              </w:rPr>
              <w:fldChar w:fldCharType="end"/>
            </w:r>
          </w:hyperlink>
        </w:p>
        <w:p w14:paraId="11CBA8ED" w14:textId="77777777" w:rsidR="00310E74" w:rsidRDefault="008E058A">
          <w:pPr>
            <w:pStyle w:val="TOC2"/>
            <w:tabs>
              <w:tab w:val="left" w:pos="880"/>
              <w:tab w:val="right" w:leader="dot" w:pos="9016"/>
            </w:tabs>
            <w:rPr>
              <w:rFonts w:eastAsiaTheme="minorEastAsia"/>
              <w:noProof/>
              <w:lang w:eastAsia="en-GB"/>
            </w:rPr>
          </w:pPr>
          <w:hyperlink w:anchor="_Toc474919455" w:history="1">
            <w:r w:rsidR="00310E74" w:rsidRPr="0098059D">
              <w:rPr>
                <w:rStyle w:val="Hyperlink"/>
                <w:b/>
                <w:noProof/>
              </w:rPr>
              <w:t>5.3.</w:t>
            </w:r>
            <w:r w:rsidR="00310E74">
              <w:rPr>
                <w:rFonts w:eastAsiaTheme="minorEastAsia"/>
                <w:noProof/>
                <w:lang w:eastAsia="en-GB"/>
              </w:rPr>
              <w:tab/>
            </w:r>
            <w:r w:rsidR="00310E74" w:rsidRPr="0098059D">
              <w:rPr>
                <w:rStyle w:val="Hyperlink"/>
                <w:b/>
                <w:noProof/>
              </w:rPr>
              <w:t>Advertising</w:t>
            </w:r>
            <w:r w:rsidR="00310E74">
              <w:rPr>
                <w:noProof/>
                <w:webHidden/>
              </w:rPr>
              <w:tab/>
            </w:r>
            <w:r w:rsidR="00310E74">
              <w:rPr>
                <w:noProof/>
                <w:webHidden/>
              </w:rPr>
              <w:fldChar w:fldCharType="begin"/>
            </w:r>
            <w:r w:rsidR="00310E74">
              <w:rPr>
                <w:noProof/>
                <w:webHidden/>
              </w:rPr>
              <w:instrText xml:space="preserve"> PAGEREF _Toc474919455 \h </w:instrText>
            </w:r>
            <w:r w:rsidR="00310E74">
              <w:rPr>
                <w:noProof/>
                <w:webHidden/>
              </w:rPr>
            </w:r>
            <w:r w:rsidR="00310E74">
              <w:rPr>
                <w:noProof/>
                <w:webHidden/>
              </w:rPr>
              <w:fldChar w:fldCharType="separate"/>
            </w:r>
            <w:r w:rsidR="00310E74">
              <w:rPr>
                <w:noProof/>
                <w:webHidden/>
              </w:rPr>
              <w:t>4</w:t>
            </w:r>
            <w:r w:rsidR="00310E74">
              <w:rPr>
                <w:noProof/>
                <w:webHidden/>
              </w:rPr>
              <w:fldChar w:fldCharType="end"/>
            </w:r>
          </w:hyperlink>
        </w:p>
        <w:p w14:paraId="4D1C5228" w14:textId="77777777" w:rsidR="00310E74" w:rsidRDefault="008E058A">
          <w:pPr>
            <w:pStyle w:val="TOC1"/>
            <w:tabs>
              <w:tab w:val="left" w:pos="440"/>
              <w:tab w:val="right" w:leader="dot" w:pos="9016"/>
            </w:tabs>
            <w:rPr>
              <w:rFonts w:eastAsiaTheme="minorEastAsia"/>
              <w:noProof/>
              <w:lang w:eastAsia="en-GB"/>
            </w:rPr>
          </w:pPr>
          <w:hyperlink w:anchor="_Toc474919456" w:history="1">
            <w:r w:rsidR="00310E74" w:rsidRPr="0098059D">
              <w:rPr>
                <w:rStyle w:val="Hyperlink"/>
                <w:b/>
                <w:noProof/>
              </w:rPr>
              <w:t>6.</w:t>
            </w:r>
            <w:r w:rsidR="00310E74">
              <w:rPr>
                <w:rFonts w:eastAsiaTheme="minorEastAsia"/>
                <w:noProof/>
                <w:lang w:eastAsia="en-GB"/>
              </w:rPr>
              <w:tab/>
            </w:r>
            <w:r w:rsidR="00310E74" w:rsidRPr="0098059D">
              <w:rPr>
                <w:rStyle w:val="Hyperlink"/>
                <w:b/>
                <w:noProof/>
              </w:rPr>
              <w:t>Processing of applications</w:t>
            </w:r>
            <w:r w:rsidR="00310E74">
              <w:rPr>
                <w:noProof/>
                <w:webHidden/>
              </w:rPr>
              <w:tab/>
            </w:r>
            <w:r w:rsidR="00310E74">
              <w:rPr>
                <w:noProof/>
                <w:webHidden/>
              </w:rPr>
              <w:fldChar w:fldCharType="begin"/>
            </w:r>
            <w:r w:rsidR="00310E74">
              <w:rPr>
                <w:noProof/>
                <w:webHidden/>
              </w:rPr>
              <w:instrText xml:space="preserve"> PAGEREF _Toc474919456 \h </w:instrText>
            </w:r>
            <w:r w:rsidR="00310E74">
              <w:rPr>
                <w:noProof/>
                <w:webHidden/>
              </w:rPr>
            </w:r>
            <w:r w:rsidR="00310E74">
              <w:rPr>
                <w:noProof/>
                <w:webHidden/>
              </w:rPr>
              <w:fldChar w:fldCharType="separate"/>
            </w:r>
            <w:r w:rsidR="00310E74">
              <w:rPr>
                <w:noProof/>
                <w:webHidden/>
              </w:rPr>
              <w:t>5</w:t>
            </w:r>
            <w:r w:rsidR="00310E74">
              <w:rPr>
                <w:noProof/>
                <w:webHidden/>
              </w:rPr>
              <w:fldChar w:fldCharType="end"/>
            </w:r>
          </w:hyperlink>
        </w:p>
        <w:p w14:paraId="52889C00" w14:textId="77777777" w:rsidR="00310E74" w:rsidRDefault="008E058A">
          <w:pPr>
            <w:pStyle w:val="TOC2"/>
            <w:tabs>
              <w:tab w:val="left" w:pos="880"/>
              <w:tab w:val="right" w:leader="dot" w:pos="9016"/>
            </w:tabs>
            <w:rPr>
              <w:rFonts w:eastAsiaTheme="minorEastAsia"/>
              <w:noProof/>
              <w:lang w:eastAsia="en-GB"/>
            </w:rPr>
          </w:pPr>
          <w:hyperlink w:anchor="_Toc474919457" w:history="1">
            <w:r w:rsidR="00310E74" w:rsidRPr="0098059D">
              <w:rPr>
                <w:rStyle w:val="Hyperlink"/>
                <w:b/>
                <w:noProof/>
              </w:rPr>
              <w:t>6.1.</w:t>
            </w:r>
            <w:r w:rsidR="00310E74">
              <w:rPr>
                <w:rFonts w:eastAsiaTheme="minorEastAsia"/>
                <w:noProof/>
                <w:lang w:eastAsia="en-GB"/>
              </w:rPr>
              <w:tab/>
            </w:r>
            <w:r w:rsidR="00310E74" w:rsidRPr="0098059D">
              <w:rPr>
                <w:rStyle w:val="Hyperlink"/>
                <w:b/>
                <w:noProof/>
              </w:rPr>
              <w:t>Short-listing</w:t>
            </w:r>
            <w:r w:rsidR="00310E74">
              <w:rPr>
                <w:noProof/>
                <w:webHidden/>
              </w:rPr>
              <w:tab/>
            </w:r>
            <w:r w:rsidR="00310E74">
              <w:rPr>
                <w:noProof/>
                <w:webHidden/>
              </w:rPr>
              <w:fldChar w:fldCharType="begin"/>
            </w:r>
            <w:r w:rsidR="00310E74">
              <w:rPr>
                <w:noProof/>
                <w:webHidden/>
              </w:rPr>
              <w:instrText xml:space="preserve"> PAGEREF _Toc474919457 \h </w:instrText>
            </w:r>
            <w:r w:rsidR="00310E74">
              <w:rPr>
                <w:noProof/>
                <w:webHidden/>
              </w:rPr>
            </w:r>
            <w:r w:rsidR="00310E74">
              <w:rPr>
                <w:noProof/>
                <w:webHidden/>
              </w:rPr>
              <w:fldChar w:fldCharType="separate"/>
            </w:r>
            <w:r w:rsidR="00310E74">
              <w:rPr>
                <w:noProof/>
                <w:webHidden/>
              </w:rPr>
              <w:t>5</w:t>
            </w:r>
            <w:r w:rsidR="00310E74">
              <w:rPr>
                <w:noProof/>
                <w:webHidden/>
              </w:rPr>
              <w:fldChar w:fldCharType="end"/>
            </w:r>
          </w:hyperlink>
        </w:p>
        <w:p w14:paraId="5DD5932D" w14:textId="77777777" w:rsidR="00310E74" w:rsidRDefault="008E058A">
          <w:pPr>
            <w:pStyle w:val="TOC2"/>
            <w:tabs>
              <w:tab w:val="left" w:pos="880"/>
              <w:tab w:val="right" w:leader="dot" w:pos="9016"/>
            </w:tabs>
            <w:rPr>
              <w:rFonts w:eastAsiaTheme="minorEastAsia"/>
              <w:noProof/>
              <w:lang w:eastAsia="en-GB"/>
            </w:rPr>
          </w:pPr>
          <w:hyperlink w:anchor="_Toc474919458" w:history="1">
            <w:r w:rsidR="00310E74" w:rsidRPr="0098059D">
              <w:rPr>
                <w:rStyle w:val="Hyperlink"/>
                <w:b/>
                <w:noProof/>
              </w:rPr>
              <w:t>6.2.</w:t>
            </w:r>
            <w:r w:rsidR="00310E74">
              <w:rPr>
                <w:rFonts w:eastAsiaTheme="minorEastAsia"/>
                <w:noProof/>
                <w:lang w:eastAsia="en-GB"/>
              </w:rPr>
              <w:tab/>
            </w:r>
            <w:r w:rsidR="00310E74" w:rsidRPr="0098059D">
              <w:rPr>
                <w:rStyle w:val="Hyperlink"/>
                <w:b/>
                <w:noProof/>
              </w:rPr>
              <w:t>Selection for interview</w:t>
            </w:r>
            <w:r w:rsidR="00310E74">
              <w:rPr>
                <w:noProof/>
                <w:webHidden/>
              </w:rPr>
              <w:tab/>
            </w:r>
            <w:r w:rsidR="00310E74">
              <w:rPr>
                <w:noProof/>
                <w:webHidden/>
              </w:rPr>
              <w:fldChar w:fldCharType="begin"/>
            </w:r>
            <w:r w:rsidR="00310E74">
              <w:rPr>
                <w:noProof/>
                <w:webHidden/>
              </w:rPr>
              <w:instrText xml:space="preserve"> PAGEREF _Toc474919458 \h </w:instrText>
            </w:r>
            <w:r w:rsidR="00310E74">
              <w:rPr>
                <w:noProof/>
                <w:webHidden/>
              </w:rPr>
            </w:r>
            <w:r w:rsidR="00310E74">
              <w:rPr>
                <w:noProof/>
                <w:webHidden/>
              </w:rPr>
              <w:fldChar w:fldCharType="separate"/>
            </w:r>
            <w:r w:rsidR="00310E74">
              <w:rPr>
                <w:noProof/>
                <w:webHidden/>
              </w:rPr>
              <w:t>5</w:t>
            </w:r>
            <w:r w:rsidR="00310E74">
              <w:rPr>
                <w:noProof/>
                <w:webHidden/>
              </w:rPr>
              <w:fldChar w:fldCharType="end"/>
            </w:r>
          </w:hyperlink>
        </w:p>
        <w:p w14:paraId="657C03C1" w14:textId="77777777" w:rsidR="00310E74" w:rsidRDefault="008E058A">
          <w:pPr>
            <w:pStyle w:val="TOC1"/>
            <w:tabs>
              <w:tab w:val="left" w:pos="440"/>
              <w:tab w:val="right" w:leader="dot" w:pos="9016"/>
            </w:tabs>
            <w:rPr>
              <w:rFonts w:eastAsiaTheme="minorEastAsia"/>
              <w:noProof/>
              <w:lang w:eastAsia="en-GB"/>
            </w:rPr>
          </w:pPr>
          <w:hyperlink w:anchor="_Toc474919459" w:history="1">
            <w:r w:rsidR="00310E74" w:rsidRPr="0098059D">
              <w:rPr>
                <w:rStyle w:val="Hyperlink"/>
                <w:b/>
                <w:noProof/>
              </w:rPr>
              <w:t>7.</w:t>
            </w:r>
            <w:r w:rsidR="00310E74">
              <w:rPr>
                <w:rFonts w:eastAsiaTheme="minorEastAsia"/>
                <w:noProof/>
                <w:lang w:eastAsia="en-GB"/>
              </w:rPr>
              <w:tab/>
            </w:r>
            <w:r w:rsidR="00310E74" w:rsidRPr="0098059D">
              <w:rPr>
                <w:rStyle w:val="Hyperlink"/>
                <w:b/>
                <w:noProof/>
              </w:rPr>
              <w:t>Selection processes</w:t>
            </w:r>
            <w:r w:rsidR="00310E74">
              <w:rPr>
                <w:noProof/>
                <w:webHidden/>
              </w:rPr>
              <w:tab/>
            </w:r>
            <w:r w:rsidR="00310E74">
              <w:rPr>
                <w:noProof/>
                <w:webHidden/>
              </w:rPr>
              <w:fldChar w:fldCharType="begin"/>
            </w:r>
            <w:r w:rsidR="00310E74">
              <w:rPr>
                <w:noProof/>
                <w:webHidden/>
              </w:rPr>
              <w:instrText xml:space="preserve"> PAGEREF _Toc474919459 \h </w:instrText>
            </w:r>
            <w:r w:rsidR="00310E74">
              <w:rPr>
                <w:noProof/>
                <w:webHidden/>
              </w:rPr>
            </w:r>
            <w:r w:rsidR="00310E74">
              <w:rPr>
                <w:noProof/>
                <w:webHidden/>
              </w:rPr>
              <w:fldChar w:fldCharType="separate"/>
            </w:r>
            <w:r w:rsidR="00310E74">
              <w:rPr>
                <w:noProof/>
                <w:webHidden/>
              </w:rPr>
              <w:t>6</w:t>
            </w:r>
            <w:r w:rsidR="00310E74">
              <w:rPr>
                <w:noProof/>
                <w:webHidden/>
              </w:rPr>
              <w:fldChar w:fldCharType="end"/>
            </w:r>
          </w:hyperlink>
        </w:p>
        <w:p w14:paraId="61A8FE38" w14:textId="77777777" w:rsidR="00310E74" w:rsidRDefault="008E058A">
          <w:pPr>
            <w:pStyle w:val="TOC2"/>
            <w:tabs>
              <w:tab w:val="left" w:pos="880"/>
              <w:tab w:val="right" w:leader="dot" w:pos="9016"/>
            </w:tabs>
            <w:rPr>
              <w:rFonts w:eastAsiaTheme="minorEastAsia"/>
              <w:noProof/>
              <w:lang w:eastAsia="en-GB"/>
            </w:rPr>
          </w:pPr>
          <w:hyperlink w:anchor="_Toc474919460" w:history="1">
            <w:r w:rsidR="00310E74" w:rsidRPr="0098059D">
              <w:rPr>
                <w:rStyle w:val="Hyperlink"/>
                <w:b/>
                <w:noProof/>
              </w:rPr>
              <w:t>7.1.</w:t>
            </w:r>
            <w:r w:rsidR="00310E74">
              <w:rPr>
                <w:rFonts w:eastAsiaTheme="minorEastAsia"/>
                <w:noProof/>
                <w:lang w:eastAsia="en-GB"/>
              </w:rPr>
              <w:tab/>
            </w:r>
            <w:r w:rsidR="00310E74" w:rsidRPr="0098059D">
              <w:rPr>
                <w:rStyle w:val="Hyperlink"/>
                <w:b/>
                <w:noProof/>
              </w:rPr>
              <w:t>Interview Process</w:t>
            </w:r>
            <w:r w:rsidR="00310E74">
              <w:rPr>
                <w:noProof/>
                <w:webHidden/>
              </w:rPr>
              <w:tab/>
            </w:r>
            <w:r w:rsidR="00310E74">
              <w:rPr>
                <w:noProof/>
                <w:webHidden/>
              </w:rPr>
              <w:fldChar w:fldCharType="begin"/>
            </w:r>
            <w:r w:rsidR="00310E74">
              <w:rPr>
                <w:noProof/>
                <w:webHidden/>
              </w:rPr>
              <w:instrText xml:space="preserve"> PAGEREF _Toc474919460 \h </w:instrText>
            </w:r>
            <w:r w:rsidR="00310E74">
              <w:rPr>
                <w:noProof/>
                <w:webHidden/>
              </w:rPr>
            </w:r>
            <w:r w:rsidR="00310E74">
              <w:rPr>
                <w:noProof/>
                <w:webHidden/>
              </w:rPr>
              <w:fldChar w:fldCharType="separate"/>
            </w:r>
            <w:r w:rsidR="00310E74">
              <w:rPr>
                <w:noProof/>
                <w:webHidden/>
              </w:rPr>
              <w:t>6</w:t>
            </w:r>
            <w:r w:rsidR="00310E74">
              <w:rPr>
                <w:noProof/>
                <w:webHidden/>
              </w:rPr>
              <w:fldChar w:fldCharType="end"/>
            </w:r>
          </w:hyperlink>
        </w:p>
        <w:p w14:paraId="2B2D94E5" w14:textId="77777777" w:rsidR="00310E74" w:rsidRDefault="008E058A">
          <w:pPr>
            <w:pStyle w:val="TOC2"/>
            <w:tabs>
              <w:tab w:val="left" w:pos="880"/>
              <w:tab w:val="right" w:leader="dot" w:pos="9016"/>
            </w:tabs>
            <w:rPr>
              <w:rFonts w:eastAsiaTheme="minorEastAsia"/>
              <w:noProof/>
              <w:lang w:eastAsia="en-GB"/>
            </w:rPr>
          </w:pPr>
          <w:hyperlink w:anchor="_Toc474919461" w:history="1">
            <w:r w:rsidR="00310E74" w:rsidRPr="0098059D">
              <w:rPr>
                <w:rStyle w:val="Hyperlink"/>
                <w:b/>
                <w:noProof/>
              </w:rPr>
              <w:t>7.2.</w:t>
            </w:r>
            <w:r w:rsidR="00310E74">
              <w:rPr>
                <w:rFonts w:eastAsiaTheme="minorEastAsia"/>
                <w:noProof/>
                <w:lang w:eastAsia="en-GB"/>
              </w:rPr>
              <w:tab/>
            </w:r>
            <w:r w:rsidR="00310E74" w:rsidRPr="0098059D">
              <w:rPr>
                <w:rStyle w:val="Hyperlink"/>
                <w:b/>
                <w:noProof/>
              </w:rPr>
              <w:t>Contacting Referees</w:t>
            </w:r>
            <w:r w:rsidR="00310E74">
              <w:rPr>
                <w:noProof/>
                <w:webHidden/>
              </w:rPr>
              <w:tab/>
            </w:r>
            <w:r w:rsidR="00310E74">
              <w:rPr>
                <w:noProof/>
                <w:webHidden/>
              </w:rPr>
              <w:fldChar w:fldCharType="begin"/>
            </w:r>
            <w:r w:rsidR="00310E74">
              <w:rPr>
                <w:noProof/>
                <w:webHidden/>
              </w:rPr>
              <w:instrText xml:space="preserve"> PAGEREF _Toc474919461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0EB5D3E9" w14:textId="77777777" w:rsidR="00310E74" w:rsidRDefault="008E058A">
          <w:pPr>
            <w:pStyle w:val="TOC2"/>
            <w:tabs>
              <w:tab w:val="left" w:pos="880"/>
              <w:tab w:val="right" w:leader="dot" w:pos="9016"/>
            </w:tabs>
            <w:rPr>
              <w:rFonts w:eastAsiaTheme="minorEastAsia"/>
              <w:noProof/>
              <w:lang w:eastAsia="en-GB"/>
            </w:rPr>
          </w:pPr>
          <w:hyperlink w:anchor="_Toc474919462" w:history="1">
            <w:r w:rsidR="00310E74" w:rsidRPr="0098059D">
              <w:rPr>
                <w:rStyle w:val="Hyperlink"/>
                <w:b/>
                <w:noProof/>
              </w:rPr>
              <w:t>7.3.</w:t>
            </w:r>
            <w:r w:rsidR="00310E74">
              <w:rPr>
                <w:rFonts w:eastAsiaTheme="minorEastAsia"/>
                <w:noProof/>
                <w:lang w:eastAsia="en-GB"/>
              </w:rPr>
              <w:tab/>
            </w:r>
            <w:r w:rsidR="00310E74" w:rsidRPr="0098059D">
              <w:rPr>
                <w:rStyle w:val="Hyperlink"/>
                <w:b/>
                <w:noProof/>
              </w:rPr>
              <w:t>Making the appointment</w:t>
            </w:r>
            <w:r w:rsidR="00310E74">
              <w:rPr>
                <w:noProof/>
                <w:webHidden/>
              </w:rPr>
              <w:tab/>
            </w:r>
            <w:r w:rsidR="00310E74">
              <w:rPr>
                <w:noProof/>
                <w:webHidden/>
              </w:rPr>
              <w:fldChar w:fldCharType="begin"/>
            </w:r>
            <w:r w:rsidR="00310E74">
              <w:rPr>
                <w:noProof/>
                <w:webHidden/>
              </w:rPr>
              <w:instrText xml:space="preserve"> PAGEREF _Toc474919462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708F4664" w14:textId="77777777" w:rsidR="00310E74" w:rsidRDefault="008E058A">
          <w:pPr>
            <w:pStyle w:val="TOC1"/>
            <w:tabs>
              <w:tab w:val="left" w:pos="440"/>
              <w:tab w:val="right" w:leader="dot" w:pos="9016"/>
            </w:tabs>
            <w:rPr>
              <w:rFonts w:eastAsiaTheme="minorEastAsia"/>
              <w:noProof/>
              <w:lang w:eastAsia="en-GB"/>
            </w:rPr>
          </w:pPr>
          <w:hyperlink w:anchor="_Toc474919463" w:history="1">
            <w:r w:rsidR="00310E74" w:rsidRPr="0098059D">
              <w:rPr>
                <w:rStyle w:val="Hyperlink"/>
                <w:b/>
                <w:noProof/>
              </w:rPr>
              <w:t>8.</w:t>
            </w:r>
            <w:r w:rsidR="00310E74">
              <w:rPr>
                <w:rFonts w:eastAsiaTheme="minorEastAsia"/>
                <w:noProof/>
                <w:lang w:eastAsia="en-GB"/>
              </w:rPr>
              <w:tab/>
            </w:r>
            <w:r w:rsidR="00310E74" w:rsidRPr="0098059D">
              <w:rPr>
                <w:rStyle w:val="Hyperlink"/>
                <w:b/>
                <w:noProof/>
              </w:rPr>
              <w:t>Induction</w:t>
            </w:r>
            <w:r w:rsidR="00310E74">
              <w:rPr>
                <w:noProof/>
                <w:webHidden/>
              </w:rPr>
              <w:tab/>
            </w:r>
            <w:r w:rsidR="00310E74">
              <w:rPr>
                <w:noProof/>
                <w:webHidden/>
              </w:rPr>
              <w:fldChar w:fldCharType="begin"/>
            </w:r>
            <w:r w:rsidR="00310E74">
              <w:rPr>
                <w:noProof/>
                <w:webHidden/>
              </w:rPr>
              <w:instrText xml:space="preserve"> PAGEREF _Toc474919463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438C65BC" w14:textId="77777777" w:rsidR="00310E74" w:rsidRDefault="008E058A">
          <w:pPr>
            <w:pStyle w:val="TOC2"/>
            <w:tabs>
              <w:tab w:val="left" w:pos="880"/>
              <w:tab w:val="right" w:leader="dot" w:pos="9016"/>
            </w:tabs>
            <w:rPr>
              <w:rFonts w:eastAsiaTheme="minorEastAsia"/>
              <w:noProof/>
              <w:lang w:eastAsia="en-GB"/>
            </w:rPr>
          </w:pPr>
          <w:hyperlink w:anchor="_Toc474919464" w:history="1">
            <w:r w:rsidR="00310E74" w:rsidRPr="0098059D">
              <w:rPr>
                <w:rStyle w:val="Hyperlink"/>
                <w:b/>
                <w:noProof/>
              </w:rPr>
              <w:t>8.1.</w:t>
            </w:r>
            <w:r w:rsidR="00310E74">
              <w:rPr>
                <w:rFonts w:eastAsiaTheme="minorEastAsia"/>
                <w:noProof/>
                <w:lang w:eastAsia="en-GB"/>
              </w:rPr>
              <w:tab/>
            </w:r>
            <w:r w:rsidR="00310E74" w:rsidRPr="0098059D">
              <w:rPr>
                <w:rStyle w:val="Hyperlink"/>
                <w:b/>
                <w:noProof/>
              </w:rPr>
              <w:t>Induction programming</w:t>
            </w:r>
            <w:r w:rsidR="00310E74">
              <w:rPr>
                <w:noProof/>
                <w:webHidden/>
              </w:rPr>
              <w:tab/>
            </w:r>
            <w:r w:rsidR="00310E74">
              <w:rPr>
                <w:noProof/>
                <w:webHidden/>
              </w:rPr>
              <w:fldChar w:fldCharType="begin"/>
            </w:r>
            <w:r w:rsidR="00310E74">
              <w:rPr>
                <w:noProof/>
                <w:webHidden/>
              </w:rPr>
              <w:instrText xml:space="preserve"> PAGEREF _Toc474919464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7C27BD6D" w14:textId="77777777" w:rsidR="00310E74" w:rsidRDefault="008E058A">
          <w:pPr>
            <w:pStyle w:val="TOC2"/>
            <w:tabs>
              <w:tab w:val="left" w:pos="880"/>
              <w:tab w:val="right" w:leader="dot" w:pos="9016"/>
            </w:tabs>
            <w:rPr>
              <w:rFonts w:eastAsiaTheme="minorEastAsia"/>
              <w:noProof/>
              <w:lang w:eastAsia="en-GB"/>
            </w:rPr>
          </w:pPr>
          <w:hyperlink w:anchor="_Toc474919465" w:history="1">
            <w:r w:rsidR="00310E74" w:rsidRPr="0098059D">
              <w:rPr>
                <w:rStyle w:val="Hyperlink"/>
                <w:b/>
                <w:noProof/>
              </w:rPr>
              <w:t>8.2.</w:t>
            </w:r>
            <w:r w:rsidR="00310E74">
              <w:rPr>
                <w:rFonts w:eastAsiaTheme="minorEastAsia"/>
                <w:noProof/>
                <w:lang w:eastAsia="en-GB"/>
              </w:rPr>
              <w:tab/>
            </w:r>
            <w:r w:rsidR="00310E74" w:rsidRPr="0098059D">
              <w:rPr>
                <w:rStyle w:val="Hyperlink"/>
                <w:b/>
                <w:noProof/>
              </w:rPr>
              <w:t>Probation</w:t>
            </w:r>
            <w:r w:rsidR="00310E74">
              <w:rPr>
                <w:noProof/>
                <w:webHidden/>
              </w:rPr>
              <w:tab/>
            </w:r>
            <w:r w:rsidR="00310E74">
              <w:rPr>
                <w:noProof/>
                <w:webHidden/>
              </w:rPr>
              <w:fldChar w:fldCharType="begin"/>
            </w:r>
            <w:r w:rsidR="00310E74">
              <w:rPr>
                <w:noProof/>
                <w:webHidden/>
              </w:rPr>
              <w:instrText xml:space="preserve"> PAGEREF _Toc474919465 \h </w:instrText>
            </w:r>
            <w:r w:rsidR="00310E74">
              <w:rPr>
                <w:noProof/>
                <w:webHidden/>
              </w:rPr>
            </w:r>
            <w:r w:rsidR="00310E74">
              <w:rPr>
                <w:noProof/>
                <w:webHidden/>
              </w:rPr>
              <w:fldChar w:fldCharType="separate"/>
            </w:r>
            <w:r w:rsidR="00310E74">
              <w:rPr>
                <w:noProof/>
                <w:webHidden/>
              </w:rPr>
              <w:t>8</w:t>
            </w:r>
            <w:r w:rsidR="00310E74">
              <w:rPr>
                <w:noProof/>
                <w:webHidden/>
              </w:rPr>
              <w:fldChar w:fldCharType="end"/>
            </w:r>
          </w:hyperlink>
        </w:p>
        <w:p w14:paraId="1B9B0087" w14:textId="77777777" w:rsidR="00310E74" w:rsidRDefault="008E058A">
          <w:pPr>
            <w:pStyle w:val="TOC1"/>
            <w:tabs>
              <w:tab w:val="left" w:pos="440"/>
              <w:tab w:val="right" w:leader="dot" w:pos="9016"/>
            </w:tabs>
            <w:rPr>
              <w:rFonts w:eastAsiaTheme="minorEastAsia"/>
              <w:noProof/>
              <w:lang w:eastAsia="en-GB"/>
            </w:rPr>
          </w:pPr>
          <w:hyperlink w:anchor="_Toc474919466" w:history="1">
            <w:r w:rsidR="00310E74" w:rsidRPr="0098059D">
              <w:rPr>
                <w:rStyle w:val="Hyperlink"/>
                <w:b/>
                <w:noProof/>
              </w:rPr>
              <w:t>9.</w:t>
            </w:r>
            <w:r w:rsidR="00310E74">
              <w:rPr>
                <w:rFonts w:eastAsiaTheme="minorEastAsia"/>
                <w:noProof/>
                <w:lang w:eastAsia="en-GB"/>
              </w:rPr>
              <w:tab/>
            </w:r>
            <w:r w:rsidR="00310E74" w:rsidRPr="0098059D">
              <w:rPr>
                <w:rStyle w:val="Hyperlink"/>
                <w:b/>
                <w:noProof/>
              </w:rPr>
              <w:t>Retention in role post-probation</w:t>
            </w:r>
            <w:r w:rsidR="00310E74">
              <w:rPr>
                <w:noProof/>
                <w:webHidden/>
              </w:rPr>
              <w:tab/>
            </w:r>
            <w:r w:rsidR="00310E74">
              <w:rPr>
                <w:noProof/>
                <w:webHidden/>
              </w:rPr>
              <w:fldChar w:fldCharType="begin"/>
            </w:r>
            <w:r w:rsidR="00310E74">
              <w:rPr>
                <w:noProof/>
                <w:webHidden/>
              </w:rPr>
              <w:instrText xml:space="preserve"> PAGEREF _Toc474919466 \h </w:instrText>
            </w:r>
            <w:r w:rsidR="00310E74">
              <w:rPr>
                <w:noProof/>
                <w:webHidden/>
              </w:rPr>
            </w:r>
            <w:r w:rsidR="00310E74">
              <w:rPr>
                <w:noProof/>
                <w:webHidden/>
              </w:rPr>
              <w:fldChar w:fldCharType="separate"/>
            </w:r>
            <w:r w:rsidR="00310E74">
              <w:rPr>
                <w:noProof/>
                <w:webHidden/>
              </w:rPr>
              <w:t>8</w:t>
            </w:r>
            <w:r w:rsidR="00310E74">
              <w:rPr>
                <w:noProof/>
                <w:webHidden/>
              </w:rPr>
              <w:fldChar w:fldCharType="end"/>
            </w:r>
          </w:hyperlink>
        </w:p>
        <w:p w14:paraId="246FED52" w14:textId="77777777" w:rsidR="00310E74" w:rsidRDefault="008E058A">
          <w:pPr>
            <w:pStyle w:val="TOC2"/>
            <w:tabs>
              <w:tab w:val="left" w:pos="880"/>
              <w:tab w:val="right" w:leader="dot" w:pos="9016"/>
            </w:tabs>
            <w:rPr>
              <w:rFonts w:eastAsiaTheme="minorEastAsia"/>
              <w:noProof/>
              <w:lang w:eastAsia="en-GB"/>
            </w:rPr>
          </w:pPr>
          <w:hyperlink w:anchor="_Toc474919467" w:history="1">
            <w:r w:rsidR="00310E74" w:rsidRPr="0098059D">
              <w:rPr>
                <w:rStyle w:val="Hyperlink"/>
                <w:b/>
                <w:noProof/>
              </w:rPr>
              <w:t>9.1.</w:t>
            </w:r>
            <w:r w:rsidR="00310E74">
              <w:rPr>
                <w:rFonts w:eastAsiaTheme="minorEastAsia"/>
                <w:noProof/>
                <w:lang w:eastAsia="en-GB"/>
              </w:rPr>
              <w:tab/>
            </w:r>
            <w:r w:rsidR="00310E74" w:rsidRPr="0098059D">
              <w:rPr>
                <w:rStyle w:val="Hyperlink"/>
                <w:b/>
                <w:noProof/>
              </w:rPr>
              <w:t>Commitment to Retention</w:t>
            </w:r>
            <w:r w:rsidR="00310E74">
              <w:rPr>
                <w:noProof/>
                <w:webHidden/>
              </w:rPr>
              <w:tab/>
            </w:r>
            <w:r w:rsidR="00310E74">
              <w:rPr>
                <w:noProof/>
                <w:webHidden/>
              </w:rPr>
              <w:fldChar w:fldCharType="begin"/>
            </w:r>
            <w:r w:rsidR="00310E74">
              <w:rPr>
                <w:noProof/>
                <w:webHidden/>
              </w:rPr>
              <w:instrText xml:space="preserve"> PAGEREF _Toc474919467 \h </w:instrText>
            </w:r>
            <w:r w:rsidR="00310E74">
              <w:rPr>
                <w:noProof/>
                <w:webHidden/>
              </w:rPr>
            </w:r>
            <w:r w:rsidR="00310E74">
              <w:rPr>
                <w:noProof/>
                <w:webHidden/>
              </w:rPr>
              <w:fldChar w:fldCharType="separate"/>
            </w:r>
            <w:r w:rsidR="00310E74">
              <w:rPr>
                <w:noProof/>
                <w:webHidden/>
              </w:rPr>
              <w:t>8</w:t>
            </w:r>
            <w:r w:rsidR="00310E74">
              <w:rPr>
                <w:noProof/>
                <w:webHidden/>
              </w:rPr>
              <w:fldChar w:fldCharType="end"/>
            </w:r>
          </w:hyperlink>
        </w:p>
        <w:p w14:paraId="74F0380E" w14:textId="77777777" w:rsidR="00310E74" w:rsidRDefault="008E058A">
          <w:pPr>
            <w:pStyle w:val="TOC3"/>
            <w:tabs>
              <w:tab w:val="right" w:leader="dot" w:pos="9016"/>
            </w:tabs>
            <w:rPr>
              <w:noProof/>
            </w:rPr>
          </w:pPr>
          <w:hyperlink w:anchor="_Toc474919468" w:history="1">
            <w:r w:rsidR="00310E74" w:rsidRPr="0098059D">
              <w:rPr>
                <w:rStyle w:val="Hyperlink"/>
                <w:rFonts w:eastAsiaTheme="majorEastAsia" w:cstheme="majorBidi"/>
                <w:bCs/>
                <w:i/>
                <w:noProof/>
              </w:rPr>
              <w:t>Table 1: Commitment to Retention</w:t>
            </w:r>
            <w:r w:rsidR="00310E74">
              <w:rPr>
                <w:noProof/>
                <w:webHidden/>
              </w:rPr>
              <w:tab/>
            </w:r>
            <w:r w:rsidR="00310E74">
              <w:rPr>
                <w:noProof/>
                <w:webHidden/>
              </w:rPr>
              <w:fldChar w:fldCharType="begin"/>
            </w:r>
            <w:r w:rsidR="00310E74">
              <w:rPr>
                <w:noProof/>
                <w:webHidden/>
              </w:rPr>
              <w:instrText xml:space="preserve"> PAGEREF _Toc474919468 \h </w:instrText>
            </w:r>
            <w:r w:rsidR="00310E74">
              <w:rPr>
                <w:noProof/>
                <w:webHidden/>
              </w:rPr>
            </w:r>
            <w:r w:rsidR="00310E74">
              <w:rPr>
                <w:noProof/>
                <w:webHidden/>
              </w:rPr>
              <w:fldChar w:fldCharType="separate"/>
            </w:r>
            <w:r w:rsidR="00310E74">
              <w:rPr>
                <w:noProof/>
                <w:webHidden/>
              </w:rPr>
              <w:t>9</w:t>
            </w:r>
            <w:r w:rsidR="00310E74">
              <w:rPr>
                <w:noProof/>
                <w:webHidden/>
              </w:rPr>
              <w:fldChar w:fldCharType="end"/>
            </w:r>
          </w:hyperlink>
        </w:p>
        <w:p w14:paraId="3EA3660D" w14:textId="77777777" w:rsidR="00310E74" w:rsidRDefault="008E058A">
          <w:pPr>
            <w:pStyle w:val="TOC1"/>
            <w:tabs>
              <w:tab w:val="left" w:pos="660"/>
              <w:tab w:val="right" w:leader="dot" w:pos="9016"/>
            </w:tabs>
            <w:rPr>
              <w:rFonts w:eastAsiaTheme="minorEastAsia"/>
              <w:noProof/>
              <w:lang w:eastAsia="en-GB"/>
            </w:rPr>
          </w:pPr>
          <w:hyperlink w:anchor="_Toc474919469" w:history="1">
            <w:r w:rsidR="00310E74" w:rsidRPr="0098059D">
              <w:rPr>
                <w:rStyle w:val="Hyperlink"/>
                <w:b/>
                <w:noProof/>
              </w:rPr>
              <w:t>10.</w:t>
            </w:r>
            <w:r w:rsidR="00310E74">
              <w:rPr>
                <w:rFonts w:eastAsiaTheme="minorEastAsia"/>
                <w:noProof/>
                <w:lang w:eastAsia="en-GB"/>
              </w:rPr>
              <w:tab/>
            </w:r>
            <w:r w:rsidR="00310E74" w:rsidRPr="0098059D">
              <w:rPr>
                <w:rStyle w:val="Hyperlink"/>
                <w:b/>
                <w:noProof/>
              </w:rPr>
              <w:t>Termination of employment</w:t>
            </w:r>
            <w:r w:rsidR="00310E74">
              <w:rPr>
                <w:noProof/>
                <w:webHidden/>
              </w:rPr>
              <w:tab/>
            </w:r>
            <w:r w:rsidR="00310E74">
              <w:rPr>
                <w:noProof/>
                <w:webHidden/>
              </w:rPr>
              <w:fldChar w:fldCharType="begin"/>
            </w:r>
            <w:r w:rsidR="00310E74">
              <w:rPr>
                <w:noProof/>
                <w:webHidden/>
              </w:rPr>
              <w:instrText xml:space="preserve"> PAGEREF _Toc474919469 \h </w:instrText>
            </w:r>
            <w:r w:rsidR="00310E74">
              <w:rPr>
                <w:noProof/>
                <w:webHidden/>
              </w:rPr>
            </w:r>
            <w:r w:rsidR="00310E74">
              <w:rPr>
                <w:noProof/>
                <w:webHidden/>
              </w:rPr>
              <w:fldChar w:fldCharType="separate"/>
            </w:r>
            <w:r w:rsidR="00310E74">
              <w:rPr>
                <w:noProof/>
                <w:webHidden/>
              </w:rPr>
              <w:t>10</w:t>
            </w:r>
            <w:r w:rsidR="00310E74">
              <w:rPr>
                <w:noProof/>
                <w:webHidden/>
              </w:rPr>
              <w:fldChar w:fldCharType="end"/>
            </w:r>
          </w:hyperlink>
        </w:p>
        <w:p w14:paraId="1D8EC908" w14:textId="77777777" w:rsidR="00310E74" w:rsidRDefault="008E058A">
          <w:pPr>
            <w:pStyle w:val="TOC1"/>
            <w:tabs>
              <w:tab w:val="left" w:pos="660"/>
              <w:tab w:val="right" w:leader="dot" w:pos="9016"/>
            </w:tabs>
            <w:rPr>
              <w:rFonts w:eastAsiaTheme="minorEastAsia"/>
              <w:noProof/>
              <w:lang w:eastAsia="en-GB"/>
            </w:rPr>
          </w:pPr>
          <w:hyperlink w:anchor="_Toc474919470" w:history="1">
            <w:r w:rsidR="00310E74" w:rsidRPr="0098059D">
              <w:rPr>
                <w:rStyle w:val="Hyperlink"/>
                <w:b/>
                <w:noProof/>
              </w:rPr>
              <w:t>11.</w:t>
            </w:r>
            <w:r w:rsidR="00310E74">
              <w:rPr>
                <w:rFonts w:eastAsiaTheme="minorEastAsia"/>
                <w:noProof/>
                <w:lang w:eastAsia="en-GB"/>
              </w:rPr>
              <w:tab/>
            </w:r>
            <w:r w:rsidR="00310E74" w:rsidRPr="0098059D">
              <w:rPr>
                <w:rStyle w:val="Hyperlink"/>
                <w:b/>
                <w:noProof/>
              </w:rPr>
              <w:t>Monitoring</w:t>
            </w:r>
            <w:r w:rsidR="00310E74">
              <w:rPr>
                <w:noProof/>
                <w:webHidden/>
              </w:rPr>
              <w:tab/>
            </w:r>
            <w:r w:rsidR="00310E74">
              <w:rPr>
                <w:noProof/>
                <w:webHidden/>
              </w:rPr>
              <w:fldChar w:fldCharType="begin"/>
            </w:r>
            <w:r w:rsidR="00310E74">
              <w:rPr>
                <w:noProof/>
                <w:webHidden/>
              </w:rPr>
              <w:instrText xml:space="preserve"> PAGEREF _Toc474919470 \h </w:instrText>
            </w:r>
            <w:r w:rsidR="00310E74">
              <w:rPr>
                <w:noProof/>
                <w:webHidden/>
              </w:rPr>
            </w:r>
            <w:r w:rsidR="00310E74">
              <w:rPr>
                <w:noProof/>
                <w:webHidden/>
              </w:rPr>
              <w:fldChar w:fldCharType="separate"/>
            </w:r>
            <w:r w:rsidR="00310E74">
              <w:rPr>
                <w:noProof/>
                <w:webHidden/>
              </w:rPr>
              <w:t>10</w:t>
            </w:r>
            <w:r w:rsidR="00310E74">
              <w:rPr>
                <w:noProof/>
                <w:webHidden/>
              </w:rPr>
              <w:fldChar w:fldCharType="end"/>
            </w:r>
          </w:hyperlink>
        </w:p>
        <w:p w14:paraId="09C2F640" w14:textId="77777777" w:rsidR="00310E74" w:rsidRDefault="008E058A">
          <w:pPr>
            <w:pStyle w:val="TOC1"/>
            <w:tabs>
              <w:tab w:val="left" w:pos="660"/>
              <w:tab w:val="right" w:leader="dot" w:pos="9016"/>
            </w:tabs>
            <w:rPr>
              <w:rFonts w:eastAsiaTheme="minorEastAsia"/>
              <w:noProof/>
              <w:lang w:eastAsia="en-GB"/>
            </w:rPr>
          </w:pPr>
          <w:hyperlink w:anchor="_Toc474919471" w:history="1">
            <w:r w:rsidR="00310E74" w:rsidRPr="0098059D">
              <w:rPr>
                <w:rStyle w:val="Hyperlink"/>
                <w:b/>
                <w:noProof/>
              </w:rPr>
              <w:t>12.</w:t>
            </w:r>
            <w:r w:rsidR="00310E74">
              <w:rPr>
                <w:rFonts w:eastAsiaTheme="minorEastAsia"/>
                <w:noProof/>
                <w:lang w:eastAsia="en-GB"/>
              </w:rPr>
              <w:tab/>
            </w:r>
            <w:r w:rsidR="00310E74" w:rsidRPr="0098059D">
              <w:rPr>
                <w:rStyle w:val="Hyperlink"/>
                <w:b/>
                <w:noProof/>
              </w:rPr>
              <w:t>Responsibility</w:t>
            </w:r>
            <w:r w:rsidR="00310E74">
              <w:rPr>
                <w:noProof/>
                <w:webHidden/>
              </w:rPr>
              <w:tab/>
            </w:r>
            <w:r w:rsidR="00310E74">
              <w:rPr>
                <w:noProof/>
                <w:webHidden/>
              </w:rPr>
              <w:fldChar w:fldCharType="begin"/>
            </w:r>
            <w:r w:rsidR="00310E74">
              <w:rPr>
                <w:noProof/>
                <w:webHidden/>
              </w:rPr>
              <w:instrText xml:space="preserve"> PAGEREF _Toc474919471 \h </w:instrText>
            </w:r>
            <w:r w:rsidR="00310E74">
              <w:rPr>
                <w:noProof/>
                <w:webHidden/>
              </w:rPr>
            </w:r>
            <w:r w:rsidR="00310E74">
              <w:rPr>
                <w:noProof/>
                <w:webHidden/>
              </w:rPr>
              <w:fldChar w:fldCharType="separate"/>
            </w:r>
            <w:r w:rsidR="00310E74">
              <w:rPr>
                <w:noProof/>
                <w:webHidden/>
              </w:rPr>
              <w:t>10</w:t>
            </w:r>
            <w:r w:rsidR="00310E74">
              <w:rPr>
                <w:noProof/>
                <w:webHidden/>
              </w:rPr>
              <w:fldChar w:fldCharType="end"/>
            </w:r>
          </w:hyperlink>
        </w:p>
        <w:p w14:paraId="176DAD86" w14:textId="77777777" w:rsidR="00EE5072" w:rsidRPr="00EE5072" w:rsidRDefault="00AF105D" w:rsidP="00EE5072">
          <w:pPr>
            <w:spacing w:after="0"/>
            <w:rPr>
              <w:sz w:val="24"/>
              <w:szCs w:val="24"/>
            </w:rPr>
          </w:pPr>
          <w:r w:rsidRPr="00EE5072">
            <w:rPr>
              <w:sz w:val="24"/>
              <w:szCs w:val="24"/>
            </w:rPr>
            <w:fldChar w:fldCharType="end"/>
          </w:r>
        </w:p>
      </w:sdtContent>
    </w:sdt>
    <w:p w14:paraId="65A6B0F7" w14:textId="77777777" w:rsidR="00EE5072" w:rsidRPr="00EE5072" w:rsidRDefault="00EE5072" w:rsidP="00EE5072">
      <w:pPr>
        <w:spacing w:after="0"/>
        <w:rPr>
          <w:sz w:val="24"/>
        </w:rPr>
      </w:pPr>
      <w:r w:rsidRPr="00EE5072">
        <w:rPr>
          <w:b/>
          <w:sz w:val="24"/>
          <w:szCs w:val="24"/>
        </w:rPr>
        <w:t>Appendix 1:</w:t>
      </w:r>
      <w:r w:rsidRPr="00EE5072">
        <w:rPr>
          <w:sz w:val="24"/>
          <w:szCs w:val="24"/>
        </w:rPr>
        <w:t xml:space="preserve"> DSW Policy Flow Diagram……………………………………………………………………………..… 8</w:t>
      </w:r>
    </w:p>
    <w:p w14:paraId="46DFD1EA" w14:textId="77777777" w:rsidR="00EE5072" w:rsidRPr="00EE5072" w:rsidRDefault="00EE5072" w:rsidP="00EE5072">
      <w:pPr>
        <w:spacing w:after="0"/>
        <w:jc w:val="center"/>
      </w:pPr>
    </w:p>
    <w:p w14:paraId="1384E437" w14:textId="77777777" w:rsidR="00EE5072" w:rsidRPr="00EE5072" w:rsidRDefault="00EE5072" w:rsidP="00EE5072">
      <w:pPr>
        <w:spacing w:after="0"/>
        <w:jc w:val="center"/>
      </w:pPr>
    </w:p>
    <w:p w14:paraId="6C33BC2A" w14:textId="77777777" w:rsidR="00EE5072" w:rsidRPr="00EE5072" w:rsidRDefault="00EE5072" w:rsidP="00EE5072">
      <w:pPr>
        <w:spacing w:after="0"/>
        <w:jc w:val="center"/>
        <w:sectPr w:rsidR="00EE5072" w:rsidRPr="00EE5072" w:rsidSect="003926B7">
          <w:headerReference w:type="default" r:id="rId27"/>
          <w:footerReference w:type="default" r:id="rId28"/>
          <w:pgSz w:w="11906" w:h="16838"/>
          <w:pgMar w:top="1440" w:right="1440" w:bottom="1440" w:left="1440" w:header="708" w:footer="708" w:gutter="0"/>
          <w:pgNumType w:fmt="lowerRoman" w:start="1"/>
          <w:cols w:space="708"/>
          <w:docGrid w:linePitch="360"/>
        </w:sectPr>
      </w:pPr>
    </w:p>
    <w:p w14:paraId="17C67B37" w14:textId="77777777" w:rsidR="00EE5072" w:rsidRPr="00D524A9" w:rsidRDefault="00EE5072" w:rsidP="00D524A9">
      <w:pPr>
        <w:pStyle w:val="ListParagraph"/>
        <w:numPr>
          <w:ilvl w:val="0"/>
          <w:numId w:val="42"/>
        </w:numPr>
        <w:spacing w:after="0"/>
        <w:outlineLvl w:val="0"/>
        <w:rPr>
          <w:b/>
          <w:color w:val="000000" w:themeColor="text1"/>
          <w:sz w:val="28"/>
        </w:rPr>
      </w:pPr>
      <w:bookmarkStart w:id="1" w:name="_Toc474919447"/>
      <w:r w:rsidRPr="00D524A9">
        <w:rPr>
          <w:b/>
          <w:color w:val="000000" w:themeColor="text1"/>
          <w:sz w:val="28"/>
        </w:rPr>
        <w:lastRenderedPageBreak/>
        <w:t>Commitment to Diversity</w:t>
      </w:r>
      <w:bookmarkEnd w:id="1"/>
    </w:p>
    <w:p w14:paraId="3471AC72" w14:textId="77777777" w:rsidR="00EE5072" w:rsidRPr="00EE5072" w:rsidRDefault="00EE5072" w:rsidP="00EE5072">
      <w:pPr>
        <w:spacing w:after="0"/>
        <w:rPr>
          <w:sz w:val="24"/>
          <w:szCs w:val="24"/>
        </w:rPr>
      </w:pPr>
      <w:r w:rsidRPr="00EE5072">
        <w:rPr>
          <w:sz w:val="24"/>
          <w:szCs w:val="24"/>
        </w:rPr>
        <w:t xml:space="preserve">Federation of Disability Sport Wales (FDSW) consider diversity to be about recognising, respecting and valuing different experiences, perceptions, cultures, lifestyles and approaches based on membership to groups who share protected characteristics (including race; ethnicity; religion, faith or belief; sex; gender identity; sexual orientation; impairment; marital status; parental status; age; political affiliation; and first language).  </w:t>
      </w:r>
    </w:p>
    <w:p w14:paraId="07F1657D" w14:textId="77777777" w:rsidR="00EE5072" w:rsidRPr="00EE5072" w:rsidRDefault="00EE5072" w:rsidP="00EE5072">
      <w:pPr>
        <w:spacing w:after="0"/>
        <w:rPr>
          <w:sz w:val="24"/>
          <w:szCs w:val="24"/>
        </w:rPr>
      </w:pPr>
    </w:p>
    <w:p w14:paraId="52CF183E" w14:textId="77777777" w:rsidR="00EE5072" w:rsidRPr="00EE5072" w:rsidRDefault="00EE5072" w:rsidP="00EE5072">
      <w:pPr>
        <w:spacing w:after="0"/>
        <w:rPr>
          <w:sz w:val="24"/>
          <w:szCs w:val="24"/>
        </w:rPr>
      </w:pPr>
      <w:r w:rsidRPr="00EE5072">
        <w:rPr>
          <w:sz w:val="24"/>
          <w:szCs w:val="24"/>
        </w:rPr>
        <w:t xml:space="preserve">The FDSW values diversity because it enables high-quality discussion, planning, development and practice;   and is committed to creating diversity in the workforce, leadership team (including Board), and membership in order to grow its successes as a creative, innovative, dynamic and inclusive organisation.  </w:t>
      </w:r>
    </w:p>
    <w:p w14:paraId="6DE1E653" w14:textId="77777777" w:rsidR="00EE5072" w:rsidRPr="00EE5072" w:rsidRDefault="00EE5072" w:rsidP="00EE5072">
      <w:pPr>
        <w:spacing w:after="0"/>
        <w:rPr>
          <w:sz w:val="24"/>
          <w:szCs w:val="24"/>
        </w:rPr>
      </w:pPr>
    </w:p>
    <w:p w14:paraId="0E4DFC43" w14:textId="77777777" w:rsidR="00EE5072" w:rsidRPr="00EE5072" w:rsidRDefault="00EE5072" w:rsidP="00EE5072">
      <w:pPr>
        <w:spacing w:after="0"/>
        <w:rPr>
          <w:sz w:val="24"/>
          <w:szCs w:val="24"/>
        </w:rPr>
      </w:pPr>
      <w:r w:rsidRPr="00EE5072">
        <w:rPr>
          <w:sz w:val="24"/>
          <w:szCs w:val="24"/>
        </w:rPr>
        <w:t xml:space="preserve">The fit and flow of DSW Policies are identified in </w:t>
      </w:r>
      <w:r w:rsidRPr="00EE5072">
        <w:rPr>
          <w:b/>
          <w:sz w:val="24"/>
          <w:szCs w:val="24"/>
        </w:rPr>
        <w:t>Appendix 1:</w:t>
      </w:r>
      <w:r w:rsidRPr="00EE5072">
        <w:rPr>
          <w:sz w:val="24"/>
          <w:szCs w:val="24"/>
        </w:rPr>
        <w:t xml:space="preserve"> </w:t>
      </w:r>
      <w:r w:rsidRPr="00EE5072">
        <w:rPr>
          <w:i/>
          <w:sz w:val="24"/>
          <w:szCs w:val="24"/>
        </w:rPr>
        <w:t>DSW Policy Flow Diagram</w:t>
      </w:r>
      <w:r w:rsidRPr="00EE5072">
        <w:rPr>
          <w:sz w:val="24"/>
          <w:szCs w:val="24"/>
        </w:rPr>
        <w:t>, and highlights the approach DSW takes to diversity, equity and equality through its policies and therefore processes.</w:t>
      </w:r>
    </w:p>
    <w:p w14:paraId="60D33E6D" w14:textId="77777777" w:rsidR="00EE5072" w:rsidRPr="00EE5072" w:rsidRDefault="00EE5072" w:rsidP="00EE5072">
      <w:pPr>
        <w:spacing w:after="0"/>
        <w:rPr>
          <w:color w:val="000000" w:themeColor="text1"/>
          <w:sz w:val="24"/>
          <w:szCs w:val="24"/>
        </w:rPr>
      </w:pPr>
    </w:p>
    <w:p w14:paraId="230EBC42" w14:textId="77777777" w:rsidR="00EE5072" w:rsidRPr="00D524A9" w:rsidRDefault="00EE5072" w:rsidP="00D524A9">
      <w:pPr>
        <w:pStyle w:val="ListParagraph"/>
        <w:numPr>
          <w:ilvl w:val="0"/>
          <w:numId w:val="42"/>
        </w:numPr>
        <w:spacing w:after="0"/>
        <w:outlineLvl w:val="0"/>
        <w:rPr>
          <w:b/>
          <w:color w:val="000000" w:themeColor="text1"/>
          <w:sz w:val="28"/>
        </w:rPr>
      </w:pPr>
      <w:bookmarkStart w:id="2" w:name="_Toc474919448"/>
      <w:r w:rsidRPr="00D524A9">
        <w:rPr>
          <w:b/>
          <w:color w:val="000000" w:themeColor="text1"/>
          <w:sz w:val="28"/>
        </w:rPr>
        <w:t>Purpose of the Policy</w:t>
      </w:r>
      <w:bookmarkEnd w:id="2"/>
    </w:p>
    <w:p w14:paraId="0758EF98" w14:textId="77777777" w:rsidR="00EE5072" w:rsidRPr="00EE5072" w:rsidRDefault="00EE5072" w:rsidP="00EE5072">
      <w:pPr>
        <w:spacing w:after="0"/>
        <w:rPr>
          <w:sz w:val="24"/>
        </w:rPr>
      </w:pPr>
      <w:r w:rsidRPr="00EE5072">
        <w:rPr>
          <w:sz w:val="24"/>
        </w:rPr>
        <w:t>The purpose of this Recruitment Policy is to ensure that the FDSW always engage in recruitment practice which:</w:t>
      </w:r>
    </w:p>
    <w:p w14:paraId="79EC55DC" w14:textId="77777777" w:rsidR="00EE5072" w:rsidRPr="00EE5072" w:rsidRDefault="00EE5072" w:rsidP="00EE5072">
      <w:pPr>
        <w:numPr>
          <w:ilvl w:val="0"/>
          <w:numId w:val="13"/>
        </w:numPr>
        <w:spacing w:after="0"/>
        <w:ind w:hanging="436"/>
        <w:contextualSpacing/>
        <w:rPr>
          <w:sz w:val="24"/>
        </w:rPr>
      </w:pPr>
      <w:r w:rsidRPr="00EE5072">
        <w:rPr>
          <w:sz w:val="24"/>
        </w:rPr>
        <w:t>safeguards and protects the welfare of individuals involved with DSW programmes</w:t>
      </w:r>
    </w:p>
    <w:p w14:paraId="7AA6C93C" w14:textId="77777777" w:rsidR="00EE5072" w:rsidRPr="00EE5072" w:rsidRDefault="00EE5072" w:rsidP="00EE5072">
      <w:pPr>
        <w:numPr>
          <w:ilvl w:val="0"/>
          <w:numId w:val="13"/>
        </w:numPr>
        <w:spacing w:after="0"/>
        <w:ind w:hanging="436"/>
        <w:contextualSpacing/>
        <w:rPr>
          <w:sz w:val="24"/>
        </w:rPr>
      </w:pPr>
      <w:r w:rsidRPr="00EE5072">
        <w:rPr>
          <w:sz w:val="24"/>
        </w:rPr>
        <w:t>ensures diversity in the workforce</w:t>
      </w:r>
    </w:p>
    <w:p w14:paraId="6B830DC9" w14:textId="77777777" w:rsidR="00EE5072" w:rsidRPr="00EE5072" w:rsidRDefault="00EE5072" w:rsidP="00EE5072">
      <w:pPr>
        <w:numPr>
          <w:ilvl w:val="0"/>
          <w:numId w:val="13"/>
        </w:numPr>
        <w:spacing w:after="0"/>
        <w:ind w:hanging="436"/>
        <w:contextualSpacing/>
        <w:rPr>
          <w:sz w:val="24"/>
        </w:rPr>
      </w:pPr>
      <w:r w:rsidRPr="00EE5072">
        <w:rPr>
          <w:sz w:val="24"/>
        </w:rPr>
        <w:t>puts in place a process which retains and values staff through a professional approach</w:t>
      </w:r>
    </w:p>
    <w:p w14:paraId="1DB4D620" w14:textId="77777777" w:rsidR="00EE5072" w:rsidRPr="00EE5072" w:rsidRDefault="00EE5072" w:rsidP="00EE5072">
      <w:pPr>
        <w:numPr>
          <w:ilvl w:val="0"/>
          <w:numId w:val="13"/>
        </w:numPr>
        <w:spacing w:after="0"/>
        <w:ind w:hanging="436"/>
        <w:contextualSpacing/>
        <w:rPr>
          <w:sz w:val="24"/>
        </w:rPr>
      </w:pPr>
      <w:r w:rsidRPr="00EE5072">
        <w:rPr>
          <w:sz w:val="24"/>
        </w:rPr>
        <w:t>is equitable, inclusive, accessible, and fair in process</w:t>
      </w:r>
    </w:p>
    <w:p w14:paraId="3D875813" w14:textId="77777777" w:rsidR="00EE5072" w:rsidRPr="00EE5072" w:rsidRDefault="00EE5072" w:rsidP="00EE5072">
      <w:pPr>
        <w:spacing w:after="0"/>
      </w:pPr>
    </w:p>
    <w:p w14:paraId="0C4AB190" w14:textId="77777777" w:rsidR="00EE5072" w:rsidRPr="00D524A9" w:rsidRDefault="00EE5072" w:rsidP="00D524A9">
      <w:pPr>
        <w:pStyle w:val="ListParagraph"/>
        <w:numPr>
          <w:ilvl w:val="0"/>
          <w:numId w:val="42"/>
        </w:numPr>
        <w:spacing w:after="0"/>
        <w:outlineLvl w:val="0"/>
        <w:rPr>
          <w:b/>
          <w:color w:val="000000" w:themeColor="text1"/>
          <w:sz w:val="28"/>
        </w:rPr>
      </w:pPr>
      <w:bookmarkStart w:id="3" w:name="_Toc474919449"/>
      <w:r w:rsidRPr="00D524A9">
        <w:rPr>
          <w:b/>
          <w:color w:val="000000" w:themeColor="text1"/>
          <w:sz w:val="28"/>
        </w:rPr>
        <w:t>Scope</w:t>
      </w:r>
      <w:bookmarkEnd w:id="3"/>
    </w:p>
    <w:p w14:paraId="288AA0EE" w14:textId="77777777" w:rsidR="00EE5072" w:rsidRPr="00EE5072" w:rsidRDefault="00EE5072" w:rsidP="00EE5072">
      <w:pPr>
        <w:spacing w:after="0"/>
        <w:rPr>
          <w:sz w:val="24"/>
        </w:rPr>
      </w:pPr>
      <w:r w:rsidRPr="00EE5072">
        <w:rPr>
          <w:sz w:val="24"/>
        </w:rPr>
        <w:t>This Policy extends to all aspects of policy, procedure and practice related to selection and recruitment.  All FDSW staff who are involved with the advertising of posts, selection of potential employees and their recruitment should be aware of the Policy, and ensure that they follow the processes identified within it.  Ultimate responsibility for this rests with the Executive Director.</w:t>
      </w:r>
    </w:p>
    <w:p w14:paraId="694C861A" w14:textId="77777777" w:rsidR="00EE5072" w:rsidRPr="00EE5072" w:rsidRDefault="00EE5072" w:rsidP="00EE5072">
      <w:pPr>
        <w:spacing w:after="0"/>
      </w:pPr>
    </w:p>
    <w:p w14:paraId="37C183C3" w14:textId="77777777" w:rsidR="00EE5072" w:rsidRPr="00D524A9" w:rsidRDefault="00EE5072" w:rsidP="00D524A9">
      <w:pPr>
        <w:pStyle w:val="ListParagraph"/>
        <w:numPr>
          <w:ilvl w:val="0"/>
          <w:numId w:val="42"/>
        </w:numPr>
        <w:spacing w:after="0"/>
        <w:outlineLvl w:val="0"/>
        <w:rPr>
          <w:b/>
          <w:color w:val="000000" w:themeColor="text1"/>
          <w:sz w:val="28"/>
        </w:rPr>
      </w:pPr>
      <w:bookmarkStart w:id="4" w:name="_Toc474919450"/>
      <w:r w:rsidRPr="00D524A9">
        <w:rPr>
          <w:b/>
          <w:color w:val="000000" w:themeColor="text1"/>
          <w:sz w:val="28"/>
        </w:rPr>
        <w:t>Core Principles</w:t>
      </w:r>
      <w:bookmarkEnd w:id="4"/>
    </w:p>
    <w:p w14:paraId="15E8B466" w14:textId="77777777" w:rsidR="00EE5072" w:rsidRPr="00EE5072" w:rsidRDefault="00EE5072" w:rsidP="00EE5072">
      <w:pPr>
        <w:numPr>
          <w:ilvl w:val="0"/>
          <w:numId w:val="14"/>
        </w:numPr>
        <w:spacing w:after="0"/>
        <w:ind w:hanging="436"/>
        <w:contextualSpacing/>
        <w:rPr>
          <w:sz w:val="24"/>
        </w:rPr>
      </w:pPr>
      <w:r w:rsidRPr="00EE5072">
        <w:rPr>
          <w:sz w:val="24"/>
        </w:rPr>
        <w:t>A commitment to ensuring access to information relating to new positions within the organisation, selection and recruitment processes, and appointment into those roles are open to everyone, and provides a fair, equitable and efficient experience to all candidates regardless of appointment outcome.</w:t>
      </w:r>
    </w:p>
    <w:p w14:paraId="1B5D5764" w14:textId="77777777" w:rsidR="00EE5072" w:rsidRPr="00EE5072" w:rsidRDefault="00EE5072" w:rsidP="00EE5072">
      <w:pPr>
        <w:numPr>
          <w:ilvl w:val="0"/>
          <w:numId w:val="14"/>
        </w:numPr>
        <w:spacing w:after="0"/>
        <w:ind w:hanging="436"/>
        <w:contextualSpacing/>
        <w:rPr>
          <w:sz w:val="24"/>
        </w:rPr>
      </w:pPr>
      <w:r w:rsidRPr="00EE5072">
        <w:rPr>
          <w:sz w:val="24"/>
        </w:rPr>
        <w:t>Recruitment, shortlisting, promotion, and other selection exercises such as redundancy selection will be conducted on the basis of merit, against objective criteria that avoid discrimination.  All such procedures will be subject to a FDSW initial Equality Impact Assessment (iEIA).</w:t>
      </w:r>
    </w:p>
    <w:p w14:paraId="66EE62DB" w14:textId="77777777" w:rsidR="00EE5072" w:rsidRPr="00EE5072" w:rsidRDefault="00EE5072" w:rsidP="00EE5072">
      <w:pPr>
        <w:numPr>
          <w:ilvl w:val="0"/>
          <w:numId w:val="14"/>
        </w:numPr>
        <w:spacing w:after="0"/>
        <w:ind w:hanging="436"/>
        <w:contextualSpacing/>
        <w:rPr>
          <w:sz w:val="24"/>
        </w:rPr>
      </w:pPr>
      <w:r w:rsidRPr="00EE5072">
        <w:rPr>
          <w:sz w:val="24"/>
        </w:rPr>
        <w:t>The FDSW believe that everyone has the right to apply for, and gain employment within an organisation which actively promotes equality of opportunity, and provides a culture free from discrimination, harassment and victimisation.</w:t>
      </w:r>
    </w:p>
    <w:p w14:paraId="625348FE" w14:textId="77777777" w:rsidR="00EE5072" w:rsidRPr="00EE5072" w:rsidRDefault="00EE5072" w:rsidP="00EE5072">
      <w:pPr>
        <w:numPr>
          <w:ilvl w:val="0"/>
          <w:numId w:val="14"/>
        </w:numPr>
        <w:spacing w:after="0"/>
        <w:ind w:hanging="436"/>
        <w:contextualSpacing/>
        <w:rPr>
          <w:sz w:val="24"/>
        </w:rPr>
      </w:pPr>
      <w:r w:rsidRPr="00EE5072">
        <w:rPr>
          <w:sz w:val="24"/>
        </w:rPr>
        <w:t>That diversity and equity is clearly valued and celebrated within the FDSW</w:t>
      </w:r>
    </w:p>
    <w:p w14:paraId="30242585" w14:textId="77777777" w:rsidR="00EE5072" w:rsidRPr="00EE5072" w:rsidRDefault="00EE5072" w:rsidP="00EE5072">
      <w:pPr>
        <w:numPr>
          <w:ilvl w:val="0"/>
          <w:numId w:val="14"/>
        </w:numPr>
        <w:spacing w:after="0"/>
        <w:ind w:hanging="436"/>
        <w:contextualSpacing/>
        <w:rPr>
          <w:sz w:val="24"/>
        </w:rPr>
      </w:pPr>
      <w:r w:rsidRPr="00EE5072">
        <w:rPr>
          <w:sz w:val="24"/>
        </w:rPr>
        <w:t xml:space="preserve">Appointments will be made based on individual skills and competencies, the most appropriate person for the role will be appointed without prejudice.  The FDSW will always provide opportunity </w:t>
      </w:r>
      <w:r w:rsidRPr="00EE5072">
        <w:rPr>
          <w:sz w:val="24"/>
        </w:rPr>
        <w:lastRenderedPageBreak/>
        <w:t xml:space="preserve">for applicants to identify equitable practice throughout the selection and recruitment process in order to ensure that everyone is afforded the same opportunities within selection, interview, and appointment.  </w:t>
      </w:r>
    </w:p>
    <w:p w14:paraId="75C032B5" w14:textId="77777777" w:rsidR="00EE5072" w:rsidRPr="00EE5072" w:rsidRDefault="00EE5072" w:rsidP="00EE5072">
      <w:pPr>
        <w:numPr>
          <w:ilvl w:val="0"/>
          <w:numId w:val="14"/>
        </w:numPr>
        <w:spacing w:after="0"/>
        <w:ind w:hanging="436"/>
        <w:contextualSpacing/>
        <w:rPr>
          <w:sz w:val="24"/>
        </w:rPr>
      </w:pPr>
      <w:r w:rsidRPr="00EE5072">
        <w:rPr>
          <w:sz w:val="24"/>
        </w:rPr>
        <w:t>The FDSW is a Positive about Disabled People employer, and will take positive action where required to promote opportunities to all communities.</w:t>
      </w:r>
    </w:p>
    <w:p w14:paraId="69665053" w14:textId="77777777" w:rsidR="00EE5072" w:rsidRPr="00EE5072" w:rsidRDefault="00EE5072" w:rsidP="00EE5072">
      <w:pPr>
        <w:numPr>
          <w:ilvl w:val="0"/>
          <w:numId w:val="14"/>
        </w:numPr>
        <w:spacing w:after="0"/>
        <w:ind w:hanging="436"/>
        <w:contextualSpacing/>
        <w:rPr>
          <w:sz w:val="24"/>
        </w:rPr>
      </w:pPr>
      <w:r w:rsidRPr="00EE5072">
        <w:rPr>
          <w:sz w:val="24"/>
        </w:rPr>
        <w:t>The FDSW staff involved with the selection and recruitment process will ensure that the process is conducted in an inclusive, equitable, profession, timely and responsive manner, and in compliance with all associated employment and equity legislation.</w:t>
      </w:r>
    </w:p>
    <w:p w14:paraId="152462B0" w14:textId="77777777" w:rsidR="00EE5072" w:rsidRPr="00EE5072" w:rsidRDefault="00EE5072" w:rsidP="00EE5072">
      <w:pPr>
        <w:numPr>
          <w:ilvl w:val="0"/>
          <w:numId w:val="14"/>
        </w:numPr>
        <w:spacing w:after="0"/>
        <w:ind w:hanging="436"/>
        <w:contextualSpacing/>
        <w:rPr>
          <w:sz w:val="24"/>
        </w:rPr>
      </w:pPr>
      <w:r w:rsidRPr="00EE5072">
        <w:rPr>
          <w:sz w:val="24"/>
        </w:rPr>
        <w:t xml:space="preserve"> All personal information and data acquired through the selection and recruitment process will be treated confidentially, and in accordance with Data Protection legislation, and the FDSWs Information Sharing Protocols.</w:t>
      </w:r>
    </w:p>
    <w:p w14:paraId="2FEAA7F2" w14:textId="77777777" w:rsidR="00EE5072" w:rsidRPr="00EE5072" w:rsidRDefault="00EE5072" w:rsidP="00EE5072">
      <w:pPr>
        <w:numPr>
          <w:ilvl w:val="0"/>
          <w:numId w:val="14"/>
        </w:numPr>
        <w:spacing w:after="0"/>
        <w:ind w:hanging="436"/>
        <w:contextualSpacing/>
        <w:rPr>
          <w:sz w:val="24"/>
        </w:rPr>
      </w:pPr>
      <w:r w:rsidRPr="00EE5072">
        <w:rPr>
          <w:sz w:val="24"/>
        </w:rPr>
        <w:t>Maintaining the currency, application, and best practice of recruitment practices is fundamental, and the FDSW will ensure that policy and processes are consistently updated, and that new ideas and approaches are reflected.</w:t>
      </w:r>
    </w:p>
    <w:p w14:paraId="5839B69F" w14:textId="77777777" w:rsidR="00EE5072" w:rsidRPr="00EE5072" w:rsidRDefault="00EE5072" w:rsidP="00EE5072">
      <w:pPr>
        <w:numPr>
          <w:ilvl w:val="0"/>
          <w:numId w:val="14"/>
        </w:numPr>
        <w:spacing w:after="0"/>
        <w:ind w:hanging="436"/>
        <w:contextualSpacing/>
        <w:rPr>
          <w:sz w:val="24"/>
        </w:rPr>
      </w:pPr>
      <w:r w:rsidRPr="00EE5072">
        <w:rPr>
          <w:sz w:val="24"/>
        </w:rPr>
        <w:t>The key to ensuring a safe environment for physical activity, including sport, within a recreational or competitive context is to guarantee robust selection and recruitment practices.  Guidance and legislation linked to safeguarding and welfare will be reflected within FDSW processes.</w:t>
      </w:r>
    </w:p>
    <w:p w14:paraId="391FC515" w14:textId="77777777" w:rsidR="00EE5072" w:rsidRPr="00EE5072" w:rsidRDefault="00EE5072" w:rsidP="00EE5072">
      <w:pPr>
        <w:numPr>
          <w:ilvl w:val="0"/>
          <w:numId w:val="14"/>
        </w:numPr>
        <w:spacing w:after="0"/>
        <w:ind w:hanging="436"/>
        <w:contextualSpacing/>
        <w:rPr>
          <w:sz w:val="24"/>
        </w:rPr>
      </w:pPr>
      <w:r w:rsidRPr="00EE5072">
        <w:rPr>
          <w:sz w:val="24"/>
        </w:rPr>
        <w:t xml:space="preserve">Where identified, the FDSW staff will be provided with the opportunity for initial and ongoing training relevant to selection and recruitment.  </w:t>
      </w:r>
    </w:p>
    <w:p w14:paraId="12D88FDF" w14:textId="77777777" w:rsidR="00EE5072" w:rsidRPr="00EE5072" w:rsidRDefault="00EE5072" w:rsidP="00EE5072">
      <w:pPr>
        <w:numPr>
          <w:ilvl w:val="0"/>
          <w:numId w:val="14"/>
        </w:numPr>
        <w:spacing w:after="0"/>
        <w:ind w:hanging="436"/>
        <w:contextualSpacing/>
        <w:rPr>
          <w:sz w:val="24"/>
        </w:rPr>
      </w:pPr>
      <w:r w:rsidRPr="00EE5072">
        <w:rPr>
          <w:sz w:val="24"/>
        </w:rPr>
        <w:t>All forms, advertisements and information will be provided in both English and Welsh, and all applicants will be invited to make their applications in either English or Welsh.</w:t>
      </w:r>
    </w:p>
    <w:p w14:paraId="19141E4E" w14:textId="77777777" w:rsidR="00EE5072" w:rsidRPr="00EE5072" w:rsidRDefault="00EE5072" w:rsidP="00EE5072">
      <w:pPr>
        <w:numPr>
          <w:ilvl w:val="0"/>
          <w:numId w:val="14"/>
        </w:numPr>
        <w:spacing w:after="0"/>
        <w:ind w:hanging="436"/>
        <w:contextualSpacing/>
        <w:rPr>
          <w:sz w:val="24"/>
        </w:rPr>
      </w:pPr>
      <w:r w:rsidRPr="00EE5072">
        <w:rPr>
          <w:sz w:val="24"/>
        </w:rPr>
        <w:t>Alternative and accessible formats for all recruitment information will be provided where required.</w:t>
      </w:r>
    </w:p>
    <w:p w14:paraId="33DB43F8" w14:textId="77777777" w:rsidR="00EE5072" w:rsidRPr="00EE5072" w:rsidRDefault="00EE5072" w:rsidP="00EE5072">
      <w:pPr>
        <w:spacing w:after="0"/>
        <w:rPr>
          <w:sz w:val="24"/>
        </w:rPr>
      </w:pPr>
    </w:p>
    <w:p w14:paraId="7DCB4C51" w14:textId="77777777" w:rsidR="00EE5072" w:rsidRPr="00EE5072" w:rsidRDefault="00EE5072" w:rsidP="008030BD">
      <w:pPr>
        <w:pStyle w:val="ListParagraph"/>
        <w:numPr>
          <w:ilvl w:val="1"/>
          <w:numId w:val="42"/>
        </w:numPr>
        <w:spacing w:after="0"/>
        <w:outlineLvl w:val="1"/>
        <w:rPr>
          <w:b/>
          <w:sz w:val="24"/>
        </w:rPr>
      </w:pPr>
      <w:bookmarkStart w:id="5" w:name="_Toc474919451"/>
      <w:r w:rsidRPr="00EE5072">
        <w:rPr>
          <w:b/>
          <w:sz w:val="24"/>
        </w:rPr>
        <w:t>Disability</w:t>
      </w:r>
      <w:bookmarkEnd w:id="5"/>
    </w:p>
    <w:p w14:paraId="7B3BCDB6" w14:textId="77777777" w:rsidR="00EE5072" w:rsidRPr="00EE5072" w:rsidRDefault="00EE5072" w:rsidP="00EE5072">
      <w:pPr>
        <w:numPr>
          <w:ilvl w:val="0"/>
          <w:numId w:val="33"/>
        </w:numPr>
        <w:spacing w:after="0"/>
        <w:ind w:left="709" w:hanging="425"/>
        <w:contextualSpacing/>
        <w:rPr>
          <w:sz w:val="24"/>
        </w:rPr>
      </w:pPr>
      <w:r w:rsidRPr="00EE5072">
        <w:rPr>
          <w:sz w:val="24"/>
        </w:rPr>
        <w:t xml:space="preserve">If you are have an impairment or acquire an impairment whilst employed by the FDSW become disabled, we encourage you to tell us about this so that we can support you as appropriate. </w:t>
      </w:r>
    </w:p>
    <w:p w14:paraId="404FBCEC" w14:textId="77777777" w:rsidR="00EE5072" w:rsidRPr="00EE5072" w:rsidRDefault="00EE5072" w:rsidP="00EE5072">
      <w:pPr>
        <w:numPr>
          <w:ilvl w:val="0"/>
          <w:numId w:val="33"/>
        </w:numPr>
        <w:spacing w:after="0"/>
        <w:ind w:left="709" w:hanging="425"/>
        <w:contextualSpacing/>
        <w:rPr>
          <w:sz w:val="24"/>
        </w:rPr>
      </w:pPr>
      <w:r w:rsidRPr="00EE5072">
        <w:rPr>
          <w:sz w:val="24"/>
        </w:rPr>
        <w:t xml:space="preserve">If you experience challenges at work because of an impairment, you may wish to contact your line manager to discuss any reasonable adjustments that would help overcome or minimise these challenges.  Your line manager may wish to consult with you and your medical adviser(s) about possible adjustments. We will also ensure that Access to Work supported.  </w:t>
      </w:r>
    </w:p>
    <w:p w14:paraId="4E0F82AC" w14:textId="77777777" w:rsidR="00EE5072" w:rsidRDefault="00EE5072" w:rsidP="00EE5072">
      <w:pPr>
        <w:numPr>
          <w:ilvl w:val="0"/>
          <w:numId w:val="33"/>
        </w:numPr>
        <w:spacing w:after="0"/>
        <w:ind w:left="709" w:hanging="425"/>
        <w:contextualSpacing/>
        <w:rPr>
          <w:sz w:val="24"/>
        </w:rPr>
      </w:pPr>
      <w:r w:rsidRPr="00EE5072">
        <w:rPr>
          <w:sz w:val="24"/>
        </w:rPr>
        <w:t>We will never knowingly use facilities or premises which place anyone with an impairment at a disadvantage in terms of access and freedom of movement within the space.</w:t>
      </w:r>
    </w:p>
    <w:p w14:paraId="4414F1A0" w14:textId="77777777" w:rsidR="00D524A9" w:rsidRPr="00EE5072" w:rsidRDefault="00D524A9" w:rsidP="00D524A9">
      <w:pPr>
        <w:spacing w:after="0"/>
        <w:ind w:left="709"/>
        <w:contextualSpacing/>
        <w:rPr>
          <w:sz w:val="24"/>
        </w:rPr>
      </w:pPr>
    </w:p>
    <w:p w14:paraId="72866B9A" w14:textId="77777777" w:rsidR="00EE5072" w:rsidRPr="00D524A9" w:rsidRDefault="00EE5072" w:rsidP="00D524A9">
      <w:pPr>
        <w:pStyle w:val="ListParagraph"/>
        <w:numPr>
          <w:ilvl w:val="0"/>
          <w:numId w:val="42"/>
        </w:numPr>
        <w:spacing w:after="0"/>
        <w:outlineLvl w:val="0"/>
        <w:rPr>
          <w:b/>
          <w:color w:val="000000" w:themeColor="text1"/>
          <w:sz w:val="28"/>
        </w:rPr>
      </w:pPr>
      <w:bookmarkStart w:id="6" w:name="_Toc474919452"/>
      <w:r w:rsidRPr="00D524A9">
        <w:rPr>
          <w:b/>
          <w:color w:val="000000" w:themeColor="text1"/>
          <w:sz w:val="28"/>
        </w:rPr>
        <w:t>Selection and Recruitment Procedure</w:t>
      </w:r>
      <w:bookmarkEnd w:id="6"/>
    </w:p>
    <w:p w14:paraId="29DAE30A" w14:textId="77777777" w:rsidR="009C707A" w:rsidRDefault="00EE5072" w:rsidP="009C707A">
      <w:pPr>
        <w:spacing w:after="0"/>
        <w:rPr>
          <w:sz w:val="24"/>
        </w:rPr>
      </w:pPr>
      <w:r w:rsidRPr="00EE5072">
        <w:rPr>
          <w:sz w:val="24"/>
        </w:rPr>
        <w:t>There are a number of key stages involved with the safe, diverse, equitable and professional selection and recruitment of staff into new roles.  This Policy identifies the fundamentals processes; the detail underpinning each stage is included wi</w:t>
      </w:r>
      <w:r w:rsidR="009C707A">
        <w:rPr>
          <w:sz w:val="24"/>
        </w:rPr>
        <w:t>thin DSW Recruitment Processes.</w:t>
      </w:r>
    </w:p>
    <w:p w14:paraId="4D44C648" w14:textId="77777777" w:rsidR="008030BD" w:rsidRPr="009C707A" w:rsidRDefault="008030BD" w:rsidP="009C707A">
      <w:pPr>
        <w:spacing w:after="0"/>
        <w:rPr>
          <w:sz w:val="24"/>
        </w:rPr>
      </w:pPr>
    </w:p>
    <w:p w14:paraId="62779537" w14:textId="77777777" w:rsidR="00EE5072" w:rsidRPr="00D524A9" w:rsidRDefault="00EE5072" w:rsidP="00D524A9">
      <w:pPr>
        <w:pStyle w:val="ListParagraph"/>
        <w:numPr>
          <w:ilvl w:val="1"/>
          <w:numId w:val="42"/>
        </w:numPr>
        <w:spacing w:after="0"/>
        <w:outlineLvl w:val="1"/>
        <w:rPr>
          <w:b/>
          <w:sz w:val="24"/>
          <w:szCs w:val="24"/>
        </w:rPr>
      </w:pPr>
      <w:bookmarkStart w:id="7" w:name="_Toc474919453"/>
      <w:r w:rsidRPr="00D524A9">
        <w:rPr>
          <w:b/>
          <w:sz w:val="24"/>
        </w:rPr>
        <w:t>Planning</w:t>
      </w:r>
      <w:bookmarkEnd w:id="7"/>
    </w:p>
    <w:p w14:paraId="20A44FC0" w14:textId="77777777" w:rsidR="00EE5072" w:rsidRPr="00EE5072" w:rsidRDefault="00EE5072" w:rsidP="00EE5072">
      <w:pPr>
        <w:numPr>
          <w:ilvl w:val="0"/>
          <w:numId w:val="16"/>
        </w:numPr>
        <w:spacing w:after="0"/>
        <w:contextualSpacing/>
        <w:rPr>
          <w:sz w:val="24"/>
        </w:rPr>
      </w:pPr>
      <w:r w:rsidRPr="00EE5072">
        <w:rPr>
          <w:sz w:val="24"/>
        </w:rPr>
        <w:t xml:space="preserve">Justification for the new role will be formally made to the Remuneration and Nominations (R&amp;N) Committee through the </w:t>
      </w:r>
      <w:r w:rsidR="009C707A">
        <w:rPr>
          <w:sz w:val="24"/>
        </w:rPr>
        <w:t>Chair</w:t>
      </w:r>
      <w:r w:rsidRPr="00EE5072">
        <w:rPr>
          <w:sz w:val="24"/>
        </w:rPr>
        <w:t>, and linked to the FDSW’s core strategic direction and fully-costed.  The R&amp;N Committee will then decide whether the post needs to be referred to the DSW Board.</w:t>
      </w:r>
    </w:p>
    <w:p w14:paraId="5A943A63" w14:textId="77777777" w:rsidR="00EE5072" w:rsidRPr="00EE5072" w:rsidRDefault="00EE5072" w:rsidP="00EE5072">
      <w:pPr>
        <w:numPr>
          <w:ilvl w:val="0"/>
          <w:numId w:val="16"/>
        </w:numPr>
        <w:spacing w:after="0"/>
        <w:contextualSpacing/>
        <w:rPr>
          <w:sz w:val="24"/>
        </w:rPr>
      </w:pPr>
      <w:r w:rsidRPr="00EE5072">
        <w:rPr>
          <w:sz w:val="24"/>
        </w:rPr>
        <w:lastRenderedPageBreak/>
        <w:t>The recruitment of new staff will be based on the needs of the FDSW for specific skills, competencies and knowledge, and will additionally reflect the FDSW’s commitment to the representation of a diverse workforce in order to best provide disability sport, and sport for disabled people to all those who wish to be involved.</w:t>
      </w:r>
    </w:p>
    <w:p w14:paraId="0390C64E" w14:textId="77777777" w:rsidR="00EE5072" w:rsidRPr="00EE5072" w:rsidRDefault="00EE5072" w:rsidP="00EE5072">
      <w:pPr>
        <w:numPr>
          <w:ilvl w:val="0"/>
          <w:numId w:val="16"/>
        </w:numPr>
        <w:spacing w:after="0"/>
        <w:contextualSpacing/>
        <w:rPr>
          <w:sz w:val="24"/>
        </w:rPr>
      </w:pPr>
      <w:r w:rsidRPr="00EE5072">
        <w:rPr>
          <w:sz w:val="24"/>
        </w:rPr>
        <w:t>The planning of all materials (job description, personal specifications, linked to recruitment will receive an initial Equality Impact Assessment (iEIA), and where necessary a full Equality Impact Assessment (fEIA) will take place in order to ensure that the role is appropriate and accessible to any potential employee.</w:t>
      </w:r>
    </w:p>
    <w:p w14:paraId="641445BF" w14:textId="77777777" w:rsidR="00EE5072" w:rsidRPr="00EE5072" w:rsidRDefault="00EE5072" w:rsidP="00EE5072">
      <w:pPr>
        <w:spacing w:after="0"/>
      </w:pPr>
    </w:p>
    <w:p w14:paraId="78C49F0D" w14:textId="77777777" w:rsidR="00EE5072" w:rsidRPr="00D524A9" w:rsidRDefault="00EE5072" w:rsidP="00D524A9">
      <w:pPr>
        <w:pStyle w:val="ListParagraph"/>
        <w:numPr>
          <w:ilvl w:val="1"/>
          <w:numId w:val="42"/>
        </w:numPr>
        <w:spacing w:after="0"/>
        <w:outlineLvl w:val="1"/>
        <w:rPr>
          <w:b/>
          <w:sz w:val="24"/>
        </w:rPr>
      </w:pPr>
      <w:bookmarkStart w:id="8" w:name="_Toc474919454"/>
      <w:r w:rsidRPr="00D524A9">
        <w:rPr>
          <w:b/>
          <w:sz w:val="24"/>
        </w:rPr>
        <w:t>Job Description and Personal Specifications</w:t>
      </w:r>
      <w:bookmarkEnd w:id="8"/>
    </w:p>
    <w:p w14:paraId="2A16C0CB" w14:textId="77777777" w:rsidR="00EE5072" w:rsidRPr="00EE5072" w:rsidRDefault="00EE5072" w:rsidP="00EE5072">
      <w:pPr>
        <w:numPr>
          <w:ilvl w:val="0"/>
          <w:numId w:val="18"/>
        </w:numPr>
        <w:spacing w:after="0"/>
        <w:contextualSpacing/>
        <w:rPr>
          <w:sz w:val="24"/>
        </w:rPr>
      </w:pPr>
      <w:r w:rsidRPr="00EE5072">
        <w:rPr>
          <w:sz w:val="24"/>
        </w:rPr>
        <w:t>Each Job Description will be accompanied by a Personal Specification for the role which will include explicit reference to the essential and desirable skills, qualifications, knowledge and experience linked to the post.</w:t>
      </w:r>
    </w:p>
    <w:p w14:paraId="45EEE404" w14:textId="77777777" w:rsidR="00EE5072" w:rsidRPr="00EE5072" w:rsidRDefault="00EE5072" w:rsidP="00EE5072">
      <w:pPr>
        <w:numPr>
          <w:ilvl w:val="0"/>
          <w:numId w:val="18"/>
        </w:numPr>
        <w:spacing w:after="0"/>
        <w:contextualSpacing/>
        <w:rPr>
          <w:sz w:val="24"/>
        </w:rPr>
      </w:pPr>
      <w:r w:rsidRPr="00EE5072">
        <w:rPr>
          <w:sz w:val="24"/>
        </w:rPr>
        <w:t xml:space="preserve">The identification of the Personal Specifications will be signed off by the </w:t>
      </w:r>
      <w:r w:rsidR="009C707A">
        <w:rPr>
          <w:sz w:val="24"/>
        </w:rPr>
        <w:t>Chair</w:t>
      </w:r>
      <w:r w:rsidRPr="00EE5072">
        <w:rPr>
          <w:sz w:val="24"/>
        </w:rPr>
        <w:t xml:space="preserve"> (after iEIA/fEIA) and will not indirectly discriminate against groups who share protected characteristics</w:t>
      </w:r>
    </w:p>
    <w:p w14:paraId="78AE5719" w14:textId="77777777" w:rsidR="00EE5072" w:rsidRPr="00EE5072" w:rsidRDefault="00EE5072" w:rsidP="00EE5072">
      <w:pPr>
        <w:spacing w:after="0"/>
      </w:pPr>
    </w:p>
    <w:p w14:paraId="53505EA1" w14:textId="77777777" w:rsidR="00EE5072" w:rsidRPr="00EE5072" w:rsidRDefault="00EE5072" w:rsidP="00D524A9">
      <w:pPr>
        <w:pStyle w:val="ListParagraph"/>
        <w:numPr>
          <w:ilvl w:val="1"/>
          <w:numId w:val="42"/>
        </w:numPr>
        <w:spacing w:after="0"/>
        <w:outlineLvl w:val="1"/>
        <w:rPr>
          <w:b/>
          <w:sz w:val="24"/>
        </w:rPr>
      </w:pPr>
      <w:bookmarkStart w:id="9" w:name="_Toc474919455"/>
      <w:r w:rsidRPr="00EE5072">
        <w:rPr>
          <w:b/>
          <w:sz w:val="24"/>
        </w:rPr>
        <w:t>Advertising</w:t>
      </w:r>
      <w:bookmarkEnd w:id="9"/>
    </w:p>
    <w:p w14:paraId="4D4B2CC4" w14:textId="77777777" w:rsidR="00EE5072" w:rsidRPr="00EE5072" w:rsidRDefault="00EE5072" w:rsidP="00EE5072">
      <w:pPr>
        <w:numPr>
          <w:ilvl w:val="0"/>
          <w:numId w:val="17"/>
        </w:numPr>
        <w:spacing w:after="0"/>
        <w:contextualSpacing/>
        <w:rPr>
          <w:sz w:val="24"/>
        </w:rPr>
      </w:pPr>
      <w:r w:rsidRPr="00EE5072">
        <w:rPr>
          <w:rFonts w:cs="Arial"/>
          <w:color w:val="000000"/>
          <w:sz w:val="24"/>
          <w:szCs w:val="24"/>
        </w:rPr>
        <w:t>Vacancies will be advertised to a diverse section of the labour market, and t</w:t>
      </w:r>
      <w:r w:rsidRPr="00EE5072">
        <w:rPr>
          <w:sz w:val="24"/>
          <w:szCs w:val="24"/>
        </w:rPr>
        <w:t>he FDSW will take positive action to advertise new positions within press, media or other recruitment sources which are targeted at communities identified as sharing a (or a numb</w:t>
      </w:r>
      <w:r w:rsidRPr="00EE5072">
        <w:rPr>
          <w:sz w:val="24"/>
        </w:rPr>
        <w:t>er of) protected characteristics.  All posts will be advertised through equity-focused (sport) partners including:</w:t>
      </w:r>
    </w:p>
    <w:p w14:paraId="580132B8" w14:textId="77777777" w:rsidR="00EE5072" w:rsidRPr="00EE5072" w:rsidRDefault="00EE5072" w:rsidP="00EE5072">
      <w:pPr>
        <w:numPr>
          <w:ilvl w:val="1"/>
          <w:numId w:val="17"/>
        </w:numPr>
        <w:spacing w:after="0"/>
        <w:contextualSpacing/>
        <w:rPr>
          <w:sz w:val="24"/>
        </w:rPr>
      </w:pPr>
      <w:r w:rsidRPr="00EE5072">
        <w:rPr>
          <w:sz w:val="24"/>
        </w:rPr>
        <w:t>Sporting Equals</w:t>
      </w:r>
    </w:p>
    <w:p w14:paraId="41039CAD" w14:textId="77777777" w:rsidR="00EE5072" w:rsidRPr="00EE5072" w:rsidRDefault="00EE5072" w:rsidP="00EE5072">
      <w:pPr>
        <w:numPr>
          <w:ilvl w:val="1"/>
          <w:numId w:val="17"/>
        </w:numPr>
        <w:spacing w:after="0"/>
        <w:contextualSpacing/>
        <w:rPr>
          <w:sz w:val="24"/>
        </w:rPr>
      </w:pPr>
      <w:r w:rsidRPr="00EE5072">
        <w:rPr>
          <w:sz w:val="24"/>
        </w:rPr>
        <w:t>Race Equality First (South Wales appointments)</w:t>
      </w:r>
    </w:p>
    <w:p w14:paraId="429E7EE6" w14:textId="77777777" w:rsidR="00EE5072" w:rsidRPr="00EE5072" w:rsidRDefault="00EE5072" w:rsidP="00EE5072">
      <w:pPr>
        <w:numPr>
          <w:ilvl w:val="1"/>
          <w:numId w:val="17"/>
        </w:numPr>
        <w:spacing w:after="0"/>
        <w:contextualSpacing/>
        <w:rPr>
          <w:sz w:val="24"/>
        </w:rPr>
      </w:pPr>
      <w:r w:rsidRPr="00EE5072">
        <w:rPr>
          <w:sz w:val="24"/>
        </w:rPr>
        <w:t>Women in Sport</w:t>
      </w:r>
    </w:p>
    <w:p w14:paraId="55772687" w14:textId="77777777" w:rsidR="00EE5072" w:rsidRPr="00EE5072" w:rsidRDefault="00EE5072" w:rsidP="00EE5072">
      <w:pPr>
        <w:numPr>
          <w:ilvl w:val="1"/>
          <w:numId w:val="17"/>
        </w:numPr>
        <w:spacing w:after="0"/>
        <w:contextualSpacing/>
        <w:rPr>
          <w:sz w:val="24"/>
        </w:rPr>
      </w:pPr>
      <w:r w:rsidRPr="00EE5072">
        <w:rPr>
          <w:sz w:val="24"/>
        </w:rPr>
        <w:t>Stonewall Cymru</w:t>
      </w:r>
    </w:p>
    <w:p w14:paraId="570DF53D" w14:textId="77777777" w:rsidR="00EE5072" w:rsidRPr="00EE5072" w:rsidRDefault="00EE5072" w:rsidP="00EE5072">
      <w:pPr>
        <w:numPr>
          <w:ilvl w:val="1"/>
          <w:numId w:val="17"/>
        </w:numPr>
        <w:spacing w:after="0"/>
        <w:contextualSpacing/>
        <w:rPr>
          <w:sz w:val="24"/>
        </w:rPr>
      </w:pPr>
      <w:r w:rsidRPr="00EE5072">
        <w:rPr>
          <w:sz w:val="24"/>
        </w:rPr>
        <w:t>LGB&amp;T Sport Cymru</w:t>
      </w:r>
    </w:p>
    <w:p w14:paraId="4D860A17" w14:textId="77777777" w:rsidR="00EE5072" w:rsidRPr="00EE5072" w:rsidRDefault="00EE5072" w:rsidP="00EE5072">
      <w:pPr>
        <w:numPr>
          <w:ilvl w:val="1"/>
          <w:numId w:val="17"/>
        </w:numPr>
        <w:spacing w:after="0"/>
        <w:contextualSpacing/>
        <w:rPr>
          <w:sz w:val="24"/>
        </w:rPr>
      </w:pPr>
      <w:r w:rsidRPr="00EE5072">
        <w:rPr>
          <w:sz w:val="24"/>
        </w:rPr>
        <w:t>Age Cymru</w:t>
      </w:r>
    </w:p>
    <w:p w14:paraId="2A3DE189" w14:textId="77777777" w:rsidR="00EE5072" w:rsidRPr="00EE5072" w:rsidRDefault="00EE5072" w:rsidP="00EE5072">
      <w:pPr>
        <w:numPr>
          <w:ilvl w:val="1"/>
          <w:numId w:val="17"/>
        </w:numPr>
        <w:spacing w:after="0"/>
        <w:contextualSpacing/>
        <w:rPr>
          <w:sz w:val="24"/>
        </w:rPr>
      </w:pPr>
      <w:r w:rsidRPr="00EE5072">
        <w:rPr>
          <w:sz w:val="24"/>
        </w:rPr>
        <w:t>Disability Wales</w:t>
      </w:r>
    </w:p>
    <w:p w14:paraId="2301FBB2" w14:textId="77777777" w:rsidR="00EE5072" w:rsidRPr="00EE5072" w:rsidRDefault="00EE5072" w:rsidP="00EE5072">
      <w:pPr>
        <w:numPr>
          <w:ilvl w:val="1"/>
          <w:numId w:val="17"/>
        </w:numPr>
        <w:spacing w:after="0"/>
        <w:contextualSpacing/>
        <w:rPr>
          <w:sz w:val="24"/>
        </w:rPr>
      </w:pPr>
      <w:r w:rsidRPr="00EE5072">
        <w:rPr>
          <w:sz w:val="24"/>
        </w:rPr>
        <w:t>Learning Disability Wales</w:t>
      </w:r>
    </w:p>
    <w:p w14:paraId="1E21949D" w14:textId="77777777" w:rsidR="00EE5072" w:rsidRPr="00EE5072" w:rsidRDefault="00EE5072" w:rsidP="00EE5072">
      <w:pPr>
        <w:numPr>
          <w:ilvl w:val="1"/>
          <w:numId w:val="17"/>
        </w:numPr>
        <w:spacing w:after="0"/>
        <w:contextualSpacing/>
        <w:rPr>
          <w:sz w:val="24"/>
        </w:rPr>
      </w:pPr>
      <w:r w:rsidRPr="00EE5072">
        <w:rPr>
          <w:sz w:val="24"/>
        </w:rPr>
        <w:t>Job Centre Plus</w:t>
      </w:r>
    </w:p>
    <w:p w14:paraId="094F0050" w14:textId="77777777" w:rsidR="00EE5072" w:rsidRPr="00EE5072" w:rsidRDefault="00EE5072" w:rsidP="00EE5072">
      <w:pPr>
        <w:numPr>
          <w:ilvl w:val="0"/>
          <w:numId w:val="17"/>
        </w:numPr>
        <w:spacing w:after="0"/>
        <w:contextualSpacing/>
        <w:rPr>
          <w:sz w:val="24"/>
        </w:rPr>
      </w:pPr>
      <w:r w:rsidRPr="00EE5072">
        <w:rPr>
          <w:sz w:val="24"/>
        </w:rPr>
        <w:t>All roles will be advertised including a diversity and equity statement which will additionally highlight that the FDSW are a Positive about Disabled People, Mindful employer, and committed to the LGB&amp;T Cymru Sport Charter.</w:t>
      </w:r>
    </w:p>
    <w:p w14:paraId="36CBB629" w14:textId="77777777" w:rsidR="00EE5072" w:rsidRPr="00EE5072" w:rsidRDefault="00EE5072" w:rsidP="00EE5072">
      <w:pPr>
        <w:numPr>
          <w:ilvl w:val="0"/>
          <w:numId w:val="17"/>
        </w:numPr>
        <w:spacing w:after="0"/>
        <w:ind w:left="924" w:hanging="357"/>
        <w:contextualSpacing/>
        <w:rPr>
          <w:sz w:val="24"/>
          <w:szCs w:val="24"/>
        </w:rPr>
      </w:pPr>
      <w:r w:rsidRPr="00EE5072">
        <w:rPr>
          <w:sz w:val="24"/>
          <w:szCs w:val="24"/>
        </w:rPr>
        <w:t>All advertising will be bilingual, and applicants will be invited to request further role information, and submit their application, in a language and format which best suits their need.</w:t>
      </w:r>
    </w:p>
    <w:p w14:paraId="4018061B" w14:textId="77777777" w:rsidR="00EE5072" w:rsidRPr="00EE5072" w:rsidRDefault="00EE5072" w:rsidP="00EE5072">
      <w:pPr>
        <w:numPr>
          <w:ilvl w:val="0"/>
          <w:numId w:val="17"/>
        </w:numPr>
        <w:spacing w:after="0"/>
        <w:ind w:left="924" w:hanging="357"/>
        <w:contextualSpacing/>
        <w:rPr>
          <w:sz w:val="24"/>
          <w:szCs w:val="24"/>
        </w:rPr>
      </w:pPr>
      <w:r w:rsidRPr="00EE5072">
        <w:rPr>
          <w:rFonts w:cs="Arial"/>
          <w:sz w:val="24"/>
          <w:szCs w:val="24"/>
        </w:rPr>
        <w:t>Advertisements will not stereotype or using wording that may discourage particular groups from applying. They will include a short policy statement on equal opportunities and a copy of this policy will be made available on request.</w:t>
      </w:r>
    </w:p>
    <w:p w14:paraId="74AF1106" w14:textId="77777777" w:rsidR="00EE5072" w:rsidRPr="00EE5072" w:rsidRDefault="00EE5072" w:rsidP="00EE5072">
      <w:pPr>
        <w:numPr>
          <w:ilvl w:val="0"/>
          <w:numId w:val="17"/>
        </w:numPr>
        <w:spacing w:after="0"/>
        <w:ind w:left="924" w:hanging="357"/>
        <w:contextualSpacing/>
        <w:rPr>
          <w:sz w:val="24"/>
          <w:szCs w:val="24"/>
        </w:rPr>
      </w:pPr>
      <w:r w:rsidRPr="00EE5072">
        <w:rPr>
          <w:sz w:val="24"/>
          <w:szCs w:val="24"/>
        </w:rPr>
        <w:t xml:space="preserve">Where relevant and appropriate FDSW staff subject to redeployment will </w:t>
      </w:r>
      <w:r w:rsidR="00F02AC6">
        <w:rPr>
          <w:sz w:val="24"/>
          <w:szCs w:val="24"/>
        </w:rPr>
        <w:t xml:space="preserve">be </w:t>
      </w:r>
      <w:r w:rsidRPr="00EE5072">
        <w:rPr>
          <w:sz w:val="24"/>
          <w:szCs w:val="24"/>
        </w:rPr>
        <w:t>given access to vacancies prior to them being advertised more widely.</w:t>
      </w:r>
    </w:p>
    <w:p w14:paraId="7B2CFD80" w14:textId="77777777" w:rsidR="00EE5072" w:rsidRPr="00EE5072" w:rsidRDefault="00EE5072" w:rsidP="00EE5072">
      <w:pPr>
        <w:numPr>
          <w:ilvl w:val="0"/>
          <w:numId w:val="17"/>
        </w:numPr>
        <w:spacing w:after="0"/>
        <w:ind w:left="924" w:hanging="357"/>
        <w:contextualSpacing/>
        <w:rPr>
          <w:sz w:val="24"/>
          <w:szCs w:val="24"/>
        </w:rPr>
      </w:pPr>
      <w:r w:rsidRPr="00EE5072">
        <w:rPr>
          <w:sz w:val="24"/>
          <w:szCs w:val="24"/>
        </w:rPr>
        <w:t>The FDSW will comply with all the Rehabilitation of Offenders legislation.</w:t>
      </w:r>
    </w:p>
    <w:p w14:paraId="08060E1D" w14:textId="77777777" w:rsidR="00EE5072" w:rsidRPr="00EE5072" w:rsidRDefault="00EE5072" w:rsidP="00EE5072">
      <w:pPr>
        <w:numPr>
          <w:ilvl w:val="0"/>
          <w:numId w:val="17"/>
        </w:numPr>
        <w:spacing w:after="0"/>
        <w:ind w:left="924" w:hanging="357"/>
        <w:contextualSpacing/>
        <w:rPr>
          <w:sz w:val="24"/>
          <w:szCs w:val="24"/>
        </w:rPr>
      </w:pPr>
      <w:r w:rsidRPr="00EE5072">
        <w:rPr>
          <w:sz w:val="24"/>
          <w:szCs w:val="24"/>
        </w:rPr>
        <w:t>Any staff occupying temporary roles within the FDSW which are then subsequently advertised as permanent positions will need to apply for the position when it is advertised.</w:t>
      </w:r>
    </w:p>
    <w:p w14:paraId="6B5836B0" w14:textId="77777777" w:rsidR="00EE5072" w:rsidRPr="00EE5072" w:rsidRDefault="00EE5072" w:rsidP="00EE5072">
      <w:pPr>
        <w:numPr>
          <w:ilvl w:val="0"/>
          <w:numId w:val="17"/>
        </w:numPr>
        <w:spacing w:after="0"/>
        <w:ind w:left="924" w:hanging="357"/>
        <w:contextualSpacing/>
        <w:rPr>
          <w:sz w:val="24"/>
        </w:rPr>
      </w:pPr>
      <w:r w:rsidRPr="00EE5072">
        <w:rPr>
          <w:sz w:val="24"/>
          <w:szCs w:val="24"/>
        </w:rPr>
        <w:lastRenderedPageBreak/>
        <w:t xml:space="preserve">In certain situations the FDSW may use a Recruitment Agency to manage the selection and recruitment process for vacancies.  The FDSW will ensure that any Recruitment Agency used </w:t>
      </w:r>
      <w:r w:rsidRPr="00EE5072">
        <w:rPr>
          <w:sz w:val="24"/>
        </w:rPr>
        <w:t>demonstrates best practice regarding diversity and equity.</w:t>
      </w:r>
    </w:p>
    <w:p w14:paraId="3236FB12" w14:textId="77777777" w:rsidR="00EE5072" w:rsidRPr="00EE5072" w:rsidRDefault="00EE5072" w:rsidP="00EE5072">
      <w:pPr>
        <w:numPr>
          <w:ilvl w:val="0"/>
          <w:numId w:val="17"/>
        </w:numPr>
        <w:spacing w:after="0"/>
        <w:contextualSpacing/>
        <w:rPr>
          <w:sz w:val="24"/>
        </w:rPr>
      </w:pPr>
      <w:r w:rsidRPr="00EE5072">
        <w:rPr>
          <w:sz w:val="24"/>
        </w:rPr>
        <w:t>All application forms will be accompanied by an Equity Monitoring Form, which is provided separately to the main application form, and asks for information relating to membership to communities sharing individual or multiple protected characteristics.</w:t>
      </w:r>
    </w:p>
    <w:p w14:paraId="024AA235" w14:textId="77777777" w:rsidR="00EE5072" w:rsidRPr="00EE5072" w:rsidRDefault="00EE5072" w:rsidP="00EE5072">
      <w:pPr>
        <w:spacing w:after="0"/>
      </w:pPr>
    </w:p>
    <w:p w14:paraId="043D755E" w14:textId="77777777" w:rsidR="00EE5072" w:rsidRDefault="00EE5072" w:rsidP="00D524A9">
      <w:pPr>
        <w:pStyle w:val="ListParagraph"/>
        <w:numPr>
          <w:ilvl w:val="0"/>
          <w:numId w:val="42"/>
        </w:numPr>
        <w:spacing w:after="0"/>
        <w:outlineLvl w:val="0"/>
        <w:rPr>
          <w:b/>
          <w:color w:val="000000" w:themeColor="text1"/>
          <w:sz w:val="28"/>
        </w:rPr>
      </w:pPr>
      <w:bookmarkStart w:id="10" w:name="_Toc474919456"/>
      <w:r w:rsidRPr="00D524A9">
        <w:rPr>
          <w:b/>
          <w:color w:val="000000" w:themeColor="text1"/>
          <w:sz w:val="28"/>
        </w:rPr>
        <w:t>Processing of applications</w:t>
      </w:r>
      <w:bookmarkEnd w:id="10"/>
    </w:p>
    <w:p w14:paraId="44CC4DC6" w14:textId="77777777" w:rsidR="008030BD" w:rsidRPr="00D524A9" w:rsidRDefault="008030BD" w:rsidP="008030BD">
      <w:pPr>
        <w:pStyle w:val="ListParagraph"/>
        <w:spacing w:after="0"/>
        <w:ind w:left="360"/>
        <w:outlineLvl w:val="0"/>
        <w:rPr>
          <w:b/>
          <w:color w:val="000000" w:themeColor="text1"/>
          <w:sz w:val="28"/>
        </w:rPr>
      </w:pPr>
    </w:p>
    <w:p w14:paraId="6CD07F5B" w14:textId="77777777" w:rsidR="00EE5072" w:rsidRPr="00D524A9" w:rsidRDefault="00EE5072" w:rsidP="00D524A9">
      <w:pPr>
        <w:pStyle w:val="ListParagraph"/>
        <w:numPr>
          <w:ilvl w:val="1"/>
          <w:numId w:val="42"/>
        </w:numPr>
        <w:spacing w:after="0"/>
        <w:outlineLvl w:val="1"/>
        <w:rPr>
          <w:b/>
          <w:sz w:val="24"/>
        </w:rPr>
      </w:pPr>
      <w:bookmarkStart w:id="11" w:name="_Toc474919457"/>
      <w:r w:rsidRPr="00D524A9">
        <w:rPr>
          <w:b/>
          <w:sz w:val="24"/>
        </w:rPr>
        <w:t>Short-listing</w:t>
      </w:r>
      <w:bookmarkEnd w:id="11"/>
    </w:p>
    <w:p w14:paraId="15B2C032" w14:textId="77777777" w:rsidR="00EE5072" w:rsidRPr="00EE5072" w:rsidRDefault="00EE5072" w:rsidP="00EE5072">
      <w:pPr>
        <w:numPr>
          <w:ilvl w:val="0"/>
          <w:numId w:val="19"/>
        </w:numPr>
        <w:spacing w:after="0"/>
        <w:ind w:left="714" w:hanging="357"/>
        <w:contextualSpacing/>
        <w:rPr>
          <w:sz w:val="24"/>
          <w:szCs w:val="24"/>
        </w:rPr>
      </w:pPr>
      <w:bookmarkStart w:id="12" w:name="_Toc448919032"/>
      <w:bookmarkStart w:id="13" w:name="_Toc448919160"/>
      <w:r w:rsidRPr="00EE5072">
        <w:rPr>
          <w:sz w:val="24"/>
          <w:szCs w:val="24"/>
        </w:rPr>
        <w:t>All applicants will be notified within 48 hours, in the format by which they submitted their application, of receipt of their application</w:t>
      </w:r>
      <w:bookmarkEnd w:id="12"/>
      <w:bookmarkEnd w:id="13"/>
    </w:p>
    <w:p w14:paraId="0583F4A4" w14:textId="77777777" w:rsidR="00EE5072" w:rsidRPr="00A416B6" w:rsidRDefault="00EE5072" w:rsidP="00EE5072">
      <w:pPr>
        <w:numPr>
          <w:ilvl w:val="0"/>
          <w:numId w:val="19"/>
        </w:numPr>
        <w:spacing w:after="0"/>
        <w:ind w:left="714" w:hanging="357"/>
        <w:contextualSpacing/>
        <w:rPr>
          <w:sz w:val="24"/>
          <w:szCs w:val="24"/>
        </w:rPr>
      </w:pPr>
      <w:bookmarkStart w:id="14" w:name="_Toc448919033"/>
      <w:bookmarkStart w:id="15" w:name="_Toc448919161"/>
      <w:r w:rsidRPr="00A416B6">
        <w:rPr>
          <w:sz w:val="24"/>
          <w:szCs w:val="24"/>
        </w:rPr>
        <w:t xml:space="preserve">A short-list will be complied after the application deadline, and will involve </w:t>
      </w:r>
      <w:r w:rsidRPr="00A416B6">
        <w:rPr>
          <w:i/>
          <w:sz w:val="24"/>
          <w:szCs w:val="24"/>
        </w:rPr>
        <w:t>at least</w:t>
      </w:r>
      <w:r w:rsidRPr="00A416B6">
        <w:rPr>
          <w:sz w:val="24"/>
          <w:szCs w:val="24"/>
        </w:rPr>
        <w:t xml:space="preserve"> 2 individuals associated to DSW with the relevant skills, knowledge and experience to undertake this</w:t>
      </w:r>
      <w:bookmarkEnd w:id="14"/>
      <w:bookmarkEnd w:id="15"/>
      <w:r w:rsidR="00A416B6" w:rsidRPr="00A416B6">
        <w:rPr>
          <w:sz w:val="24"/>
          <w:szCs w:val="24"/>
        </w:rPr>
        <w:t>.</w:t>
      </w:r>
    </w:p>
    <w:p w14:paraId="324CED14" w14:textId="77777777" w:rsidR="00EE5072" w:rsidRPr="00EE5072" w:rsidRDefault="00EE5072" w:rsidP="00EE5072">
      <w:pPr>
        <w:numPr>
          <w:ilvl w:val="0"/>
          <w:numId w:val="19"/>
        </w:numPr>
        <w:spacing w:after="0"/>
        <w:ind w:left="714" w:hanging="357"/>
        <w:contextualSpacing/>
        <w:rPr>
          <w:sz w:val="24"/>
          <w:szCs w:val="24"/>
        </w:rPr>
      </w:pPr>
      <w:r w:rsidRPr="00EE5072">
        <w:rPr>
          <w:rFonts w:cs="Arial"/>
          <w:sz w:val="24"/>
          <w:szCs w:val="24"/>
        </w:rPr>
        <w:t>Shortlisting should be done by more than one person and with the involvement of the human resources personnel, where possible. Our recruitment procedures should be reviewed regularly to ensure that individuals are treated on the basis of their match against pre-identified values and competency-based criterion.</w:t>
      </w:r>
    </w:p>
    <w:p w14:paraId="4C2FE644" w14:textId="77777777" w:rsidR="00EE5072" w:rsidRPr="00EE5072" w:rsidRDefault="00EE5072" w:rsidP="00EE5072">
      <w:pPr>
        <w:numPr>
          <w:ilvl w:val="0"/>
          <w:numId w:val="19"/>
        </w:numPr>
        <w:spacing w:after="0"/>
        <w:ind w:left="714" w:hanging="357"/>
        <w:contextualSpacing/>
        <w:rPr>
          <w:sz w:val="24"/>
          <w:szCs w:val="24"/>
        </w:rPr>
      </w:pPr>
      <w:bookmarkStart w:id="16" w:name="_Toc448919034"/>
      <w:bookmarkStart w:id="17" w:name="_Toc448919162"/>
      <w:r w:rsidRPr="00EE5072">
        <w:rPr>
          <w:sz w:val="24"/>
          <w:szCs w:val="24"/>
        </w:rPr>
        <w:t>Identification of the short list will be made by measuring the information provided within the application against the criteria identified within the role and personal specification.</w:t>
      </w:r>
      <w:bookmarkEnd w:id="16"/>
      <w:bookmarkEnd w:id="17"/>
      <w:r w:rsidRPr="00EE5072">
        <w:rPr>
          <w:sz w:val="24"/>
          <w:szCs w:val="24"/>
        </w:rPr>
        <w:t xml:space="preserve">  </w:t>
      </w:r>
    </w:p>
    <w:p w14:paraId="64A19BE9" w14:textId="77777777" w:rsidR="00EE5072" w:rsidRPr="00324C38" w:rsidRDefault="00EE5072" w:rsidP="00EE5072">
      <w:pPr>
        <w:numPr>
          <w:ilvl w:val="0"/>
          <w:numId w:val="19"/>
        </w:numPr>
        <w:spacing w:after="0"/>
        <w:ind w:left="714" w:hanging="357"/>
        <w:contextualSpacing/>
        <w:rPr>
          <w:sz w:val="24"/>
          <w:szCs w:val="24"/>
        </w:rPr>
      </w:pPr>
      <w:bookmarkStart w:id="18" w:name="_Toc448919035"/>
      <w:bookmarkStart w:id="19" w:name="_Toc448919163"/>
      <w:r w:rsidRPr="00324C38">
        <w:rPr>
          <w:sz w:val="24"/>
          <w:szCs w:val="24"/>
        </w:rPr>
        <w:t xml:space="preserve">As a </w:t>
      </w:r>
      <w:r w:rsidR="00324C38" w:rsidRPr="00324C38">
        <w:rPr>
          <w:sz w:val="24"/>
          <w:szCs w:val="24"/>
        </w:rPr>
        <w:t>Disability Confident committed</w:t>
      </w:r>
      <w:r w:rsidRPr="00324C38">
        <w:rPr>
          <w:sz w:val="24"/>
          <w:szCs w:val="24"/>
        </w:rPr>
        <w:t xml:space="preserve"> employer all disabled people who apply for a post within the organisation will be short listed</w:t>
      </w:r>
      <w:r w:rsidR="00B95B8C">
        <w:rPr>
          <w:sz w:val="24"/>
          <w:szCs w:val="24"/>
        </w:rPr>
        <w:t xml:space="preserve"> provided they meet minimum criteria</w:t>
      </w:r>
      <w:r w:rsidRPr="00324C38">
        <w:rPr>
          <w:sz w:val="24"/>
          <w:szCs w:val="24"/>
        </w:rPr>
        <w:t>.</w:t>
      </w:r>
      <w:bookmarkEnd w:id="18"/>
      <w:bookmarkEnd w:id="19"/>
    </w:p>
    <w:p w14:paraId="26E7385A" w14:textId="77777777" w:rsidR="00EE5072" w:rsidRPr="00EE5072" w:rsidRDefault="00EE5072" w:rsidP="00EE5072">
      <w:pPr>
        <w:numPr>
          <w:ilvl w:val="0"/>
          <w:numId w:val="19"/>
        </w:numPr>
        <w:spacing w:after="0"/>
        <w:ind w:left="714" w:hanging="357"/>
        <w:contextualSpacing/>
        <w:rPr>
          <w:sz w:val="24"/>
          <w:szCs w:val="24"/>
        </w:rPr>
      </w:pPr>
      <w:bookmarkStart w:id="20" w:name="_Toc448919036"/>
      <w:bookmarkStart w:id="21" w:name="_Toc448919164"/>
      <w:r w:rsidRPr="00EE5072">
        <w:rPr>
          <w:sz w:val="24"/>
          <w:szCs w:val="24"/>
        </w:rPr>
        <w:t>The short list will be complied no more than 10 days after the application deadline</w:t>
      </w:r>
      <w:bookmarkEnd w:id="20"/>
      <w:bookmarkEnd w:id="21"/>
    </w:p>
    <w:p w14:paraId="0F698E18" w14:textId="77777777" w:rsidR="00EE5072" w:rsidRPr="00EE5072" w:rsidRDefault="00EE5072" w:rsidP="00EE5072">
      <w:pPr>
        <w:spacing w:after="0"/>
        <w:ind w:left="360"/>
        <w:outlineLvl w:val="0"/>
        <w:rPr>
          <w:sz w:val="24"/>
          <w:szCs w:val="24"/>
        </w:rPr>
      </w:pPr>
    </w:p>
    <w:p w14:paraId="5F7CE770" w14:textId="77777777" w:rsidR="00EE5072" w:rsidRPr="00D524A9" w:rsidRDefault="00EE5072" w:rsidP="00D524A9">
      <w:pPr>
        <w:pStyle w:val="ListParagraph"/>
        <w:numPr>
          <w:ilvl w:val="1"/>
          <w:numId w:val="42"/>
        </w:numPr>
        <w:spacing w:after="0"/>
        <w:outlineLvl w:val="1"/>
        <w:rPr>
          <w:b/>
          <w:sz w:val="24"/>
        </w:rPr>
      </w:pPr>
      <w:bookmarkStart w:id="22" w:name="_Toc448919037"/>
      <w:bookmarkStart w:id="23" w:name="_Toc474919458"/>
      <w:r w:rsidRPr="00D524A9">
        <w:rPr>
          <w:b/>
          <w:sz w:val="24"/>
        </w:rPr>
        <w:t>Selection for interview</w:t>
      </w:r>
      <w:bookmarkEnd w:id="22"/>
      <w:bookmarkEnd w:id="23"/>
    </w:p>
    <w:p w14:paraId="55C7A0C8" w14:textId="77777777" w:rsidR="00EE5072" w:rsidRPr="00EE5072" w:rsidRDefault="00EE5072" w:rsidP="00EE5072">
      <w:pPr>
        <w:numPr>
          <w:ilvl w:val="0"/>
          <w:numId w:val="19"/>
        </w:numPr>
        <w:spacing w:after="0"/>
        <w:contextualSpacing/>
        <w:rPr>
          <w:szCs w:val="24"/>
        </w:rPr>
      </w:pPr>
      <w:bookmarkStart w:id="24" w:name="_Toc448919038"/>
      <w:bookmarkStart w:id="25" w:name="_Toc448919166"/>
      <w:r w:rsidRPr="00EE5072">
        <w:rPr>
          <w:sz w:val="24"/>
          <w:szCs w:val="24"/>
        </w:rPr>
        <w:t xml:space="preserve">Short listed applicants will be given </w:t>
      </w:r>
      <w:r w:rsidR="00307061">
        <w:rPr>
          <w:sz w:val="24"/>
          <w:szCs w:val="24"/>
        </w:rPr>
        <w:t>7</w:t>
      </w:r>
      <w:r w:rsidRPr="00EE5072">
        <w:rPr>
          <w:sz w:val="24"/>
          <w:szCs w:val="24"/>
        </w:rPr>
        <w:t xml:space="preserve"> working-days’ notice of the interview date</w:t>
      </w:r>
      <w:bookmarkEnd w:id="24"/>
      <w:bookmarkEnd w:id="25"/>
    </w:p>
    <w:p w14:paraId="6670047A" w14:textId="77777777" w:rsidR="00EE5072" w:rsidRPr="00EE5072" w:rsidRDefault="00EE5072" w:rsidP="00EE5072">
      <w:pPr>
        <w:numPr>
          <w:ilvl w:val="0"/>
          <w:numId w:val="19"/>
        </w:numPr>
        <w:spacing w:after="0"/>
        <w:contextualSpacing/>
        <w:rPr>
          <w:szCs w:val="24"/>
        </w:rPr>
      </w:pPr>
      <w:bookmarkStart w:id="26" w:name="_Toc448919039"/>
      <w:bookmarkStart w:id="27" w:name="_Toc448919167"/>
      <w:r w:rsidRPr="00EE5072">
        <w:rPr>
          <w:sz w:val="24"/>
          <w:szCs w:val="24"/>
        </w:rPr>
        <w:t>All applicants who are invited for interview will be notified in writing (or other format as requested), and via email (if email addresses are available), with information about the date, time and venue for the interview, as well as details of any specific tasks they may be required to prepare for, or presentations which may need to be made as part of the interview process.</w:t>
      </w:r>
      <w:bookmarkEnd w:id="26"/>
      <w:bookmarkEnd w:id="27"/>
    </w:p>
    <w:p w14:paraId="7268A4C5" w14:textId="77777777" w:rsidR="00EE5072" w:rsidRPr="00EE5072" w:rsidRDefault="00EE5072" w:rsidP="00EE5072">
      <w:pPr>
        <w:numPr>
          <w:ilvl w:val="0"/>
          <w:numId w:val="19"/>
        </w:numPr>
        <w:spacing w:after="0"/>
        <w:contextualSpacing/>
        <w:rPr>
          <w:szCs w:val="24"/>
        </w:rPr>
      </w:pPr>
      <w:bookmarkStart w:id="28" w:name="_Toc448919040"/>
      <w:bookmarkStart w:id="29" w:name="_Toc448919168"/>
      <w:r w:rsidRPr="00EE5072">
        <w:rPr>
          <w:sz w:val="24"/>
          <w:szCs w:val="24"/>
        </w:rPr>
        <w:t>The FDSW may provide alternative interview dates under extenuating circumstances</w:t>
      </w:r>
      <w:bookmarkEnd w:id="28"/>
      <w:bookmarkEnd w:id="29"/>
    </w:p>
    <w:p w14:paraId="3385FB59" w14:textId="77777777" w:rsidR="00EE5072" w:rsidRPr="00EE5072" w:rsidRDefault="00EE5072" w:rsidP="00EE5072">
      <w:pPr>
        <w:numPr>
          <w:ilvl w:val="0"/>
          <w:numId w:val="19"/>
        </w:numPr>
        <w:spacing w:after="0"/>
        <w:contextualSpacing/>
        <w:rPr>
          <w:szCs w:val="24"/>
        </w:rPr>
      </w:pPr>
      <w:bookmarkStart w:id="30" w:name="_Toc448919041"/>
      <w:bookmarkStart w:id="31" w:name="_Toc448919169"/>
      <w:r w:rsidRPr="00EE5072">
        <w:rPr>
          <w:sz w:val="24"/>
          <w:szCs w:val="24"/>
        </w:rPr>
        <w:t xml:space="preserve">If candidates have identified that they have any specific learning or delivery requirements then DSW will contact the individual to identify what (if any) specific equipment or resources are needed, and if extended time is required </w:t>
      </w:r>
      <w:r w:rsidR="00324C38" w:rsidRPr="00EE5072">
        <w:rPr>
          <w:sz w:val="24"/>
          <w:szCs w:val="24"/>
        </w:rPr>
        <w:t>to</w:t>
      </w:r>
      <w:r w:rsidRPr="00EE5072">
        <w:rPr>
          <w:sz w:val="24"/>
          <w:szCs w:val="24"/>
        </w:rPr>
        <w:t xml:space="preserve"> complete the interview process.</w:t>
      </w:r>
      <w:bookmarkEnd w:id="30"/>
      <w:bookmarkEnd w:id="31"/>
    </w:p>
    <w:p w14:paraId="360860D2" w14:textId="77777777" w:rsidR="00EE5072" w:rsidRPr="00EE5072" w:rsidRDefault="00EE5072" w:rsidP="00EE5072">
      <w:pPr>
        <w:numPr>
          <w:ilvl w:val="0"/>
          <w:numId w:val="19"/>
        </w:numPr>
        <w:spacing w:after="0"/>
        <w:contextualSpacing/>
        <w:rPr>
          <w:szCs w:val="24"/>
        </w:rPr>
      </w:pPr>
      <w:bookmarkStart w:id="32" w:name="_Toc448919042"/>
      <w:bookmarkStart w:id="33" w:name="_Toc448919170"/>
      <w:r w:rsidRPr="00EE5072">
        <w:rPr>
          <w:sz w:val="24"/>
          <w:szCs w:val="24"/>
        </w:rPr>
        <w:t>All modifications to the interview process will be made at the discretion of the FDSW, in line with the FDSW Equity Policy, equal opportunities, and in conjunction with the applicant.</w:t>
      </w:r>
      <w:bookmarkEnd w:id="32"/>
      <w:bookmarkEnd w:id="33"/>
    </w:p>
    <w:p w14:paraId="7A7729CF" w14:textId="77777777" w:rsidR="00EE5072" w:rsidRPr="00EE5072" w:rsidRDefault="00EE5072" w:rsidP="00EE5072">
      <w:pPr>
        <w:spacing w:after="0"/>
      </w:pPr>
    </w:p>
    <w:p w14:paraId="488BDC04" w14:textId="77777777" w:rsidR="00EE5072" w:rsidRPr="00EE5072" w:rsidRDefault="00EE5072" w:rsidP="00EE5072">
      <w:pPr>
        <w:numPr>
          <w:ilvl w:val="0"/>
          <w:numId w:val="15"/>
        </w:numPr>
        <w:spacing w:after="0"/>
        <w:ind w:left="426" w:hanging="426"/>
        <w:contextualSpacing/>
        <w:outlineLvl w:val="0"/>
        <w:rPr>
          <w:b/>
          <w:sz w:val="28"/>
          <w:szCs w:val="28"/>
        </w:rPr>
        <w:sectPr w:rsidR="00EE5072" w:rsidRPr="00EE5072" w:rsidSect="003926B7">
          <w:footerReference w:type="default" r:id="rId29"/>
          <w:pgSz w:w="11906" w:h="16838"/>
          <w:pgMar w:top="720" w:right="720" w:bottom="720" w:left="720" w:header="708" w:footer="708" w:gutter="0"/>
          <w:cols w:space="708"/>
          <w:docGrid w:linePitch="360"/>
        </w:sectPr>
      </w:pPr>
    </w:p>
    <w:p w14:paraId="38845BFF" w14:textId="77777777" w:rsidR="00EE5072" w:rsidRDefault="00EE5072" w:rsidP="00D524A9">
      <w:pPr>
        <w:pStyle w:val="ListParagraph"/>
        <w:numPr>
          <w:ilvl w:val="0"/>
          <w:numId w:val="42"/>
        </w:numPr>
        <w:spacing w:after="0"/>
        <w:outlineLvl w:val="0"/>
        <w:rPr>
          <w:b/>
          <w:color w:val="000000" w:themeColor="text1"/>
          <w:sz w:val="28"/>
        </w:rPr>
      </w:pPr>
      <w:bookmarkStart w:id="34" w:name="_Toc474919459"/>
      <w:r w:rsidRPr="00D524A9">
        <w:rPr>
          <w:b/>
          <w:color w:val="000000" w:themeColor="text1"/>
          <w:sz w:val="28"/>
        </w:rPr>
        <w:lastRenderedPageBreak/>
        <w:t>Selection processes</w:t>
      </w:r>
      <w:bookmarkEnd w:id="34"/>
    </w:p>
    <w:p w14:paraId="48CA179C" w14:textId="77777777" w:rsidR="008030BD" w:rsidRPr="00D524A9" w:rsidRDefault="008030BD" w:rsidP="008030BD">
      <w:pPr>
        <w:pStyle w:val="ListParagraph"/>
        <w:spacing w:after="0"/>
        <w:ind w:left="360"/>
        <w:outlineLvl w:val="0"/>
        <w:rPr>
          <w:b/>
          <w:color w:val="000000" w:themeColor="text1"/>
          <w:sz w:val="28"/>
        </w:rPr>
      </w:pPr>
    </w:p>
    <w:p w14:paraId="0BF88A93" w14:textId="77777777" w:rsidR="00EE5072" w:rsidRPr="00D524A9" w:rsidRDefault="00EE5072" w:rsidP="00D524A9">
      <w:pPr>
        <w:pStyle w:val="ListParagraph"/>
        <w:numPr>
          <w:ilvl w:val="1"/>
          <w:numId w:val="42"/>
        </w:numPr>
        <w:spacing w:after="0"/>
        <w:outlineLvl w:val="1"/>
        <w:rPr>
          <w:b/>
          <w:sz w:val="24"/>
        </w:rPr>
      </w:pPr>
      <w:bookmarkStart w:id="35" w:name="_Toc474919460"/>
      <w:r w:rsidRPr="00D524A9">
        <w:rPr>
          <w:b/>
          <w:sz w:val="24"/>
        </w:rPr>
        <w:t>Interview Process</w:t>
      </w:r>
      <w:bookmarkEnd w:id="35"/>
    </w:p>
    <w:p w14:paraId="58E8E724" w14:textId="77777777" w:rsidR="00EE5072" w:rsidRPr="00EE5072" w:rsidRDefault="00EE5072" w:rsidP="00EE5072">
      <w:pPr>
        <w:numPr>
          <w:ilvl w:val="0"/>
          <w:numId w:val="28"/>
        </w:numPr>
        <w:spacing w:after="0"/>
        <w:ind w:hanging="436"/>
        <w:contextualSpacing/>
        <w:rPr>
          <w:sz w:val="24"/>
          <w:szCs w:val="24"/>
        </w:rPr>
      </w:pPr>
      <w:r w:rsidRPr="00EE5072">
        <w:rPr>
          <w:rFonts w:cs="Arial"/>
          <w:sz w:val="24"/>
          <w:szCs w:val="24"/>
        </w:rPr>
        <w:t xml:space="preserve">Job applicants </w:t>
      </w:r>
      <w:r w:rsidRPr="00EE5072">
        <w:rPr>
          <w:rFonts w:cs="Arial"/>
          <w:b/>
          <w:sz w:val="24"/>
          <w:szCs w:val="24"/>
        </w:rPr>
        <w:t xml:space="preserve">should not </w:t>
      </w:r>
      <w:r w:rsidRPr="00EE5072">
        <w:rPr>
          <w:rFonts w:cs="Arial"/>
          <w:sz w:val="24"/>
          <w:szCs w:val="24"/>
        </w:rPr>
        <w:t>be asked about health or impairment/disability before a job offer is made. There are limited exceptions which should only be used with Human Resources approval. For example:</w:t>
      </w:r>
    </w:p>
    <w:p w14:paraId="79F843B0" w14:textId="77777777" w:rsidR="00EE5072" w:rsidRPr="00EE5072" w:rsidRDefault="00EE5072" w:rsidP="00EE5072">
      <w:pPr>
        <w:numPr>
          <w:ilvl w:val="2"/>
          <w:numId w:val="29"/>
        </w:numPr>
        <w:spacing w:after="120" w:line="300" w:lineRule="atLeast"/>
        <w:rPr>
          <w:rFonts w:cs="Arial"/>
          <w:sz w:val="24"/>
          <w:szCs w:val="24"/>
        </w:rPr>
      </w:pPr>
      <w:r w:rsidRPr="00EE5072">
        <w:rPr>
          <w:rFonts w:cs="Arial"/>
          <w:sz w:val="24"/>
          <w:szCs w:val="24"/>
        </w:rPr>
        <w:t>Questions necessary to establish if an applicant can perform an intrinsic part of the job (subject to any reasonable adjustments).</w:t>
      </w:r>
    </w:p>
    <w:p w14:paraId="4449C18E" w14:textId="77777777" w:rsidR="00EE5072" w:rsidRPr="00EE5072" w:rsidRDefault="00EE5072" w:rsidP="00EE5072">
      <w:pPr>
        <w:numPr>
          <w:ilvl w:val="2"/>
          <w:numId w:val="29"/>
        </w:numPr>
        <w:spacing w:after="120" w:line="300" w:lineRule="atLeast"/>
        <w:rPr>
          <w:rFonts w:cs="Arial"/>
          <w:sz w:val="24"/>
          <w:szCs w:val="24"/>
        </w:rPr>
      </w:pPr>
      <w:r w:rsidRPr="00EE5072">
        <w:rPr>
          <w:rFonts w:cs="Arial"/>
          <w:sz w:val="24"/>
          <w:szCs w:val="24"/>
        </w:rPr>
        <w:t xml:space="preserve">Questions to establish if an applicant is fit to attend an assessment or any reasonable adjustments that may be needed at interview or assessment. </w:t>
      </w:r>
    </w:p>
    <w:p w14:paraId="5C933FEC" w14:textId="77777777" w:rsidR="00EE5072" w:rsidRPr="00EE5072" w:rsidRDefault="00EE5072" w:rsidP="00EE5072">
      <w:pPr>
        <w:numPr>
          <w:ilvl w:val="2"/>
          <w:numId w:val="29"/>
        </w:numPr>
        <w:spacing w:after="120" w:line="300" w:lineRule="atLeast"/>
        <w:rPr>
          <w:rFonts w:cs="Arial"/>
          <w:sz w:val="24"/>
          <w:szCs w:val="24"/>
        </w:rPr>
      </w:pPr>
      <w:r w:rsidRPr="00EE5072">
        <w:rPr>
          <w:rFonts w:cs="Arial"/>
          <w:sz w:val="24"/>
          <w:szCs w:val="24"/>
        </w:rPr>
        <w:t>Taking positive action to recruit disabled persons.</w:t>
      </w:r>
    </w:p>
    <w:p w14:paraId="18082AB0" w14:textId="77777777" w:rsidR="00EE5072" w:rsidRPr="00EE5072" w:rsidRDefault="00EE5072" w:rsidP="00EE5072">
      <w:pPr>
        <w:numPr>
          <w:ilvl w:val="2"/>
          <w:numId w:val="29"/>
        </w:numPr>
        <w:spacing w:after="120" w:line="300" w:lineRule="atLeast"/>
        <w:rPr>
          <w:rFonts w:cs="Arial"/>
          <w:sz w:val="24"/>
          <w:szCs w:val="24"/>
        </w:rPr>
      </w:pPr>
      <w:r w:rsidRPr="00EE5072">
        <w:rPr>
          <w:rFonts w:cs="Arial"/>
          <w:sz w:val="24"/>
          <w:szCs w:val="24"/>
        </w:rPr>
        <w:t>Equal opportunities monitoring (which will not form part of the decision-making process).</w:t>
      </w:r>
    </w:p>
    <w:p w14:paraId="0C5A4F46" w14:textId="77777777" w:rsidR="00EE5072" w:rsidRPr="00EE5072" w:rsidRDefault="00EE5072" w:rsidP="00EE5072">
      <w:pPr>
        <w:numPr>
          <w:ilvl w:val="0"/>
          <w:numId w:val="29"/>
        </w:numPr>
        <w:spacing w:after="0"/>
        <w:ind w:hanging="436"/>
        <w:contextualSpacing/>
        <w:rPr>
          <w:rFonts w:cstheme="majorBidi"/>
          <w:sz w:val="24"/>
          <w:szCs w:val="24"/>
        </w:rPr>
      </w:pPr>
      <w:r w:rsidRPr="00EE5072">
        <w:rPr>
          <w:rFonts w:cs="Arial"/>
          <w:sz w:val="24"/>
          <w:szCs w:val="24"/>
        </w:rPr>
        <w:t xml:space="preserve">Where necessary, job offers can be made conditional on a satisfactory medical check. </w:t>
      </w:r>
    </w:p>
    <w:p w14:paraId="7F9FDFC8" w14:textId="77777777" w:rsidR="00EE5072" w:rsidRPr="00EE5072" w:rsidRDefault="00EE5072" w:rsidP="00EE5072">
      <w:pPr>
        <w:numPr>
          <w:ilvl w:val="0"/>
          <w:numId w:val="29"/>
        </w:numPr>
        <w:spacing w:after="0"/>
        <w:ind w:hanging="436"/>
        <w:contextualSpacing/>
        <w:rPr>
          <w:sz w:val="24"/>
          <w:szCs w:val="24"/>
        </w:rPr>
      </w:pPr>
      <w:r w:rsidRPr="00EE5072">
        <w:rPr>
          <w:sz w:val="24"/>
          <w:szCs w:val="24"/>
        </w:rPr>
        <w:t>The interview process will vary depending on the nature of the role the individual is applying for, but it may include:</w:t>
      </w:r>
    </w:p>
    <w:p w14:paraId="3358F411" w14:textId="77777777" w:rsidR="00EE5072" w:rsidRPr="00EE5072" w:rsidRDefault="00EE5072" w:rsidP="00EE5072">
      <w:pPr>
        <w:numPr>
          <w:ilvl w:val="0"/>
          <w:numId w:val="36"/>
        </w:numPr>
        <w:spacing w:after="0"/>
        <w:contextualSpacing/>
        <w:rPr>
          <w:sz w:val="24"/>
          <w:szCs w:val="24"/>
        </w:rPr>
      </w:pPr>
      <w:r w:rsidRPr="00EE5072">
        <w:rPr>
          <w:sz w:val="24"/>
          <w:szCs w:val="24"/>
        </w:rPr>
        <w:t xml:space="preserve">A discussion including questions posed by a panel of individuals representing DSW </w:t>
      </w:r>
    </w:p>
    <w:p w14:paraId="7698061E" w14:textId="77777777" w:rsidR="00EE5072" w:rsidRPr="00EE5072" w:rsidRDefault="00EE5072" w:rsidP="00EE5072">
      <w:pPr>
        <w:numPr>
          <w:ilvl w:val="0"/>
          <w:numId w:val="36"/>
        </w:numPr>
        <w:spacing w:after="0"/>
        <w:contextualSpacing/>
        <w:rPr>
          <w:sz w:val="24"/>
          <w:szCs w:val="24"/>
        </w:rPr>
      </w:pPr>
      <w:r w:rsidRPr="00EE5072">
        <w:rPr>
          <w:sz w:val="24"/>
          <w:szCs w:val="24"/>
        </w:rPr>
        <w:t>A presentation given by the candidate to the panel</w:t>
      </w:r>
    </w:p>
    <w:p w14:paraId="412F93DA" w14:textId="77777777" w:rsidR="00EE5072" w:rsidRPr="00EE5072" w:rsidRDefault="00EE5072" w:rsidP="00EE5072">
      <w:pPr>
        <w:numPr>
          <w:ilvl w:val="0"/>
          <w:numId w:val="36"/>
        </w:numPr>
        <w:spacing w:after="0"/>
        <w:contextualSpacing/>
        <w:rPr>
          <w:sz w:val="24"/>
          <w:szCs w:val="24"/>
        </w:rPr>
      </w:pPr>
      <w:r w:rsidRPr="00EE5072">
        <w:rPr>
          <w:sz w:val="24"/>
          <w:szCs w:val="24"/>
        </w:rPr>
        <w:t>A task or series of tasks, relevant to the job role posed by the panel, and completed within a specific time frame.  This may incorporate technical, technological or practical-based activity</w:t>
      </w:r>
    </w:p>
    <w:p w14:paraId="5947DBD9" w14:textId="77777777" w:rsidR="00EE5072" w:rsidRPr="00EE5072" w:rsidRDefault="00EE5072" w:rsidP="00EE5072">
      <w:pPr>
        <w:numPr>
          <w:ilvl w:val="0"/>
          <w:numId w:val="36"/>
        </w:numPr>
        <w:spacing w:after="0"/>
        <w:contextualSpacing/>
        <w:rPr>
          <w:sz w:val="24"/>
          <w:szCs w:val="24"/>
        </w:rPr>
      </w:pPr>
      <w:r w:rsidRPr="00EE5072">
        <w:rPr>
          <w:sz w:val="24"/>
          <w:szCs w:val="24"/>
        </w:rPr>
        <w:t>A group activity, either with other applicants for the same role, or with individuals identified to carry out the activity on behalf of DSW</w:t>
      </w:r>
    </w:p>
    <w:p w14:paraId="34CA02E0" w14:textId="77777777" w:rsidR="00EE5072" w:rsidRPr="00EE5072" w:rsidRDefault="00EE5072" w:rsidP="00EE5072">
      <w:pPr>
        <w:numPr>
          <w:ilvl w:val="0"/>
          <w:numId w:val="29"/>
        </w:numPr>
        <w:spacing w:after="0"/>
        <w:ind w:hanging="436"/>
        <w:contextualSpacing/>
        <w:rPr>
          <w:rFonts w:cs="Arial"/>
          <w:sz w:val="24"/>
          <w:szCs w:val="24"/>
        </w:rPr>
      </w:pPr>
      <w:r w:rsidRPr="00EE5072">
        <w:rPr>
          <w:rFonts w:cs="Arial"/>
          <w:sz w:val="24"/>
        </w:rPr>
        <w:t xml:space="preserve">Job applicants will not be asked questions which might suggest an intention to discriminate on grounds of a Protected Characteristic.  For example, applicants will not be asked whether they are pregnant or planning to have children.  Applicants will not be asked about matters concerning age, race, religion or belief, sexual orientation, or gender reassignment without the approval of Human Resources (who should first consider whether such matters are relevant and may lawfully be taken </w:t>
      </w:r>
      <w:r w:rsidRPr="00EE5072">
        <w:rPr>
          <w:rFonts w:cs="Arial"/>
          <w:sz w:val="24"/>
          <w:szCs w:val="24"/>
        </w:rPr>
        <w:t>into account).</w:t>
      </w:r>
    </w:p>
    <w:p w14:paraId="44DD2C8F" w14:textId="77777777" w:rsidR="00EE5072" w:rsidRPr="00EE5072" w:rsidRDefault="00EE5072" w:rsidP="00EE5072">
      <w:pPr>
        <w:numPr>
          <w:ilvl w:val="0"/>
          <w:numId w:val="29"/>
        </w:numPr>
        <w:spacing w:after="0"/>
        <w:ind w:hanging="436"/>
        <w:contextualSpacing/>
        <w:rPr>
          <w:sz w:val="24"/>
          <w:szCs w:val="24"/>
        </w:rPr>
      </w:pPr>
      <w:r w:rsidRPr="00EE5072">
        <w:rPr>
          <w:rFonts w:cs="Arial"/>
          <w:color w:val="000000"/>
          <w:sz w:val="24"/>
          <w:szCs w:val="24"/>
        </w:rPr>
        <w:t>The FDSW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The list of acceptable documents is available from UK Visas and Immigration.</w:t>
      </w:r>
    </w:p>
    <w:p w14:paraId="740333FA" w14:textId="77777777" w:rsidR="00EE5072" w:rsidRPr="00EE5072" w:rsidRDefault="00EE5072" w:rsidP="00EE5072">
      <w:pPr>
        <w:numPr>
          <w:ilvl w:val="0"/>
          <w:numId w:val="19"/>
        </w:numPr>
        <w:spacing w:after="0"/>
        <w:ind w:leftChars="128" w:left="707" w:hangingChars="177" w:hanging="425"/>
        <w:contextualSpacing/>
        <w:rPr>
          <w:sz w:val="24"/>
          <w:szCs w:val="24"/>
        </w:rPr>
      </w:pPr>
      <w:r w:rsidRPr="00EE5072">
        <w:rPr>
          <w:sz w:val="24"/>
          <w:szCs w:val="24"/>
        </w:rPr>
        <w:t>All candidates will be notified of the approximate duration and schedule of the interview process in their initial interview invitation letter.</w:t>
      </w:r>
    </w:p>
    <w:p w14:paraId="39EDE958" w14:textId="77777777" w:rsidR="00EE5072" w:rsidRPr="00307061" w:rsidRDefault="00EE5072" w:rsidP="00EE5072">
      <w:pPr>
        <w:numPr>
          <w:ilvl w:val="0"/>
          <w:numId w:val="19"/>
        </w:numPr>
        <w:spacing w:after="0"/>
        <w:ind w:hanging="436"/>
        <w:contextualSpacing/>
        <w:rPr>
          <w:sz w:val="24"/>
          <w:szCs w:val="24"/>
        </w:rPr>
      </w:pPr>
      <w:r w:rsidRPr="00307061">
        <w:rPr>
          <w:sz w:val="24"/>
          <w:szCs w:val="24"/>
        </w:rPr>
        <w:t xml:space="preserve">Candidates will be contacted and offered the job, or with feedback outlining why they had been unsuccessful, </w:t>
      </w:r>
      <w:r w:rsidR="00307061" w:rsidRPr="00307061">
        <w:rPr>
          <w:sz w:val="24"/>
          <w:szCs w:val="24"/>
        </w:rPr>
        <w:t>as soon as possible after the interview p</w:t>
      </w:r>
      <w:r w:rsidR="00307061">
        <w:rPr>
          <w:sz w:val="24"/>
          <w:szCs w:val="24"/>
        </w:rPr>
        <w:t>rocess</w:t>
      </w:r>
      <w:r w:rsidR="00307061" w:rsidRPr="00307061">
        <w:rPr>
          <w:sz w:val="24"/>
          <w:szCs w:val="24"/>
        </w:rPr>
        <w:t>.</w:t>
      </w:r>
      <w:r w:rsidRPr="00307061">
        <w:rPr>
          <w:sz w:val="24"/>
          <w:szCs w:val="24"/>
        </w:rPr>
        <w:t xml:space="preserve"> If there are multiple interview process dates, the applicants will be aware of the range of dates, and will be notified </w:t>
      </w:r>
      <w:r w:rsidR="00307061" w:rsidRPr="00307061">
        <w:rPr>
          <w:sz w:val="24"/>
          <w:szCs w:val="24"/>
        </w:rPr>
        <w:t xml:space="preserve">as soon as possible </w:t>
      </w:r>
      <w:r w:rsidRPr="00307061">
        <w:rPr>
          <w:sz w:val="24"/>
          <w:szCs w:val="24"/>
        </w:rPr>
        <w:t xml:space="preserve">after </w:t>
      </w:r>
      <w:r w:rsidR="00307061">
        <w:rPr>
          <w:sz w:val="24"/>
          <w:szCs w:val="24"/>
        </w:rPr>
        <w:t>the final interview</w:t>
      </w:r>
      <w:r w:rsidRPr="00307061">
        <w:rPr>
          <w:sz w:val="24"/>
          <w:szCs w:val="24"/>
        </w:rPr>
        <w:t>.</w:t>
      </w:r>
    </w:p>
    <w:p w14:paraId="771DA19E" w14:textId="77777777" w:rsidR="00EE5072" w:rsidRPr="00EE5072" w:rsidRDefault="00EE5072" w:rsidP="00EE5072">
      <w:pPr>
        <w:spacing w:after="0"/>
        <w:ind w:left="360"/>
        <w:rPr>
          <w:szCs w:val="24"/>
        </w:rPr>
      </w:pPr>
    </w:p>
    <w:p w14:paraId="46CE23A2" w14:textId="77777777" w:rsidR="00EE5072" w:rsidRPr="00EE5072" w:rsidRDefault="00EE5072" w:rsidP="00EE5072">
      <w:pPr>
        <w:numPr>
          <w:ilvl w:val="1"/>
          <w:numId w:val="15"/>
        </w:numPr>
        <w:spacing w:after="0"/>
        <w:ind w:left="567" w:hanging="567"/>
        <w:contextualSpacing/>
        <w:outlineLvl w:val="1"/>
        <w:rPr>
          <w:b/>
          <w:sz w:val="24"/>
          <w:szCs w:val="24"/>
        </w:rPr>
        <w:sectPr w:rsidR="00EE5072" w:rsidRPr="00EE5072" w:rsidSect="003926B7">
          <w:pgSz w:w="11906" w:h="16838"/>
          <w:pgMar w:top="720" w:right="720" w:bottom="720" w:left="720" w:header="708" w:footer="708" w:gutter="0"/>
          <w:cols w:space="708"/>
          <w:docGrid w:linePitch="360"/>
        </w:sectPr>
      </w:pPr>
    </w:p>
    <w:p w14:paraId="6D39D3CB" w14:textId="77777777" w:rsidR="00EE5072" w:rsidRPr="00D524A9" w:rsidRDefault="00EE5072" w:rsidP="00D524A9">
      <w:pPr>
        <w:pStyle w:val="ListParagraph"/>
        <w:numPr>
          <w:ilvl w:val="1"/>
          <w:numId w:val="42"/>
        </w:numPr>
        <w:spacing w:after="0"/>
        <w:outlineLvl w:val="1"/>
        <w:rPr>
          <w:b/>
          <w:sz w:val="24"/>
        </w:rPr>
      </w:pPr>
      <w:bookmarkStart w:id="36" w:name="_Toc474919461"/>
      <w:r w:rsidRPr="00D524A9">
        <w:rPr>
          <w:b/>
          <w:sz w:val="24"/>
        </w:rPr>
        <w:lastRenderedPageBreak/>
        <w:t>Contacting Referees</w:t>
      </w:r>
      <w:bookmarkEnd w:id="36"/>
    </w:p>
    <w:p w14:paraId="5E7EF9B2" w14:textId="77777777" w:rsidR="00EE5072" w:rsidRPr="00AB7F5C" w:rsidRDefault="00AB7F5C" w:rsidP="00EE5072">
      <w:pPr>
        <w:numPr>
          <w:ilvl w:val="0"/>
          <w:numId w:val="19"/>
        </w:numPr>
        <w:spacing w:after="0"/>
        <w:contextualSpacing/>
        <w:rPr>
          <w:sz w:val="24"/>
          <w:szCs w:val="24"/>
        </w:rPr>
      </w:pPr>
      <w:r w:rsidRPr="00AB7F5C">
        <w:rPr>
          <w:sz w:val="24"/>
          <w:szCs w:val="24"/>
        </w:rPr>
        <w:t>Any offer will be made subject to receipt of satisfactory references, to include character references as to honesty and integrity as well as professional references.</w:t>
      </w:r>
    </w:p>
    <w:p w14:paraId="483E11AF" w14:textId="77777777" w:rsidR="00AB7F5C" w:rsidRPr="00EE5072" w:rsidRDefault="00AB7F5C" w:rsidP="00EE5072">
      <w:pPr>
        <w:numPr>
          <w:ilvl w:val="0"/>
          <w:numId w:val="19"/>
        </w:numPr>
        <w:spacing w:after="0"/>
        <w:contextualSpacing/>
        <w:rPr>
          <w:sz w:val="24"/>
          <w:szCs w:val="24"/>
        </w:rPr>
      </w:pPr>
      <w:r w:rsidRPr="00EE5072">
        <w:rPr>
          <w:sz w:val="24"/>
          <w:szCs w:val="24"/>
        </w:rPr>
        <w:t>References will be sought as soon as the FDSW have received written confirmation from the successful applicant that they are accepting the post.</w:t>
      </w:r>
    </w:p>
    <w:p w14:paraId="10392F42" w14:textId="77777777" w:rsidR="00EE5072" w:rsidRPr="00EE5072" w:rsidRDefault="00EE5072" w:rsidP="00EE5072">
      <w:pPr>
        <w:numPr>
          <w:ilvl w:val="0"/>
          <w:numId w:val="19"/>
        </w:numPr>
        <w:spacing w:after="0"/>
        <w:contextualSpacing/>
        <w:rPr>
          <w:sz w:val="24"/>
          <w:szCs w:val="24"/>
        </w:rPr>
      </w:pPr>
      <w:r w:rsidRPr="00EE5072">
        <w:rPr>
          <w:sz w:val="24"/>
          <w:szCs w:val="24"/>
        </w:rPr>
        <w:t xml:space="preserve">The FDSW will require a </w:t>
      </w:r>
      <w:r w:rsidRPr="00EE5072">
        <w:rPr>
          <w:b/>
          <w:sz w:val="24"/>
          <w:szCs w:val="24"/>
        </w:rPr>
        <w:t>minimum</w:t>
      </w:r>
      <w:r w:rsidRPr="00EE5072">
        <w:rPr>
          <w:sz w:val="24"/>
          <w:szCs w:val="24"/>
        </w:rPr>
        <w:t xml:space="preserve"> of </w:t>
      </w:r>
      <w:r w:rsidRPr="00EE5072">
        <w:rPr>
          <w:i/>
          <w:sz w:val="24"/>
          <w:szCs w:val="24"/>
        </w:rPr>
        <w:t>two</w:t>
      </w:r>
      <w:r w:rsidRPr="00EE5072">
        <w:rPr>
          <w:sz w:val="24"/>
          <w:szCs w:val="24"/>
        </w:rPr>
        <w:t xml:space="preserve"> references, one </w:t>
      </w:r>
      <w:r w:rsidRPr="00EE5072">
        <w:rPr>
          <w:b/>
          <w:sz w:val="24"/>
          <w:szCs w:val="24"/>
        </w:rPr>
        <w:t>MUST</w:t>
      </w:r>
      <w:r w:rsidRPr="00EE5072">
        <w:rPr>
          <w:sz w:val="24"/>
          <w:szCs w:val="24"/>
        </w:rPr>
        <w:t xml:space="preserve"> be from the most recent employer</w:t>
      </w:r>
    </w:p>
    <w:p w14:paraId="7CD6B1CB" w14:textId="77777777" w:rsidR="00EE5072" w:rsidRPr="00EE5072" w:rsidRDefault="00EE5072" w:rsidP="00EE5072">
      <w:pPr>
        <w:numPr>
          <w:ilvl w:val="0"/>
          <w:numId w:val="19"/>
        </w:numPr>
        <w:spacing w:after="0"/>
        <w:contextualSpacing/>
        <w:rPr>
          <w:sz w:val="24"/>
          <w:szCs w:val="24"/>
        </w:rPr>
      </w:pPr>
      <w:r w:rsidRPr="00EE5072">
        <w:rPr>
          <w:sz w:val="24"/>
          <w:szCs w:val="24"/>
        </w:rPr>
        <w:t>References will always be taken up by the FDSW, and no job offer is finally confirmed until the references are received and the accuracy of the information given by the successful candidate through the interview process can be confirmed.</w:t>
      </w:r>
    </w:p>
    <w:p w14:paraId="536FA923" w14:textId="77777777" w:rsidR="00EE5072" w:rsidRPr="00EE5072" w:rsidRDefault="00EE5072" w:rsidP="00EE5072">
      <w:pPr>
        <w:numPr>
          <w:ilvl w:val="0"/>
          <w:numId w:val="19"/>
        </w:numPr>
        <w:spacing w:after="0"/>
        <w:contextualSpacing/>
        <w:rPr>
          <w:sz w:val="24"/>
          <w:szCs w:val="24"/>
        </w:rPr>
      </w:pPr>
      <w:r w:rsidRPr="00EE5072">
        <w:rPr>
          <w:sz w:val="24"/>
          <w:szCs w:val="24"/>
        </w:rPr>
        <w:t>All references are confidential; however a candidate may request to see the reference provided by their referee.  The FDSW will always make this information available to them.</w:t>
      </w:r>
    </w:p>
    <w:p w14:paraId="7DB88F3C" w14:textId="77777777" w:rsidR="00EE5072" w:rsidRPr="00EE5072" w:rsidRDefault="00EE5072" w:rsidP="00EE5072">
      <w:pPr>
        <w:numPr>
          <w:ilvl w:val="0"/>
          <w:numId w:val="19"/>
        </w:numPr>
        <w:spacing w:after="0"/>
        <w:contextualSpacing/>
        <w:rPr>
          <w:sz w:val="24"/>
          <w:szCs w:val="24"/>
        </w:rPr>
      </w:pPr>
      <w:r w:rsidRPr="00EE5072">
        <w:rPr>
          <w:sz w:val="24"/>
          <w:szCs w:val="24"/>
        </w:rPr>
        <w:t>If the role includes regulated activity for which a DBS check is required, the applicant will be informed that DSW reserve the right to retract their offer of employment if there is inappropriate levels of risk identified through their Welfare processes, or if the FDSW are legally prevented from using the individual within regulated activity because they are on the Adults or Children’s barred list.</w:t>
      </w:r>
    </w:p>
    <w:p w14:paraId="2C5BE3BD" w14:textId="77777777" w:rsidR="00EE5072" w:rsidRPr="00EE5072" w:rsidRDefault="00EE5072" w:rsidP="00EE5072">
      <w:pPr>
        <w:spacing w:after="0"/>
        <w:ind w:left="360"/>
        <w:rPr>
          <w:szCs w:val="24"/>
        </w:rPr>
      </w:pPr>
    </w:p>
    <w:p w14:paraId="5C3C95B6" w14:textId="77777777" w:rsidR="00EE5072" w:rsidRPr="00D524A9" w:rsidRDefault="00EE5072" w:rsidP="00D524A9">
      <w:pPr>
        <w:pStyle w:val="ListParagraph"/>
        <w:numPr>
          <w:ilvl w:val="1"/>
          <w:numId w:val="42"/>
        </w:numPr>
        <w:spacing w:after="0"/>
        <w:outlineLvl w:val="1"/>
        <w:rPr>
          <w:b/>
          <w:sz w:val="24"/>
        </w:rPr>
      </w:pPr>
      <w:bookmarkStart w:id="37" w:name="_Toc474919462"/>
      <w:r w:rsidRPr="00D524A9">
        <w:rPr>
          <w:b/>
          <w:sz w:val="24"/>
        </w:rPr>
        <w:t>Making the appointment</w:t>
      </w:r>
      <w:bookmarkEnd w:id="37"/>
    </w:p>
    <w:p w14:paraId="1B484EF8" w14:textId="77777777" w:rsidR="00EE5072" w:rsidRPr="00EE5072" w:rsidRDefault="00EE5072" w:rsidP="00EE5072">
      <w:pPr>
        <w:numPr>
          <w:ilvl w:val="0"/>
          <w:numId w:val="19"/>
        </w:numPr>
        <w:spacing w:after="0"/>
        <w:contextualSpacing/>
        <w:rPr>
          <w:sz w:val="24"/>
        </w:rPr>
      </w:pPr>
      <w:r w:rsidRPr="00EE5072">
        <w:rPr>
          <w:sz w:val="24"/>
        </w:rPr>
        <w:t>On receipt of appropriate references and on confirmation from the individual who has been offered the role within the FDSW, the successful applicant will be offered a start date/a start date will be agreed, and sent a contract for signing.</w:t>
      </w:r>
    </w:p>
    <w:p w14:paraId="400A507E" w14:textId="77777777" w:rsidR="00EE5072" w:rsidRPr="00EE5072" w:rsidRDefault="00EE5072" w:rsidP="00EE5072">
      <w:pPr>
        <w:numPr>
          <w:ilvl w:val="0"/>
          <w:numId w:val="19"/>
        </w:numPr>
        <w:spacing w:after="0"/>
        <w:contextualSpacing/>
        <w:rPr>
          <w:sz w:val="24"/>
        </w:rPr>
      </w:pPr>
      <w:r w:rsidRPr="00EE5072">
        <w:rPr>
          <w:sz w:val="24"/>
        </w:rPr>
        <w:t>If there are Access to Work requirements, then the DSW will work with the successful applicant to ensure that appropriate resources and support are provided from the start of their appointment.</w:t>
      </w:r>
    </w:p>
    <w:p w14:paraId="66BEC7CA" w14:textId="77777777" w:rsidR="00EE5072" w:rsidRPr="00EE5072" w:rsidRDefault="00EE5072" w:rsidP="00EE5072">
      <w:pPr>
        <w:numPr>
          <w:ilvl w:val="0"/>
          <w:numId w:val="19"/>
        </w:numPr>
        <w:spacing w:after="0"/>
        <w:contextualSpacing/>
        <w:rPr>
          <w:sz w:val="24"/>
        </w:rPr>
      </w:pPr>
      <w:r w:rsidRPr="00EE5072">
        <w:rPr>
          <w:sz w:val="24"/>
        </w:rPr>
        <w:t>Part-time and fixed-term staff should be treated the same as comparable full-time or permanent staff and enjoy no less favourable terms and conditions (on a pro-rata basis where appropriate), unless different treatment is justified.</w:t>
      </w:r>
    </w:p>
    <w:p w14:paraId="40037E4E" w14:textId="77777777" w:rsidR="00EE5072" w:rsidRPr="00EE5072" w:rsidRDefault="00EE5072" w:rsidP="00EE5072">
      <w:pPr>
        <w:spacing w:after="0"/>
        <w:ind w:left="360"/>
      </w:pPr>
    </w:p>
    <w:p w14:paraId="61113BB8" w14:textId="77777777" w:rsidR="00EE5072" w:rsidRPr="00D524A9" w:rsidRDefault="00EE5072" w:rsidP="00D524A9">
      <w:pPr>
        <w:pStyle w:val="ListParagraph"/>
        <w:numPr>
          <w:ilvl w:val="0"/>
          <w:numId w:val="42"/>
        </w:numPr>
        <w:spacing w:after="0"/>
        <w:outlineLvl w:val="0"/>
        <w:rPr>
          <w:b/>
          <w:color w:val="000000" w:themeColor="text1"/>
          <w:sz w:val="28"/>
        </w:rPr>
      </w:pPr>
      <w:bookmarkStart w:id="38" w:name="_Toc474919463"/>
      <w:r w:rsidRPr="00D524A9">
        <w:rPr>
          <w:b/>
          <w:color w:val="000000" w:themeColor="text1"/>
          <w:sz w:val="28"/>
        </w:rPr>
        <w:t>Induction</w:t>
      </w:r>
      <w:bookmarkEnd w:id="38"/>
    </w:p>
    <w:p w14:paraId="6D2CE353" w14:textId="77777777" w:rsidR="00EE5072" w:rsidRPr="00EE5072" w:rsidRDefault="00EE5072" w:rsidP="00D524A9">
      <w:pPr>
        <w:pStyle w:val="ListParagraph"/>
        <w:numPr>
          <w:ilvl w:val="1"/>
          <w:numId w:val="42"/>
        </w:numPr>
        <w:spacing w:after="0"/>
        <w:outlineLvl w:val="1"/>
        <w:rPr>
          <w:b/>
          <w:sz w:val="24"/>
        </w:rPr>
      </w:pPr>
      <w:bookmarkStart w:id="39" w:name="_Toc474919464"/>
      <w:r w:rsidRPr="00EE5072">
        <w:rPr>
          <w:b/>
          <w:sz w:val="24"/>
        </w:rPr>
        <w:t>Induction programming</w:t>
      </w:r>
      <w:bookmarkEnd w:id="39"/>
    </w:p>
    <w:p w14:paraId="6E19CD0D" w14:textId="77777777" w:rsidR="00EE5072" w:rsidRPr="00EE5072" w:rsidRDefault="00EE5072" w:rsidP="00EE5072">
      <w:pPr>
        <w:numPr>
          <w:ilvl w:val="0"/>
          <w:numId w:val="19"/>
        </w:numPr>
        <w:spacing w:after="0"/>
        <w:contextualSpacing/>
        <w:rPr>
          <w:sz w:val="24"/>
        </w:rPr>
      </w:pPr>
      <w:r w:rsidRPr="00EE5072">
        <w:rPr>
          <w:sz w:val="24"/>
        </w:rPr>
        <w:t>The FDSW provide a comprehensive induction programme which will be managed by the new staff member’s line manager.  This will include:</w:t>
      </w:r>
    </w:p>
    <w:p w14:paraId="6EDC6D1F" w14:textId="77777777" w:rsidR="00EE5072" w:rsidRPr="00EE5072" w:rsidRDefault="00EE5072" w:rsidP="00EE5072">
      <w:pPr>
        <w:numPr>
          <w:ilvl w:val="1"/>
          <w:numId w:val="19"/>
        </w:numPr>
        <w:spacing w:after="0"/>
        <w:contextualSpacing/>
        <w:rPr>
          <w:sz w:val="24"/>
        </w:rPr>
      </w:pPr>
      <w:r w:rsidRPr="00EE5072">
        <w:rPr>
          <w:sz w:val="24"/>
        </w:rPr>
        <w:t>Orientation to the building in which the new staff member will be housed</w:t>
      </w:r>
    </w:p>
    <w:p w14:paraId="195332C7" w14:textId="77777777" w:rsidR="00EE5072" w:rsidRPr="00EE5072" w:rsidRDefault="00EE5072" w:rsidP="00EE5072">
      <w:pPr>
        <w:numPr>
          <w:ilvl w:val="1"/>
          <w:numId w:val="19"/>
        </w:numPr>
        <w:spacing w:after="0"/>
        <w:contextualSpacing/>
        <w:rPr>
          <w:sz w:val="24"/>
        </w:rPr>
      </w:pPr>
      <w:r w:rsidRPr="00EE5072">
        <w:rPr>
          <w:sz w:val="24"/>
        </w:rPr>
        <w:t>Fire and emergency exit information relevant to the building, and access requirements of the new employee</w:t>
      </w:r>
    </w:p>
    <w:p w14:paraId="27CFC127" w14:textId="77777777" w:rsidR="00EE5072" w:rsidRPr="00EE5072" w:rsidRDefault="00EE5072" w:rsidP="00EE5072">
      <w:pPr>
        <w:numPr>
          <w:ilvl w:val="1"/>
          <w:numId w:val="19"/>
        </w:numPr>
        <w:spacing w:after="0"/>
        <w:contextualSpacing/>
        <w:rPr>
          <w:sz w:val="24"/>
        </w:rPr>
      </w:pPr>
      <w:r w:rsidRPr="00EE5072">
        <w:rPr>
          <w:sz w:val="24"/>
        </w:rPr>
        <w:t>Orientation to the DSW Staff Handbook</w:t>
      </w:r>
    </w:p>
    <w:p w14:paraId="6831CC3C" w14:textId="77777777" w:rsidR="00EE5072" w:rsidRPr="00EE5072" w:rsidRDefault="00EE5072" w:rsidP="00EE5072">
      <w:pPr>
        <w:numPr>
          <w:ilvl w:val="2"/>
          <w:numId w:val="19"/>
        </w:numPr>
        <w:spacing w:after="0"/>
        <w:contextualSpacing/>
        <w:rPr>
          <w:sz w:val="24"/>
        </w:rPr>
      </w:pPr>
      <w:r w:rsidRPr="00EE5072">
        <w:rPr>
          <w:sz w:val="24"/>
        </w:rPr>
        <w:t>Orientation to the DSW Health and Safety Policy</w:t>
      </w:r>
    </w:p>
    <w:p w14:paraId="5974F62F" w14:textId="77777777" w:rsidR="00EE5072" w:rsidRPr="00EE5072" w:rsidRDefault="00EE5072" w:rsidP="00EE5072">
      <w:pPr>
        <w:numPr>
          <w:ilvl w:val="1"/>
          <w:numId w:val="19"/>
        </w:numPr>
        <w:spacing w:after="0"/>
        <w:contextualSpacing/>
        <w:rPr>
          <w:sz w:val="24"/>
        </w:rPr>
      </w:pPr>
      <w:r w:rsidRPr="00EE5072">
        <w:rPr>
          <w:sz w:val="24"/>
        </w:rPr>
        <w:t>Disability inclusion training</w:t>
      </w:r>
    </w:p>
    <w:p w14:paraId="7715417D" w14:textId="77777777" w:rsidR="00EE5072" w:rsidRPr="00EE5072" w:rsidRDefault="00EE5072" w:rsidP="00EE5072">
      <w:pPr>
        <w:numPr>
          <w:ilvl w:val="1"/>
          <w:numId w:val="19"/>
        </w:numPr>
        <w:spacing w:after="0"/>
        <w:contextualSpacing/>
        <w:rPr>
          <w:sz w:val="24"/>
        </w:rPr>
      </w:pPr>
      <w:r w:rsidRPr="00EE5072">
        <w:rPr>
          <w:sz w:val="24"/>
        </w:rPr>
        <w:t>General Equality training (provided through external contacts)</w:t>
      </w:r>
    </w:p>
    <w:p w14:paraId="057E3F24" w14:textId="77777777" w:rsidR="00EE5072" w:rsidRPr="00EE5072" w:rsidRDefault="00EE5072" w:rsidP="00EE5072">
      <w:pPr>
        <w:numPr>
          <w:ilvl w:val="1"/>
          <w:numId w:val="19"/>
        </w:numPr>
        <w:spacing w:after="0"/>
        <w:contextualSpacing/>
        <w:rPr>
          <w:sz w:val="24"/>
        </w:rPr>
      </w:pPr>
      <w:r w:rsidRPr="00EE5072">
        <w:rPr>
          <w:sz w:val="24"/>
        </w:rPr>
        <w:t>Job specific information and orientation</w:t>
      </w:r>
    </w:p>
    <w:p w14:paraId="5748FCC0" w14:textId="77777777" w:rsidR="00EE5072" w:rsidRPr="00EE5072" w:rsidRDefault="00EE5072" w:rsidP="00EE5072">
      <w:pPr>
        <w:numPr>
          <w:ilvl w:val="1"/>
          <w:numId w:val="19"/>
        </w:numPr>
        <w:spacing w:after="0"/>
        <w:contextualSpacing/>
        <w:rPr>
          <w:sz w:val="24"/>
        </w:rPr>
      </w:pPr>
      <w:r w:rsidRPr="00EE5072">
        <w:rPr>
          <w:sz w:val="24"/>
        </w:rPr>
        <w:t>Work programming and the development of a personal work programme</w:t>
      </w:r>
    </w:p>
    <w:p w14:paraId="26154631" w14:textId="77777777" w:rsidR="00EE5072" w:rsidRPr="00EE5072" w:rsidRDefault="00EE5072" w:rsidP="00EE5072">
      <w:pPr>
        <w:numPr>
          <w:ilvl w:val="1"/>
          <w:numId w:val="19"/>
        </w:numPr>
        <w:spacing w:after="0"/>
        <w:contextualSpacing/>
        <w:rPr>
          <w:sz w:val="24"/>
        </w:rPr>
      </w:pPr>
      <w:r w:rsidRPr="00EE5072">
        <w:rPr>
          <w:sz w:val="24"/>
        </w:rPr>
        <w:t>Safeguarding and Welfare training and orientation to the DSW Welfare Policies and toolkits</w:t>
      </w:r>
    </w:p>
    <w:p w14:paraId="1932839F" w14:textId="77777777" w:rsidR="00EE5072" w:rsidRPr="00EE5072" w:rsidRDefault="00EE5072" w:rsidP="00EE5072">
      <w:pPr>
        <w:numPr>
          <w:ilvl w:val="1"/>
          <w:numId w:val="19"/>
        </w:numPr>
        <w:spacing w:after="0"/>
        <w:contextualSpacing/>
        <w:rPr>
          <w:sz w:val="24"/>
        </w:rPr>
      </w:pPr>
      <w:r w:rsidRPr="00EE5072">
        <w:rPr>
          <w:sz w:val="24"/>
        </w:rPr>
        <w:t>Orientation to the DSW Equity Policy</w:t>
      </w:r>
    </w:p>
    <w:p w14:paraId="41F0189E" w14:textId="77777777" w:rsidR="00EE5072" w:rsidRPr="00EE5072" w:rsidRDefault="00EE5072" w:rsidP="00EE5072">
      <w:pPr>
        <w:numPr>
          <w:ilvl w:val="1"/>
          <w:numId w:val="19"/>
        </w:numPr>
        <w:spacing w:after="0"/>
        <w:contextualSpacing/>
        <w:rPr>
          <w:sz w:val="24"/>
        </w:rPr>
      </w:pPr>
      <w:r w:rsidRPr="00EE5072">
        <w:rPr>
          <w:sz w:val="24"/>
        </w:rPr>
        <w:t xml:space="preserve">Work programming </w:t>
      </w:r>
    </w:p>
    <w:p w14:paraId="32ED4588" w14:textId="77777777" w:rsidR="00EE5072" w:rsidRPr="00EE5072" w:rsidRDefault="00EE5072" w:rsidP="00EE5072">
      <w:pPr>
        <w:spacing w:after="0"/>
        <w:ind w:left="1080"/>
      </w:pPr>
    </w:p>
    <w:p w14:paraId="53914DF8" w14:textId="77777777" w:rsidR="00EE5072" w:rsidRPr="00EE5072" w:rsidRDefault="00EE5072" w:rsidP="00D524A9">
      <w:pPr>
        <w:pStyle w:val="ListParagraph"/>
        <w:numPr>
          <w:ilvl w:val="1"/>
          <w:numId w:val="42"/>
        </w:numPr>
        <w:spacing w:after="0"/>
        <w:outlineLvl w:val="1"/>
        <w:rPr>
          <w:b/>
          <w:sz w:val="24"/>
        </w:rPr>
      </w:pPr>
      <w:bookmarkStart w:id="40" w:name="_Toc474919465"/>
      <w:r w:rsidRPr="00EE5072">
        <w:rPr>
          <w:b/>
          <w:sz w:val="24"/>
        </w:rPr>
        <w:t>Probation</w:t>
      </w:r>
      <w:bookmarkEnd w:id="40"/>
    </w:p>
    <w:p w14:paraId="0868FB96" w14:textId="77777777" w:rsidR="00EE5072" w:rsidRPr="00EE5072" w:rsidRDefault="00EE5072" w:rsidP="00EE5072">
      <w:pPr>
        <w:numPr>
          <w:ilvl w:val="0"/>
          <w:numId w:val="19"/>
        </w:numPr>
        <w:spacing w:after="0"/>
        <w:contextualSpacing/>
        <w:rPr>
          <w:sz w:val="24"/>
        </w:rPr>
      </w:pPr>
      <w:r w:rsidRPr="00EE5072">
        <w:rPr>
          <w:sz w:val="24"/>
        </w:rPr>
        <w:t xml:space="preserve">The FDSW apply a </w:t>
      </w:r>
      <w:r w:rsidRPr="00EE5072">
        <w:rPr>
          <w:b/>
          <w:sz w:val="24"/>
        </w:rPr>
        <w:t>six month</w:t>
      </w:r>
      <w:r w:rsidRPr="00EE5072">
        <w:rPr>
          <w:sz w:val="24"/>
        </w:rPr>
        <w:t xml:space="preserve"> probationary period to all new appointments.  Progress and performance against the essential characteristics of the role (as identified in the personal specifications) will determine whether the probation period is extended, or whether the probationary period is confirmed and the member of staff made permanent.</w:t>
      </w:r>
    </w:p>
    <w:p w14:paraId="3E8870D3" w14:textId="77777777" w:rsidR="00EE5072" w:rsidRPr="00EE5072" w:rsidRDefault="00EE5072" w:rsidP="00EE5072">
      <w:pPr>
        <w:spacing w:after="0"/>
        <w:ind w:firstLine="720"/>
      </w:pPr>
    </w:p>
    <w:p w14:paraId="135D257F" w14:textId="77777777" w:rsidR="00EE5072" w:rsidRPr="00D524A9" w:rsidRDefault="00EE5072" w:rsidP="00D524A9">
      <w:pPr>
        <w:pStyle w:val="ListParagraph"/>
        <w:numPr>
          <w:ilvl w:val="0"/>
          <w:numId w:val="42"/>
        </w:numPr>
        <w:spacing w:after="0"/>
        <w:outlineLvl w:val="0"/>
        <w:rPr>
          <w:b/>
          <w:color w:val="000000" w:themeColor="text1"/>
          <w:sz w:val="28"/>
        </w:rPr>
      </w:pPr>
      <w:bookmarkStart w:id="41" w:name="_Toc474919466"/>
      <w:r w:rsidRPr="00D524A9">
        <w:rPr>
          <w:b/>
          <w:color w:val="000000" w:themeColor="text1"/>
          <w:sz w:val="28"/>
        </w:rPr>
        <w:t>Retention in role post-probation</w:t>
      </w:r>
      <w:bookmarkEnd w:id="41"/>
    </w:p>
    <w:p w14:paraId="7774409E" w14:textId="77777777" w:rsidR="00EE5072" w:rsidRPr="00EE5072" w:rsidRDefault="00EE5072" w:rsidP="00EE5072">
      <w:pPr>
        <w:numPr>
          <w:ilvl w:val="0"/>
          <w:numId w:val="23"/>
        </w:numPr>
        <w:spacing w:after="0"/>
        <w:contextualSpacing/>
        <w:rPr>
          <w:sz w:val="24"/>
        </w:rPr>
      </w:pPr>
      <w:r w:rsidRPr="00EE5072">
        <w:rPr>
          <w:sz w:val="24"/>
        </w:rPr>
        <w:t>DSW recognise that retaining high-quality, effective and valued staff is essential; and promotes consistency in partnership working, a reason to invest in training and continuing professional learning, and therefore an increasingly highly-skilled, innovative and respected workforce.</w:t>
      </w:r>
    </w:p>
    <w:p w14:paraId="41DFD22D" w14:textId="77777777" w:rsidR="00EE5072" w:rsidRPr="00EE5072" w:rsidRDefault="00EE5072" w:rsidP="00EE5072">
      <w:pPr>
        <w:numPr>
          <w:ilvl w:val="0"/>
          <w:numId w:val="23"/>
        </w:numPr>
        <w:spacing w:after="0"/>
        <w:contextualSpacing/>
        <w:rPr>
          <w:sz w:val="24"/>
        </w:rPr>
      </w:pPr>
      <w:r w:rsidRPr="00EE5072">
        <w:rPr>
          <w:sz w:val="24"/>
        </w:rPr>
        <w:t xml:space="preserve">Training needs will be identified through regular staff appraisals. All staff will be given appropriate access to training to enable them to progress within the organisation and all promotion decisions will be made on the basis of merit. </w:t>
      </w:r>
    </w:p>
    <w:p w14:paraId="428EEE07" w14:textId="77777777" w:rsidR="00EE5072" w:rsidRPr="00EE5072" w:rsidRDefault="00EE5072" w:rsidP="00EE5072">
      <w:pPr>
        <w:numPr>
          <w:ilvl w:val="0"/>
          <w:numId w:val="23"/>
        </w:numPr>
        <w:spacing w:after="0"/>
        <w:contextualSpacing/>
        <w:rPr>
          <w:sz w:val="24"/>
        </w:rPr>
      </w:pPr>
      <w:r w:rsidRPr="00EE5072">
        <w:rPr>
          <w:sz w:val="24"/>
        </w:rPr>
        <w:t>Workforce composition and promotions will be regularly monitored to ensure equality of opportunity at all levels of the organisation. Where appropriate, steps will be taken to identify and remove unjustified barriers and to meet the special needs of disadvantaged or underrepresented groups.</w:t>
      </w:r>
    </w:p>
    <w:p w14:paraId="004E48AE" w14:textId="77777777" w:rsidR="00EE5072" w:rsidRPr="00EE5072" w:rsidRDefault="00EE5072" w:rsidP="00EE5072">
      <w:pPr>
        <w:numPr>
          <w:ilvl w:val="0"/>
          <w:numId w:val="23"/>
        </w:numPr>
        <w:spacing w:after="0"/>
        <w:contextualSpacing/>
        <w:rPr>
          <w:sz w:val="24"/>
        </w:rPr>
      </w:pPr>
      <w:r w:rsidRPr="00EE5072">
        <w:rPr>
          <w:sz w:val="24"/>
        </w:rPr>
        <w:t xml:space="preserve">Our conditions of service, benefits and facilities are reviewed regularly to ensure that they are available to all staff who should have access to them and that there are no unlawful obstacles to accessing them. </w:t>
      </w:r>
    </w:p>
    <w:p w14:paraId="5646EF49" w14:textId="77777777" w:rsidR="00EE5072" w:rsidRPr="00EE5072" w:rsidRDefault="00EE5072" w:rsidP="00EE5072">
      <w:pPr>
        <w:spacing w:after="0"/>
        <w:rPr>
          <w:sz w:val="24"/>
        </w:rPr>
      </w:pPr>
    </w:p>
    <w:p w14:paraId="7A56A693" w14:textId="77777777" w:rsidR="00EE5072" w:rsidRPr="00EE5072" w:rsidRDefault="00EE5072" w:rsidP="00EE5072">
      <w:pPr>
        <w:numPr>
          <w:ilvl w:val="0"/>
          <w:numId w:val="24"/>
        </w:numPr>
        <w:spacing w:after="0"/>
        <w:contextualSpacing/>
        <w:rPr>
          <w:vanish/>
          <w:sz w:val="24"/>
        </w:rPr>
      </w:pPr>
    </w:p>
    <w:p w14:paraId="69414292" w14:textId="77777777" w:rsidR="00EE5072" w:rsidRPr="00EE5072" w:rsidRDefault="00EE5072" w:rsidP="00EE5072">
      <w:pPr>
        <w:numPr>
          <w:ilvl w:val="0"/>
          <w:numId w:val="24"/>
        </w:numPr>
        <w:spacing w:after="0"/>
        <w:contextualSpacing/>
        <w:rPr>
          <w:vanish/>
          <w:sz w:val="24"/>
        </w:rPr>
      </w:pPr>
    </w:p>
    <w:p w14:paraId="07A3CDE8" w14:textId="77777777" w:rsidR="00EE5072" w:rsidRPr="00EE5072" w:rsidRDefault="00EE5072" w:rsidP="00EE5072">
      <w:pPr>
        <w:numPr>
          <w:ilvl w:val="0"/>
          <w:numId w:val="24"/>
        </w:numPr>
        <w:spacing w:after="0"/>
        <w:contextualSpacing/>
        <w:rPr>
          <w:vanish/>
          <w:sz w:val="24"/>
        </w:rPr>
      </w:pPr>
    </w:p>
    <w:p w14:paraId="321F0237" w14:textId="77777777" w:rsidR="00EE5072" w:rsidRPr="00EE5072" w:rsidRDefault="00EE5072" w:rsidP="00EE5072">
      <w:pPr>
        <w:numPr>
          <w:ilvl w:val="0"/>
          <w:numId w:val="24"/>
        </w:numPr>
        <w:spacing w:after="0"/>
        <w:contextualSpacing/>
        <w:rPr>
          <w:vanish/>
          <w:sz w:val="24"/>
        </w:rPr>
      </w:pPr>
    </w:p>
    <w:p w14:paraId="6AA4D603" w14:textId="77777777" w:rsidR="00EE5072" w:rsidRPr="00EE5072" w:rsidRDefault="00EE5072" w:rsidP="00EE5072">
      <w:pPr>
        <w:numPr>
          <w:ilvl w:val="0"/>
          <w:numId w:val="24"/>
        </w:numPr>
        <w:spacing w:after="0"/>
        <w:contextualSpacing/>
        <w:rPr>
          <w:vanish/>
          <w:sz w:val="24"/>
        </w:rPr>
      </w:pPr>
    </w:p>
    <w:p w14:paraId="50B32FB8" w14:textId="77777777" w:rsidR="00EE5072" w:rsidRPr="00EE5072" w:rsidRDefault="00EE5072" w:rsidP="00EE5072">
      <w:pPr>
        <w:numPr>
          <w:ilvl w:val="0"/>
          <w:numId w:val="24"/>
        </w:numPr>
        <w:spacing w:after="0"/>
        <w:contextualSpacing/>
        <w:rPr>
          <w:vanish/>
          <w:sz w:val="24"/>
        </w:rPr>
      </w:pPr>
    </w:p>
    <w:p w14:paraId="053A7EA3" w14:textId="77777777" w:rsidR="00EE5072" w:rsidRPr="00EE5072" w:rsidRDefault="00EE5072" w:rsidP="00EE5072">
      <w:pPr>
        <w:numPr>
          <w:ilvl w:val="0"/>
          <w:numId w:val="24"/>
        </w:numPr>
        <w:spacing w:after="0"/>
        <w:contextualSpacing/>
        <w:rPr>
          <w:vanish/>
          <w:sz w:val="24"/>
        </w:rPr>
      </w:pPr>
    </w:p>
    <w:p w14:paraId="3018F00F" w14:textId="77777777" w:rsidR="00EE5072" w:rsidRPr="00EE5072" w:rsidRDefault="00EE5072" w:rsidP="00EE5072">
      <w:pPr>
        <w:numPr>
          <w:ilvl w:val="0"/>
          <w:numId w:val="24"/>
        </w:numPr>
        <w:spacing w:after="0"/>
        <w:contextualSpacing/>
        <w:rPr>
          <w:vanish/>
          <w:sz w:val="24"/>
        </w:rPr>
      </w:pPr>
    </w:p>
    <w:p w14:paraId="47BE35CF" w14:textId="77777777" w:rsidR="00EE5072" w:rsidRPr="00EE5072" w:rsidRDefault="00EE5072" w:rsidP="00D524A9">
      <w:pPr>
        <w:pStyle w:val="ListParagraph"/>
        <w:numPr>
          <w:ilvl w:val="1"/>
          <w:numId w:val="42"/>
        </w:numPr>
        <w:spacing w:after="0"/>
        <w:outlineLvl w:val="1"/>
        <w:rPr>
          <w:b/>
          <w:sz w:val="24"/>
        </w:rPr>
      </w:pPr>
      <w:bookmarkStart w:id="42" w:name="_Toc474919467"/>
      <w:r w:rsidRPr="00EE5072">
        <w:rPr>
          <w:b/>
          <w:sz w:val="24"/>
        </w:rPr>
        <w:t>Commitment to Retention</w:t>
      </w:r>
      <w:bookmarkEnd w:id="42"/>
    </w:p>
    <w:p w14:paraId="67230F2D" w14:textId="77777777" w:rsidR="00EE5072" w:rsidRPr="00EE5072" w:rsidRDefault="00EE5072" w:rsidP="00EE5072">
      <w:pPr>
        <w:numPr>
          <w:ilvl w:val="0"/>
          <w:numId w:val="23"/>
        </w:numPr>
        <w:spacing w:after="0"/>
        <w:contextualSpacing/>
        <w:rPr>
          <w:sz w:val="24"/>
        </w:rPr>
      </w:pPr>
      <w:r w:rsidRPr="00EE5072">
        <w:rPr>
          <w:sz w:val="24"/>
        </w:rPr>
        <w:t>DSW recognise that there will be specific challenges for individuals who are members of groups who share protected characteristics regarding the work environment.  During the iEIA on this policy the following commitments were identified (linked to identified, common challenges) and policies referenced to identify how retention can be supported by proactively addressing these common challenges.</w:t>
      </w:r>
    </w:p>
    <w:p w14:paraId="470A2E67" w14:textId="77777777" w:rsidR="00EE5072" w:rsidRPr="00EE5072" w:rsidRDefault="00EE5072" w:rsidP="00EE5072">
      <w:pPr>
        <w:numPr>
          <w:ilvl w:val="0"/>
          <w:numId w:val="23"/>
        </w:numPr>
        <w:spacing w:after="0"/>
        <w:contextualSpacing/>
        <w:rPr>
          <w:sz w:val="24"/>
        </w:rPr>
      </w:pPr>
      <w:r w:rsidRPr="00EE5072">
        <w:rPr>
          <w:sz w:val="24"/>
        </w:rPr>
        <w:t>In order to ensure staff retention DSW commit to the following, and have policy in place to support these commitments:</w:t>
      </w:r>
    </w:p>
    <w:p w14:paraId="6CA30553" w14:textId="77777777" w:rsidR="00EE5072" w:rsidRPr="00EE5072" w:rsidRDefault="00EE5072" w:rsidP="00EE5072">
      <w:pPr>
        <w:keepNext/>
        <w:keepLines/>
        <w:spacing w:before="200" w:after="0"/>
        <w:outlineLvl w:val="2"/>
        <w:rPr>
          <w:rFonts w:eastAsiaTheme="majorEastAsia" w:cstheme="majorBidi"/>
          <w:bCs/>
          <w:i/>
          <w:sz w:val="24"/>
        </w:rPr>
        <w:sectPr w:rsidR="00EE5072" w:rsidRPr="00EE5072" w:rsidSect="003926B7">
          <w:pgSz w:w="11906" w:h="16838"/>
          <w:pgMar w:top="720" w:right="720" w:bottom="720" w:left="720" w:header="708" w:footer="708" w:gutter="0"/>
          <w:cols w:space="708"/>
          <w:docGrid w:linePitch="360"/>
        </w:sectPr>
      </w:pPr>
    </w:p>
    <w:p w14:paraId="45102E2C" w14:textId="77777777" w:rsidR="00EE5072" w:rsidRPr="00EE5072" w:rsidRDefault="00EE5072" w:rsidP="00EE5072">
      <w:pPr>
        <w:keepNext/>
        <w:keepLines/>
        <w:spacing w:before="200" w:after="0"/>
        <w:outlineLvl w:val="2"/>
        <w:rPr>
          <w:rFonts w:eastAsiaTheme="majorEastAsia" w:cstheme="majorBidi"/>
          <w:bCs/>
          <w:i/>
          <w:sz w:val="24"/>
        </w:rPr>
      </w:pPr>
      <w:bookmarkStart w:id="43" w:name="_Toc474919468"/>
      <w:r w:rsidRPr="00EE5072">
        <w:rPr>
          <w:rFonts w:eastAsiaTheme="majorEastAsia" w:cstheme="majorBidi"/>
          <w:bCs/>
          <w:i/>
          <w:sz w:val="24"/>
        </w:rPr>
        <w:lastRenderedPageBreak/>
        <w:t>Table 1: Commitment to Retention</w:t>
      </w:r>
      <w:bookmarkEnd w:id="43"/>
    </w:p>
    <w:tbl>
      <w:tblPr>
        <w:tblStyle w:val="TableGrid"/>
        <w:tblW w:w="0" w:type="auto"/>
        <w:tblInd w:w="108" w:type="dxa"/>
        <w:tblLook w:val="04A0" w:firstRow="1" w:lastRow="0" w:firstColumn="1" w:lastColumn="0" w:noHBand="0" w:noVBand="1"/>
      </w:tblPr>
      <w:tblGrid>
        <w:gridCol w:w="5387"/>
        <w:gridCol w:w="4961"/>
      </w:tblGrid>
      <w:tr w:rsidR="00EE5072" w:rsidRPr="00EE5072" w14:paraId="2684D05D" w14:textId="77777777" w:rsidTr="003926B7">
        <w:trPr>
          <w:trHeight w:val="567"/>
        </w:trPr>
        <w:tc>
          <w:tcPr>
            <w:tcW w:w="5387" w:type="dxa"/>
            <w:vAlign w:val="center"/>
          </w:tcPr>
          <w:p w14:paraId="18C832EA" w14:textId="77777777" w:rsidR="00EE5072" w:rsidRPr="00EE5072" w:rsidRDefault="00EE5072" w:rsidP="00EE5072">
            <w:pPr>
              <w:rPr>
                <w:b/>
                <w:sz w:val="24"/>
              </w:rPr>
            </w:pPr>
            <w:r w:rsidRPr="00EE5072">
              <w:rPr>
                <w:b/>
                <w:sz w:val="24"/>
              </w:rPr>
              <w:t>Commitment</w:t>
            </w:r>
          </w:p>
        </w:tc>
        <w:tc>
          <w:tcPr>
            <w:tcW w:w="4961" w:type="dxa"/>
            <w:vAlign w:val="center"/>
          </w:tcPr>
          <w:p w14:paraId="5356082F" w14:textId="77777777" w:rsidR="00EE5072" w:rsidRPr="00EE5072" w:rsidRDefault="00EE5072" w:rsidP="00EE5072">
            <w:pPr>
              <w:rPr>
                <w:b/>
                <w:sz w:val="24"/>
              </w:rPr>
            </w:pPr>
            <w:r w:rsidRPr="00EE5072">
              <w:rPr>
                <w:b/>
                <w:sz w:val="24"/>
              </w:rPr>
              <w:t>DSW supporting Policy and Practices</w:t>
            </w:r>
          </w:p>
        </w:tc>
      </w:tr>
      <w:tr w:rsidR="00EE5072" w:rsidRPr="00EE5072" w14:paraId="4B70757F" w14:textId="77777777" w:rsidTr="003926B7">
        <w:tc>
          <w:tcPr>
            <w:tcW w:w="5387" w:type="dxa"/>
          </w:tcPr>
          <w:p w14:paraId="503A38BB" w14:textId="77777777" w:rsidR="00EE5072" w:rsidRPr="00EE5072" w:rsidRDefault="00EE5072" w:rsidP="00EE5072">
            <w:pPr>
              <w:numPr>
                <w:ilvl w:val="0"/>
                <w:numId w:val="23"/>
              </w:numPr>
              <w:ind w:left="284" w:hanging="284"/>
              <w:contextualSpacing/>
              <w:rPr>
                <w:sz w:val="24"/>
              </w:rPr>
            </w:pPr>
            <w:r w:rsidRPr="00EE5072">
              <w:rPr>
                <w:sz w:val="24"/>
              </w:rPr>
              <w:t>A flexible approach to work practices so as to balance demands between personal and work commitments</w:t>
            </w:r>
          </w:p>
        </w:tc>
        <w:tc>
          <w:tcPr>
            <w:tcW w:w="4961" w:type="dxa"/>
          </w:tcPr>
          <w:p w14:paraId="649F3992" w14:textId="77777777" w:rsidR="00EE5072" w:rsidRPr="00EE5072" w:rsidRDefault="00EE5072" w:rsidP="00EE5072">
            <w:pPr>
              <w:numPr>
                <w:ilvl w:val="0"/>
                <w:numId w:val="26"/>
              </w:numPr>
              <w:ind w:left="318" w:hanging="284"/>
              <w:contextualSpacing/>
              <w:rPr>
                <w:sz w:val="24"/>
              </w:rPr>
            </w:pPr>
            <w:r w:rsidRPr="00EE5072">
              <w:rPr>
                <w:i/>
                <w:sz w:val="24"/>
              </w:rPr>
              <w:t>Flexible Working Policy</w:t>
            </w:r>
            <w:r w:rsidRPr="00EE5072">
              <w:rPr>
                <w:sz w:val="24"/>
              </w:rPr>
              <w:t>: Staff Handbook 2016</w:t>
            </w:r>
          </w:p>
        </w:tc>
      </w:tr>
      <w:tr w:rsidR="00EE5072" w:rsidRPr="00EE5072" w14:paraId="5D6634AA" w14:textId="77777777" w:rsidTr="003926B7">
        <w:tc>
          <w:tcPr>
            <w:tcW w:w="5387" w:type="dxa"/>
          </w:tcPr>
          <w:p w14:paraId="345872B6" w14:textId="77777777" w:rsidR="00EE5072" w:rsidRPr="00EE5072" w:rsidRDefault="00EE5072" w:rsidP="00EE5072">
            <w:pPr>
              <w:numPr>
                <w:ilvl w:val="0"/>
                <w:numId w:val="23"/>
              </w:numPr>
              <w:ind w:left="284" w:hanging="284"/>
              <w:contextualSpacing/>
              <w:rPr>
                <w:sz w:val="24"/>
              </w:rPr>
            </w:pPr>
            <w:r w:rsidRPr="00EE5072">
              <w:rPr>
                <w:sz w:val="24"/>
              </w:rPr>
              <w:t>Workplace support and structures to support emergent or on-going demands on colleagues within their personal or professional life</w:t>
            </w:r>
          </w:p>
        </w:tc>
        <w:tc>
          <w:tcPr>
            <w:tcW w:w="4961" w:type="dxa"/>
          </w:tcPr>
          <w:p w14:paraId="40358756" w14:textId="77777777" w:rsidR="00EE5072" w:rsidRPr="00EE5072" w:rsidRDefault="00EE5072" w:rsidP="00EE5072">
            <w:pPr>
              <w:numPr>
                <w:ilvl w:val="0"/>
                <w:numId w:val="25"/>
              </w:numPr>
              <w:ind w:left="318" w:hanging="284"/>
              <w:contextualSpacing/>
              <w:rPr>
                <w:i/>
                <w:sz w:val="24"/>
              </w:rPr>
            </w:pPr>
            <w:r w:rsidRPr="00EE5072">
              <w:rPr>
                <w:i/>
                <w:sz w:val="24"/>
              </w:rPr>
              <w:t>Bereavement Leave Policy</w:t>
            </w:r>
            <w:r w:rsidRPr="00EE5072">
              <w:rPr>
                <w:sz w:val="24"/>
              </w:rPr>
              <w:t>: Staff Handbook 2016</w:t>
            </w:r>
          </w:p>
          <w:p w14:paraId="6095B233" w14:textId="77777777" w:rsidR="00EE5072" w:rsidRPr="00EE5072" w:rsidRDefault="00EE5072" w:rsidP="00EE5072">
            <w:pPr>
              <w:numPr>
                <w:ilvl w:val="0"/>
                <w:numId w:val="25"/>
              </w:numPr>
              <w:ind w:left="318" w:hanging="284"/>
              <w:contextualSpacing/>
              <w:rPr>
                <w:i/>
                <w:sz w:val="24"/>
              </w:rPr>
            </w:pPr>
            <w:r w:rsidRPr="00EE5072">
              <w:rPr>
                <w:i/>
                <w:sz w:val="24"/>
              </w:rPr>
              <w:t>Compassionate Leave Policy</w:t>
            </w:r>
            <w:r w:rsidRPr="00EE5072">
              <w:rPr>
                <w:sz w:val="24"/>
              </w:rPr>
              <w:t>: Staff Handbook 2016</w:t>
            </w:r>
          </w:p>
          <w:p w14:paraId="69E24510" w14:textId="77777777" w:rsidR="00EE5072" w:rsidRPr="00EE5072" w:rsidRDefault="00EE5072" w:rsidP="00EE5072">
            <w:pPr>
              <w:numPr>
                <w:ilvl w:val="0"/>
                <w:numId w:val="25"/>
              </w:numPr>
              <w:ind w:left="318" w:hanging="284"/>
              <w:contextualSpacing/>
              <w:rPr>
                <w:i/>
                <w:sz w:val="24"/>
              </w:rPr>
            </w:pPr>
            <w:r w:rsidRPr="00EE5072">
              <w:rPr>
                <w:i/>
                <w:sz w:val="24"/>
              </w:rPr>
              <w:t>Homeworking Policy</w:t>
            </w:r>
            <w:r w:rsidRPr="00EE5072">
              <w:rPr>
                <w:sz w:val="24"/>
              </w:rPr>
              <w:t>: Staff Handbook 2016</w:t>
            </w:r>
          </w:p>
          <w:p w14:paraId="28805E4A" w14:textId="77777777" w:rsidR="00EE5072" w:rsidRPr="00EE5072" w:rsidRDefault="00EE5072" w:rsidP="00EE5072">
            <w:pPr>
              <w:numPr>
                <w:ilvl w:val="0"/>
                <w:numId w:val="25"/>
              </w:numPr>
              <w:ind w:left="318" w:hanging="284"/>
              <w:contextualSpacing/>
              <w:rPr>
                <w:i/>
                <w:sz w:val="24"/>
              </w:rPr>
            </w:pPr>
            <w:r w:rsidRPr="00EE5072">
              <w:rPr>
                <w:i/>
                <w:sz w:val="24"/>
              </w:rPr>
              <w:t>Time off for Dependents Policy</w:t>
            </w:r>
            <w:r w:rsidRPr="00EE5072">
              <w:rPr>
                <w:sz w:val="24"/>
              </w:rPr>
              <w:t>: Staff Handbook 2016</w:t>
            </w:r>
          </w:p>
          <w:p w14:paraId="5FAE10CD" w14:textId="77777777" w:rsidR="00EE5072" w:rsidRPr="00EE5072" w:rsidRDefault="00EE5072" w:rsidP="00EE5072">
            <w:pPr>
              <w:numPr>
                <w:ilvl w:val="0"/>
                <w:numId w:val="25"/>
              </w:numPr>
              <w:ind w:left="318" w:hanging="284"/>
              <w:contextualSpacing/>
              <w:rPr>
                <w:i/>
                <w:sz w:val="24"/>
              </w:rPr>
            </w:pPr>
            <w:r w:rsidRPr="00EE5072">
              <w:rPr>
                <w:i/>
                <w:sz w:val="24"/>
              </w:rPr>
              <w:t>Maternity Policy</w:t>
            </w:r>
            <w:r w:rsidRPr="00EE5072">
              <w:rPr>
                <w:sz w:val="24"/>
              </w:rPr>
              <w:t>: Staff Handbook 2016</w:t>
            </w:r>
          </w:p>
          <w:p w14:paraId="33C77319" w14:textId="77777777" w:rsidR="00EE5072" w:rsidRPr="00EE5072" w:rsidRDefault="00EE5072" w:rsidP="00EE5072">
            <w:pPr>
              <w:numPr>
                <w:ilvl w:val="0"/>
                <w:numId w:val="25"/>
              </w:numPr>
              <w:ind w:left="318" w:hanging="284"/>
              <w:contextualSpacing/>
              <w:rPr>
                <w:i/>
                <w:sz w:val="24"/>
              </w:rPr>
            </w:pPr>
            <w:r w:rsidRPr="00EE5072">
              <w:rPr>
                <w:i/>
                <w:sz w:val="24"/>
              </w:rPr>
              <w:t>Paternity Policy</w:t>
            </w:r>
            <w:r w:rsidRPr="00EE5072">
              <w:rPr>
                <w:sz w:val="24"/>
              </w:rPr>
              <w:t>: Staff Handbook 2016</w:t>
            </w:r>
          </w:p>
          <w:p w14:paraId="05974BC5" w14:textId="77777777" w:rsidR="00EE5072" w:rsidRPr="00EE5072" w:rsidRDefault="00EE5072" w:rsidP="00EE5072">
            <w:pPr>
              <w:numPr>
                <w:ilvl w:val="0"/>
                <w:numId w:val="25"/>
              </w:numPr>
              <w:ind w:left="318" w:hanging="284"/>
              <w:contextualSpacing/>
              <w:rPr>
                <w:i/>
                <w:sz w:val="24"/>
              </w:rPr>
            </w:pPr>
            <w:r w:rsidRPr="00EE5072">
              <w:rPr>
                <w:i/>
                <w:sz w:val="24"/>
              </w:rPr>
              <w:t>Adoption Policy</w:t>
            </w:r>
            <w:r w:rsidRPr="00EE5072">
              <w:rPr>
                <w:sz w:val="24"/>
              </w:rPr>
              <w:t>: Staff Handbook 2016</w:t>
            </w:r>
          </w:p>
          <w:p w14:paraId="18427533" w14:textId="77777777" w:rsidR="00EE5072" w:rsidRPr="00EE5072" w:rsidRDefault="00EE5072" w:rsidP="00EE5072">
            <w:pPr>
              <w:numPr>
                <w:ilvl w:val="0"/>
                <w:numId w:val="25"/>
              </w:numPr>
              <w:ind w:left="318" w:hanging="284"/>
              <w:contextualSpacing/>
              <w:rPr>
                <w:i/>
                <w:sz w:val="24"/>
              </w:rPr>
            </w:pPr>
            <w:r w:rsidRPr="00EE5072">
              <w:rPr>
                <w:i/>
                <w:sz w:val="24"/>
              </w:rPr>
              <w:t>Parental Leave Policy</w:t>
            </w:r>
            <w:r w:rsidRPr="00EE5072">
              <w:rPr>
                <w:sz w:val="24"/>
              </w:rPr>
              <w:t>: Staff Handbook 2016</w:t>
            </w:r>
          </w:p>
          <w:p w14:paraId="4896D495" w14:textId="77777777" w:rsidR="00EE5072" w:rsidRPr="00EE5072" w:rsidRDefault="00EE5072" w:rsidP="00EE5072">
            <w:pPr>
              <w:numPr>
                <w:ilvl w:val="0"/>
                <w:numId w:val="25"/>
              </w:numPr>
              <w:ind w:left="318" w:hanging="284"/>
              <w:contextualSpacing/>
              <w:rPr>
                <w:sz w:val="24"/>
              </w:rPr>
            </w:pPr>
            <w:r w:rsidRPr="00EE5072">
              <w:rPr>
                <w:i/>
                <w:sz w:val="24"/>
              </w:rPr>
              <w:t>Stress Policy</w:t>
            </w:r>
            <w:r w:rsidRPr="00EE5072">
              <w:rPr>
                <w:sz w:val="24"/>
              </w:rPr>
              <w:t>: Staff Handbook 2016</w:t>
            </w:r>
          </w:p>
        </w:tc>
      </w:tr>
      <w:tr w:rsidR="00EE5072" w:rsidRPr="00EE5072" w14:paraId="7E9BC03A" w14:textId="77777777" w:rsidTr="003926B7">
        <w:tc>
          <w:tcPr>
            <w:tcW w:w="5387" w:type="dxa"/>
          </w:tcPr>
          <w:p w14:paraId="34FF441C" w14:textId="77777777" w:rsidR="00EE5072" w:rsidRPr="00EE5072" w:rsidRDefault="00EE5072" w:rsidP="00EE5072">
            <w:pPr>
              <w:numPr>
                <w:ilvl w:val="0"/>
                <w:numId w:val="23"/>
              </w:numPr>
              <w:ind w:left="284" w:hanging="284"/>
              <w:contextualSpacing/>
              <w:rPr>
                <w:sz w:val="24"/>
              </w:rPr>
            </w:pPr>
            <w:r w:rsidRPr="00EE5072">
              <w:rPr>
                <w:sz w:val="24"/>
              </w:rPr>
              <w:t>Access to training and development opportunities which supports personal and professional skill development</w:t>
            </w:r>
          </w:p>
        </w:tc>
        <w:tc>
          <w:tcPr>
            <w:tcW w:w="4961" w:type="dxa"/>
          </w:tcPr>
          <w:p w14:paraId="3FE4C4A8" w14:textId="77777777" w:rsidR="00EE5072" w:rsidRPr="00EE5072" w:rsidRDefault="00EE5072" w:rsidP="00EE5072">
            <w:pPr>
              <w:numPr>
                <w:ilvl w:val="0"/>
                <w:numId w:val="27"/>
              </w:numPr>
              <w:ind w:left="317" w:hanging="283"/>
              <w:contextualSpacing/>
              <w:rPr>
                <w:sz w:val="24"/>
              </w:rPr>
            </w:pPr>
            <w:r w:rsidRPr="00EE5072">
              <w:rPr>
                <w:i/>
                <w:sz w:val="24"/>
              </w:rPr>
              <w:t>Time off for Training Policy</w:t>
            </w:r>
            <w:r w:rsidRPr="00EE5072">
              <w:rPr>
                <w:sz w:val="24"/>
              </w:rPr>
              <w:t>: Staff Handbook 2016</w:t>
            </w:r>
          </w:p>
          <w:p w14:paraId="46593CBE" w14:textId="77777777" w:rsidR="00EE5072" w:rsidRPr="00EE5072" w:rsidRDefault="00EE5072" w:rsidP="00EE5072">
            <w:pPr>
              <w:numPr>
                <w:ilvl w:val="0"/>
                <w:numId w:val="27"/>
              </w:numPr>
              <w:ind w:left="317" w:hanging="283"/>
              <w:contextualSpacing/>
              <w:rPr>
                <w:sz w:val="24"/>
              </w:rPr>
            </w:pPr>
            <w:r w:rsidRPr="00EE5072">
              <w:rPr>
                <w:i/>
                <w:sz w:val="24"/>
              </w:rPr>
              <w:t>Annual Training Needs Analysis</w:t>
            </w:r>
          </w:p>
          <w:p w14:paraId="687C2B73" w14:textId="77777777" w:rsidR="00EE5072" w:rsidRPr="00EE5072" w:rsidRDefault="00EE5072" w:rsidP="00EE5072">
            <w:pPr>
              <w:numPr>
                <w:ilvl w:val="0"/>
                <w:numId w:val="27"/>
              </w:numPr>
              <w:ind w:left="317" w:hanging="283"/>
              <w:contextualSpacing/>
              <w:rPr>
                <w:i/>
                <w:sz w:val="24"/>
              </w:rPr>
            </w:pPr>
            <w:r w:rsidRPr="00EE5072">
              <w:rPr>
                <w:i/>
                <w:sz w:val="24"/>
              </w:rPr>
              <w:t>Training Opportunities Calendar</w:t>
            </w:r>
          </w:p>
        </w:tc>
      </w:tr>
      <w:tr w:rsidR="00EE5072" w:rsidRPr="00EE5072" w14:paraId="560F3AFC" w14:textId="77777777" w:rsidTr="003926B7">
        <w:tc>
          <w:tcPr>
            <w:tcW w:w="5387" w:type="dxa"/>
          </w:tcPr>
          <w:p w14:paraId="382A6F07" w14:textId="77777777" w:rsidR="00EE5072" w:rsidRPr="00EE5072" w:rsidRDefault="00EE5072" w:rsidP="00EE5072">
            <w:pPr>
              <w:numPr>
                <w:ilvl w:val="0"/>
                <w:numId w:val="23"/>
              </w:numPr>
              <w:ind w:left="284" w:hanging="284"/>
              <w:contextualSpacing/>
              <w:rPr>
                <w:sz w:val="24"/>
              </w:rPr>
            </w:pPr>
            <w:r w:rsidRPr="00EE5072">
              <w:rPr>
                <w:sz w:val="24"/>
              </w:rPr>
              <w:t>Provision of an inclusive, equitable and safe working environment free of discrimination</w:t>
            </w:r>
          </w:p>
        </w:tc>
        <w:tc>
          <w:tcPr>
            <w:tcW w:w="4961" w:type="dxa"/>
          </w:tcPr>
          <w:p w14:paraId="4EF2200E" w14:textId="77777777" w:rsidR="00EE5072" w:rsidRPr="00EE5072" w:rsidRDefault="00EE5072" w:rsidP="00EE5072">
            <w:pPr>
              <w:numPr>
                <w:ilvl w:val="0"/>
                <w:numId w:val="27"/>
              </w:numPr>
              <w:ind w:left="317" w:hanging="283"/>
              <w:contextualSpacing/>
              <w:rPr>
                <w:i/>
                <w:sz w:val="24"/>
              </w:rPr>
            </w:pPr>
            <w:r w:rsidRPr="00EE5072">
              <w:rPr>
                <w:i/>
                <w:sz w:val="24"/>
              </w:rPr>
              <w:t>Whistleblowing Policy</w:t>
            </w:r>
            <w:r w:rsidRPr="00EE5072">
              <w:rPr>
                <w:sz w:val="24"/>
              </w:rPr>
              <w:t>: Staff Handbook 2016</w:t>
            </w:r>
          </w:p>
          <w:p w14:paraId="39C4A1FC" w14:textId="77777777" w:rsidR="00EE5072" w:rsidRPr="00EE5072" w:rsidRDefault="00EE5072" w:rsidP="00EE5072">
            <w:pPr>
              <w:numPr>
                <w:ilvl w:val="0"/>
                <w:numId w:val="27"/>
              </w:numPr>
              <w:ind w:left="317" w:hanging="283"/>
              <w:contextualSpacing/>
              <w:rPr>
                <w:i/>
                <w:sz w:val="24"/>
              </w:rPr>
            </w:pPr>
            <w:r w:rsidRPr="00EE5072">
              <w:rPr>
                <w:i/>
                <w:sz w:val="24"/>
              </w:rPr>
              <w:t>Equity Policy</w:t>
            </w:r>
            <w:r w:rsidRPr="00EE5072">
              <w:rPr>
                <w:sz w:val="24"/>
              </w:rPr>
              <w:t>: Staff Handbook 2016</w:t>
            </w:r>
          </w:p>
          <w:p w14:paraId="478725C6" w14:textId="77777777" w:rsidR="00EE5072" w:rsidRPr="00EE5072" w:rsidRDefault="00EE5072" w:rsidP="00EE5072">
            <w:pPr>
              <w:numPr>
                <w:ilvl w:val="0"/>
                <w:numId w:val="27"/>
              </w:numPr>
              <w:ind w:left="317" w:hanging="283"/>
              <w:contextualSpacing/>
              <w:rPr>
                <w:i/>
                <w:sz w:val="24"/>
              </w:rPr>
            </w:pPr>
            <w:r w:rsidRPr="00EE5072">
              <w:rPr>
                <w:i/>
                <w:sz w:val="24"/>
              </w:rPr>
              <w:t>Grievance Policy</w:t>
            </w:r>
            <w:r w:rsidRPr="00EE5072">
              <w:rPr>
                <w:sz w:val="24"/>
              </w:rPr>
              <w:t>: Staff Handbook 2016</w:t>
            </w:r>
          </w:p>
          <w:p w14:paraId="26C105FB" w14:textId="77777777" w:rsidR="00EE5072" w:rsidRPr="00EE5072" w:rsidRDefault="00EE5072" w:rsidP="00EE5072">
            <w:pPr>
              <w:numPr>
                <w:ilvl w:val="0"/>
                <w:numId w:val="27"/>
              </w:numPr>
              <w:ind w:left="317" w:hanging="283"/>
              <w:contextualSpacing/>
              <w:rPr>
                <w:i/>
                <w:sz w:val="24"/>
              </w:rPr>
            </w:pPr>
            <w:r w:rsidRPr="00EE5072">
              <w:rPr>
                <w:i/>
                <w:sz w:val="24"/>
              </w:rPr>
              <w:t>Disciplinary Policy</w:t>
            </w:r>
            <w:r w:rsidRPr="00EE5072">
              <w:rPr>
                <w:sz w:val="24"/>
              </w:rPr>
              <w:t>: Staff Handbook 2016</w:t>
            </w:r>
          </w:p>
        </w:tc>
      </w:tr>
      <w:tr w:rsidR="00EE5072" w:rsidRPr="00EE5072" w14:paraId="1B362365" w14:textId="77777777" w:rsidTr="003926B7">
        <w:tc>
          <w:tcPr>
            <w:tcW w:w="5387" w:type="dxa"/>
          </w:tcPr>
          <w:p w14:paraId="2156B65B" w14:textId="77777777" w:rsidR="00EE5072" w:rsidRPr="00EE5072" w:rsidRDefault="00EE5072" w:rsidP="00EE5072">
            <w:pPr>
              <w:numPr>
                <w:ilvl w:val="0"/>
                <w:numId w:val="23"/>
              </w:numPr>
              <w:ind w:left="284" w:hanging="284"/>
              <w:contextualSpacing/>
              <w:rPr>
                <w:sz w:val="24"/>
              </w:rPr>
            </w:pPr>
            <w:r w:rsidRPr="00EE5072">
              <w:rPr>
                <w:sz w:val="24"/>
              </w:rPr>
              <w:t>Accessible workplace locations</w:t>
            </w:r>
          </w:p>
        </w:tc>
        <w:tc>
          <w:tcPr>
            <w:tcW w:w="4961" w:type="dxa"/>
          </w:tcPr>
          <w:p w14:paraId="169E8E9D" w14:textId="77777777" w:rsidR="00EE5072" w:rsidRPr="00EE5072" w:rsidRDefault="00EE5072" w:rsidP="00EE5072">
            <w:pPr>
              <w:numPr>
                <w:ilvl w:val="0"/>
                <w:numId w:val="27"/>
              </w:numPr>
              <w:ind w:left="317" w:hanging="283"/>
              <w:contextualSpacing/>
              <w:rPr>
                <w:i/>
                <w:sz w:val="24"/>
              </w:rPr>
            </w:pPr>
            <w:r w:rsidRPr="00EE5072">
              <w:rPr>
                <w:i/>
                <w:sz w:val="24"/>
              </w:rPr>
              <w:t>Homeworking Policy</w:t>
            </w:r>
            <w:r w:rsidRPr="00EE5072">
              <w:rPr>
                <w:sz w:val="24"/>
              </w:rPr>
              <w:t>: Staff Handbook 2016</w:t>
            </w:r>
          </w:p>
          <w:p w14:paraId="5BD1D06F" w14:textId="77777777" w:rsidR="00EE5072" w:rsidRPr="00EE5072" w:rsidRDefault="00EE5072" w:rsidP="00EE5072">
            <w:pPr>
              <w:numPr>
                <w:ilvl w:val="0"/>
                <w:numId w:val="27"/>
              </w:numPr>
              <w:ind w:left="317" w:hanging="283"/>
              <w:contextualSpacing/>
              <w:rPr>
                <w:i/>
                <w:sz w:val="24"/>
              </w:rPr>
            </w:pPr>
            <w:r w:rsidRPr="00EE5072">
              <w:rPr>
                <w:i/>
                <w:sz w:val="24"/>
              </w:rPr>
              <w:t>4 Regional Offices (South Central, South West, North East and North West Wales)</w:t>
            </w:r>
          </w:p>
        </w:tc>
      </w:tr>
      <w:tr w:rsidR="00EE5072" w:rsidRPr="00EE5072" w14:paraId="275DEF61" w14:textId="77777777" w:rsidTr="003926B7">
        <w:tc>
          <w:tcPr>
            <w:tcW w:w="5387" w:type="dxa"/>
          </w:tcPr>
          <w:p w14:paraId="06F890D8" w14:textId="77777777" w:rsidR="00EE5072" w:rsidRPr="00EE5072" w:rsidRDefault="00EE5072" w:rsidP="00EE5072">
            <w:pPr>
              <w:numPr>
                <w:ilvl w:val="0"/>
                <w:numId w:val="23"/>
              </w:numPr>
              <w:ind w:left="284" w:hanging="284"/>
              <w:contextualSpacing/>
              <w:rPr>
                <w:sz w:val="24"/>
              </w:rPr>
            </w:pPr>
            <w:r w:rsidRPr="00EE5072">
              <w:rPr>
                <w:sz w:val="24"/>
              </w:rPr>
              <w:t>Open communication channels</w:t>
            </w:r>
          </w:p>
        </w:tc>
        <w:tc>
          <w:tcPr>
            <w:tcW w:w="4961" w:type="dxa"/>
          </w:tcPr>
          <w:p w14:paraId="08D955F6" w14:textId="77777777" w:rsidR="00EE5072" w:rsidRPr="00EE5072" w:rsidRDefault="00EE5072" w:rsidP="00EE5072">
            <w:pPr>
              <w:numPr>
                <w:ilvl w:val="0"/>
                <w:numId w:val="27"/>
              </w:numPr>
              <w:ind w:left="317" w:hanging="283"/>
              <w:contextualSpacing/>
              <w:rPr>
                <w:i/>
                <w:sz w:val="24"/>
              </w:rPr>
            </w:pPr>
            <w:r w:rsidRPr="00EE5072">
              <w:rPr>
                <w:i/>
                <w:sz w:val="24"/>
              </w:rPr>
              <w:t>Whistleblowing Policy</w:t>
            </w:r>
            <w:r w:rsidRPr="00EE5072">
              <w:rPr>
                <w:sz w:val="24"/>
              </w:rPr>
              <w:t>: Staff Handbook 2016</w:t>
            </w:r>
          </w:p>
          <w:p w14:paraId="14C36748" w14:textId="77777777" w:rsidR="00EE5072" w:rsidRPr="00EE5072" w:rsidRDefault="00EE5072" w:rsidP="00EE5072">
            <w:pPr>
              <w:numPr>
                <w:ilvl w:val="0"/>
                <w:numId w:val="27"/>
              </w:numPr>
              <w:ind w:left="317" w:hanging="283"/>
              <w:contextualSpacing/>
              <w:rPr>
                <w:i/>
                <w:sz w:val="24"/>
              </w:rPr>
            </w:pPr>
            <w:r w:rsidRPr="00EE5072">
              <w:rPr>
                <w:i/>
                <w:sz w:val="24"/>
              </w:rPr>
              <w:t>Electronic information and communication systems Policy</w:t>
            </w:r>
            <w:r w:rsidRPr="00EE5072">
              <w:rPr>
                <w:sz w:val="24"/>
              </w:rPr>
              <w:t>: Staff Handbook 2016</w:t>
            </w:r>
          </w:p>
        </w:tc>
      </w:tr>
      <w:tr w:rsidR="00EE5072" w:rsidRPr="00EE5072" w14:paraId="771B8903" w14:textId="77777777" w:rsidTr="003926B7">
        <w:tc>
          <w:tcPr>
            <w:tcW w:w="5387" w:type="dxa"/>
          </w:tcPr>
          <w:p w14:paraId="59B514E2" w14:textId="77777777" w:rsidR="00EE5072" w:rsidRPr="00EE5072" w:rsidRDefault="00EE5072" w:rsidP="00EE5072">
            <w:pPr>
              <w:numPr>
                <w:ilvl w:val="0"/>
                <w:numId w:val="23"/>
              </w:numPr>
              <w:ind w:left="284" w:hanging="284"/>
              <w:contextualSpacing/>
              <w:rPr>
                <w:sz w:val="24"/>
              </w:rPr>
            </w:pPr>
            <w:r w:rsidRPr="00EE5072">
              <w:rPr>
                <w:sz w:val="24"/>
              </w:rPr>
              <w:t>Access to work support</w:t>
            </w:r>
          </w:p>
        </w:tc>
        <w:tc>
          <w:tcPr>
            <w:tcW w:w="4961" w:type="dxa"/>
          </w:tcPr>
          <w:p w14:paraId="12EF083B" w14:textId="77777777" w:rsidR="00EE5072" w:rsidRPr="00EE5072" w:rsidRDefault="00EE5072" w:rsidP="00EE5072">
            <w:pPr>
              <w:numPr>
                <w:ilvl w:val="0"/>
                <w:numId w:val="27"/>
              </w:numPr>
              <w:ind w:left="317" w:hanging="283"/>
              <w:contextualSpacing/>
              <w:rPr>
                <w:i/>
                <w:sz w:val="24"/>
              </w:rPr>
            </w:pPr>
            <w:r w:rsidRPr="00EE5072">
              <w:rPr>
                <w:i/>
                <w:sz w:val="24"/>
              </w:rPr>
              <w:t>Health and Safety Policy</w:t>
            </w:r>
            <w:r w:rsidRPr="00EE5072">
              <w:rPr>
                <w:sz w:val="24"/>
              </w:rPr>
              <w:t>: Staff Handbook 2016</w:t>
            </w:r>
          </w:p>
        </w:tc>
      </w:tr>
    </w:tbl>
    <w:p w14:paraId="7664202A" w14:textId="77777777" w:rsidR="00EE5072" w:rsidRPr="00EE5072" w:rsidRDefault="00EE5072" w:rsidP="00EE5072">
      <w:pPr>
        <w:spacing w:after="0"/>
        <w:rPr>
          <w:sz w:val="24"/>
        </w:rPr>
      </w:pPr>
    </w:p>
    <w:p w14:paraId="7A32D0A2" w14:textId="77777777" w:rsidR="00EE5072" w:rsidRPr="00EE5072" w:rsidRDefault="00EE5072" w:rsidP="00EE5072">
      <w:pPr>
        <w:numPr>
          <w:ilvl w:val="0"/>
          <w:numId w:val="35"/>
        </w:numPr>
        <w:spacing w:after="0"/>
        <w:contextualSpacing/>
        <w:rPr>
          <w:sz w:val="24"/>
        </w:rPr>
      </w:pPr>
      <w:r w:rsidRPr="00EE5072">
        <w:rPr>
          <w:sz w:val="24"/>
        </w:rPr>
        <w:t>The FDSW take a strict approach to breaches of this policy, which will be dealt with in accordance with our Disciplinary Procedure. Serious cases of deliberate discrimination will amount to gross misconduct resulting in dismissal.</w:t>
      </w:r>
    </w:p>
    <w:p w14:paraId="0A7ACDEB" w14:textId="77777777" w:rsidR="00EE5072" w:rsidRPr="00EE5072" w:rsidRDefault="00EE5072" w:rsidP="00EE5072">
      <w:pPr>
        <w:numPr>
          <w:ilvl w:val="0"/>
          <w:numId w:val="35"/>
        </w:numPr>
        <w:spacing w:after="0"/>
        <w:contextualSpacing/>
        <w:rPr>
          <w:sz w:val="24"/>
        </w:rPr>
      </w:pPr>
      <w:r w:rsidRPr="00EE5072">
        <w:rPr>
          <w:sz w:val="24"/>
        </w:rPr>
        <w:t>If you believe that you have experienced discrimination you can raise the matter through our Grievance Procedure or through our Anti-harassment and Bullying Policy as appropriate. If you are uncertain which applies or need advice on how to proceed you should speak to your line manager or, if this is not possible, the Executive Director.  Complaints will be treated in confidence and investigated.</w:t>
      </w:r>
    </w:p>
    <w:p w14:paraId="243A559D" w14:textId="77777777" w:rsidR="00EE5072" w:rsidRPr="00EE5072" w:rsidRDefault="00EE5072" w:rsidP="00EE5072">
      <w:pPr>
        <w:numPr>
          <w:ilvl w:val="0"/>
          <w:numId w:val="35"/>
        </w:numPr>
        <w:spacing w:after="0"/>
        <w:contextualSpacing/>
        <w:rPr>
          <w:sz w:val="24"/>
        </w:rPr>
      </w:pPr>
      <w:r w:rsidRPr="00EE5072">
        <w:rPr>
          <w:sz w:val="24"/>
        </w:rPr>
        <w:t>There must be no victimisation or retaliation against staff who complain about discrimination. However, making a false allegation deliberately and in bad faith will be treated as misconduct and dealt with under our Disciplinary Procedure.</w:t>
      </w:r>
    </w:p>
    <w:p w14:paraId="6CF32613" w14:textId="77777777" w:rsidR="00EE5072" w:rsidRPr="00EE5072" w:rsidRDefault="00EE5072" w:rsidP="00EE5072">
      <w:pPr>
        <w:numPr>
          <w:ilvl w:val="0"/>
          <w:numId w:val="24"/>
        </w:numPr>
        <w:spacing w:after="0"/>
        <w:contextualSpacing/>
        <w:rPr>
          <w:b/>
          <w:sz w:val="28"/>
        </w:rPr>
        <w:sectPr w:rsidR="00EE5072" w:rsidRPr="00EE5072" w:rsidSect="003926B7">
          <w:footerReference w:type="default" r:id="rId30"/>
          <w:pgSz w:w="11906" w:h="16838"/>
          <w:pgMar w:top="720" w:right="720" w:bottom="720" w:left="720" w:header="708" w:footer="708" w:gutter="0"/>
          <w:cols w:space="708"/>
          <w:docGrid w:linePitch="360"/>
        </w:sectPr>
      </w:pPr>
    </w:p>
    <w:p w14:paraId="47089007" w14:textId="77777777" w:rsidR="00EE5072" w:rsidRPr="00D524A9" w:rsidRDefault="00EE5072" w:rsidP="00D524A9">
      <w:pPr>
        <w:pStyle w:val="ListParagraph"/>
        <w:numPr>
          <w:ilvl w:val="0"/>
          <w:numId w:val="42"/>
        </w:numPr>
        <w:spacing w:after="0"/>
        <w:outlineLvl w:val="0"/>
        <w:rPr>
          <w:b/>
          <w:color w:val="000000" w:themeColor="text1"/>
          <w:sz w:val="28"/>
        </w:rPr>
      </w:pPr>
      <w:bookmarkStart w:id="44" w:name="_Toc474919469"/>
      <w:r w:rsidRPr="00D524A9">
        <w:rPr>
          <w:b/>
          <w:color w:val="000000" w:themeColor="text1"/>
          <w:sz w:val="28"/>
        </w:rPr>
        <w:lastRenderedPageBreak/>
        <w:t>Termination of employment</w:t>
      </w:r>
      <w:bookmarkEnd w:id="44"/>
    </w:p>
    <w:p w14:paraId="2E8A3064" w14:textId="77777777" w:rsidR="00EE5072" w:rsidRPr="00EE5072" w:rsidRDefault="00EE5072" w:rsidP="00EE5072">
      <w:pPr>
        <w:numPr>
          <w:ilvl w:val="0"/>
          <w:numId w:val="32"/>
        </w:numPr>
        <w:spacing w:after="0"/>
        <w:contextualSpacing/>
        <w:rPr>
          <w:b/>
          <w:sz w:val="28"/>
        </w:rPr>
      </w:pPr>
      <w:r w:rsidRPr="00EE5072">
        <w:rPr>
          <w:sz w:val="24"/>
          <w:szCs w:val="24"/>
        </w:rPr>
        <w:t>We will ensure that redundancy criteria and procedures are fair and objective and are not directly or indirectly discriminatory.</w:t>
      </w:r>
    </w:p>
    <w:p w14:paraId="066F29A0" w14:textId="77777777" w:rsidR="00EE5072" w:rsidRPr="00EE5072" w:rsidRDefault="00EE5072" w:rsidP="00EE5072">
      <w:pPr>
        <w:numPr>
          <w:ilvl w:val="0"/>
          <w:numId w:val="32"/>
        </w:numPr>
        <w:spacing w:after="0"/>
        <w:contextualSpacing/>
        <w:rPr>
          <w:b/>
          <w:sz w:val="28"/>
        </w:rPr>
      </w:pPr>
      <w:r w:rsidRPr="00EE5072">
        <w:rPr>
          <w:sz w:val="24"/>
          <w:szCs w:val="24"/>
        </w:rPr>
        <w:t>We will also ensure that disciplinary procedures and penalties are applied without discrimination, whether they result in disciplinary warnings, dismissal or other disciplinary action.</w:t>
      </w:r>
    </w:p>
    <w:p w14:paraId="719C8290" w14:textId="77777777" w:rsidR="00EE5072" w:rsidRPr="00EE5072" w:rsidRDefault="00EE5072" w:rsidP="00EE5072">
      <w:pPr>
        <w:spacing w:after="0"/>
        <w:rPr>
          <w:sz w:val="24"/>
          <w:szCs w:val="24"/>
        </w:rPr>
      </w:pPr>
    </w:p>
    <w:p w14:paraId="1C49CB4C" w14:textId="77777777" w:rsidR="00EE5072" w:rsidRPr="00D524A9" w:rsidRDefault="00EE5072" w:rsidP="00D524A9">
      <w:pPr>
        <w:pStyle w:val="ListParagraph"/>
        <w:numPr>
          <w:ilvl w:val="0"/>
          <w:numId w:val="42"/>
        </w:numPr>
        <w:spacing w:after="0"/>
        <w:outlineLvl w:val="0"/>
        <w:rPr>
          <w:b/>
          <w:color w:val="000000" w:themeColor="text1"/>
          <w:sz w:val="28"/>
        </w:rPr>
      </w:pPr>
      <w:bookmarkStart w:id="45" w:name="_Toc474919470"/>
      <w:r w:rsidRPr="00D524A9">
        <w:rPr>
          <w:b/>
          <w:color w:val="000000" w:themeColor="text1"/>
          <w:sz w:val="28"/>
        </w:rPr>
        <w:t>Monitoring</w:t>
      </w:r>
      <w:bookmarkEnd w:id="45"/>
    </w:p>
    <w:p w14:paraId="5608D52F" w14:textId="77777777" w:rsidR="00EE5072" w:rsidRPr="00EE5072" w:rsidRDefault="00EE5072" w:rsidP="00EE5072">
      <w:pPr>
        <w:numPr>
          <w:ilvl w:val="0"/>
          <w:numId w:val="19"/>
        </w:numPr>
        <w:spacing w:after="0"/>
        <w:ind w:left="426" w:hanging="426"/>
        <w:contextualSpacing/>
        <w:rPr>
          <w:rFonts w:cs="Arial"/>
          <w:color w:val="000000"/>
          <w:sz w:val="24"/>
          <w:szCs w:val="24"/>
        </w:rPr>
      </w:pPr>
      <w:r w:rsidRPr="00EE5072">
        <w:rPr>
          <w:rFonts w:cs="Arial"/>
          <w:color w:val="000000"/>
          <w:sz w:val="24"/>
          <w:szCs w:val="24"/>
        </w:rPr>
        <w:t>To ensure that this policy is operating effectively, and to identify groups that may be underrepresented or disadvantaged in our organisation, we monitor applicants' ethnic group, gender, disability, sexual orientation, religion and age as part of the recruitment procedure. Provision of this information is voluntary and it will not adversely affect an individual's chances of recruitment or any other decision related to their employment. The information is removed from applications before shortlisting, and kept in an anonymised format solely for the purposes stated in this policy. Analysing this data helps us take appropriate steps to avoid discrimination and improve equality and diversity.</w:t>
      </w:r>
    </w:p>
    <w:p w14:paraId="2BE75D38" w14:textId="77777777" w:rsidR="00EE5072" w:rsidRPr="00EE5072" w:rsidRDefault="00EE5072" w:rsidP="00EE5072">
      <w:pPr>
        <w:numPr>
          <w:ilvl w:val="0"/>
          <w:numId w:val="19"/>
        </w:numPr>
        <w:spacing w:after="0"/>
        <w:ind w:left="426" w:hanging="426"/>
        <w:contextualSpacing/>
        <w:rPr>
          <w:rFonts w:cs="Arial"/>
          <w:color w:val="000000"/>
          <w:sz w:val="24"/>
          <w:szCs w:val="24"/>
        </w:rPr>
      </w:pPr>
      <w:r w:rsidRPr="00EE5072">
        <w:rPr>
          <w:sz w:val="24"/>
          <w:szCs w:val="24"/>
        </w:rPr>
        <w:t>All recruitment processes will be monito</w:t>
      </w:r>
      <w:r w:rsidRPr="00EE5072">
        <w:rPr>
          <w:sz w:val="24"/>
        </w:rPr>
        <w:t>red through the following processes:</w:t>
      </w:r>
    </w:p>
    <w:p w14:paraId="65EFEB75" w14:textId="77777777" w:rsidR="00EE5072" w:rsidRPr="00EE5072" w:rsidRDefault="00EE5072" w:rsidP="00EE5072">
      <w:pPr>
        <w:numPr>
          <w:ilvl w:val="0"/>
          <w:numId w:val="30"/>
        </w:numPr>
        <w:spacing w:after="0"/>
        <w:contextualSpacing/>
        <w:rPr>
          <w:sz w:val="24"/>
        </w:rPr>
      </w:pPr>
      <w:r w:rsidRPr="00EE5072">
        <w:rPr>
          <w:sz w:val="24"/>
        </w:rPr>
        <w:t>Questionnaire follow-up with appointed individuals regarding the process, support, and practices within their recruitment experience at the FDSW</w:t>
      </w:r>
    </w:p>
    <w:p w14:paraId="4028D799" w14:textId="77777777" w:rsidR="00EE5072" w:rsidRPr="00EE5072" w:rsidRDefault="00EE5072" w:rsidP="00EE5072">
      <w:pPr>
        <w:numPr>
          <w:ilvl w:val="0"/>
          <w:numId w:val="30"/>
        </w:numPr>
        <w:spacing w:after="0"/>
        <w:contextualSpacing/>
        <w:rPr>
          <w:sz w:val="24"/>
        </w:rPr>
      </w:pPr>
      <w:r w:rsidRPr="00EE5072">
        <w:rPr>
          <w:sz w:val="24"/>
        </w:rPr>
        <w:t>Comparison of the FDSW processes, practices and policies against those of other similar UK organisations, and other NGBs within Welsh sport</w:t>
      </w:r>
    </w:p>
    <w:p w14:paraId="79E3D83A" w14:textId="77777777" w:rsidR="00EE5072" w:rsidRPr="00EE5072" w:rsidRDefault="00EE5072" w:rsidP="00EE5072">
      <w:pPr>
        <w:numPr>
          <w:ilvl w:val="0"/>
          <w:numId w:val="30"/>
        </w:numPr>
        <w:spacing w:after="0"/>
        <w:contextualSpacing/>
        <w:rPr>
          <w:sz w:val="24"/>
        </w:rPr>
      </w:pPr>
      <w:r w:rsidRPr="00EE5072">
        <w:rPr>
          <w:sz w:val="24"/>
        </w:rPr>
        <w:t>Checking of currency of policy and procedure against legislation and guidance relating to good, equitable recruitment practices</w:t>
      </w:r>
    </w:p>
    <w:p w14:paraId="34EB2C7F" w14:textId="77777777" w:rsidR="00EE5072" w:rsidRPr="00EE5072" w:rsidRDefault="00EE5072" w:rsidP="00EE5072">
      <w:pPr>
        <w:numPr>
          <w:ilvl w:val="0"/>
          <w:numId w:val="30"/>
        </w:numPr>
        <w:spacing w:after="0"/>
        <w:contextualSpacing/>
        <w:rPr>
          <w:sz w:val="24"/>
        </w:rPr>
      </w:pPr>
      <w:r w:rsidRPr="00EE5072">
        <w:rPr>
          <w:sz w:val="24"/>
        </w:rPr>
        <w:t>Sign off of policy through the FDSW legal advisors, Dolmans</w:t>
      </w:r>
    </w:p>
    <w:p w14:paraId="3D16CEB1" w14:textId="77777777" w:rsidR="00EE5072" w:rsidRPr="00EE5072" w:rsidRDefault="00EE5072" w:rsidP="00EE5072">
      <w:pPr>
        <w:numPr>
          <w:ilvl w:val="0"/>
          <w:numId w:val="30"/>
        </w:numPr>
        <w:spacing w:after="0"/>
        <w:contextualSpacing/>
        <w:rPr>
          <w:sz w:val="24"/>
        </w:rPr>
      </w:pPr>
      <w:r w:rsidRPr="00EE5072">
        <w:rPr>
          <w:sz w:val="24"/>
        </w:rPr>
        <w:t>Endorsement and sign off of the Recruitment Policy on an annual basis by the FDSW Board</w:t>
      </w:r>
    </w:p>
    <w:p w14:paraId="2F042BE0" w14:textId="77777777" w:rsidR="00EE5072" w:rsidRPr="00EE5072" w:rsidRDefault="00EE5072" w:rsidP="00EE5072">
      <w:pPr>
        <w:numPr>
          <w:ilvl w:val="0"/>
          <w:numId w:val="30"/>
        </w:numPr>
        <w:spacing w:after="0"/>
        <w:contextualSpacing/>
        <w:rPr>
          <w:sz w:val="24"/>
        </w:rPr>
      </w:pPr>
      <w:r w:rsidRPr="00EE5072">
        <w:rPr>
          <w:sz w:val="24"/>
        </w:rPr>
        <w:t>Initial Equality Impact Assessment completed (April 2016).  Date of next review: April 2017</w:t>
      </w:r>
    </w:p>
    <w:p w14:paraId="4E140678" w14:textId="77777777" w:rsidR="00EE5072" w:rsidRPr="00EE5072" w:rsidRDefault="00EE5072" w:rsidP="00EE5072">
      <w:pPr>
        <w:spacing w:after="0"/>
      </w:pPr>
    </w:p>
    <w:p w14:paraId="7148F81E" w14:textId="77777777" w:rsidR="00EE5072" w:rsidRPr="00D524A9" w:rsidRDefault="00EE5072" w:rsidP="00D524A9">
      <w:pPr>
        <w:pStyle w:val="ListParagraph"/>
        <w:numPr>
          <w:ilvl w:val="0"/>
          <w:numId w:val="42"/>
        </w:numPr>
        <w:spacing w:after="0"/>
        <w:outlineLvl w:val="0"/>
        <w:rPr>
          <w:b/>
          <w:color w:val="000000" w:themeColor="text1"/>
          <w:sz w:val="28"/>
        </w:rPr>
      </w:pPr>
      <w:r w:rsidRPr="00D524A9">
        <w:rPr>
          <w:b/>
          <w:color w:val="000000" w:themeColor="text1"/>
          <w:sz w:val="28"/>
        </w:rPr>
        <w:t xml:space="preserve"> </w:t>
      </w:r>
      <w:bookmarkStart w:id="46" w:name="_Toc474919471"/>
      <w:r w:rsidRPr="00D524A9">
        <w:rPr>
          <w:b/>
          <w:color w:val="000000" w:themeColor="text1"/>
          <w:sz w:val="28"/>
        </w:rPr>
        <w:t>Responsibility</w:t>
      </w:r>
      <w:bookmarkEnd w:id="46"/>
    </w:p>
    <w:p w14:paraId="17637E87" w14:textId="77777777" w:rsidR="00EE5072" w:rsidRPr="00EE5072" w:rsidRDefault="00EE5072" w:rsidP="00EE5072">
      <w:pPr>
        <w:spacing w:after="0"/>
        <w:rPr>
          <w:sz w:val="24"/>
        </w:rPr>
      </w:pPr>
      <w:r w:rsidRPr="00EE5072">
        <w:rPr>
          <w:sz w:val="24"/>
        </w:rPr>
        <w:t>It is the responsibility of all staff involved with recruitment processes to ensure that best practice is observed throughout the advertising, appointment and induction of all new staff to the FDSW; and to ensure that they are appropriately prepared and skilled in areas of recruitment practices and equal opportunities.  Ultimate responsibility for the currency, appropriateness and application of the FDSW Recruitment Policy rests with the Executive Director of the FDSW.</w:t>
      </w:r>
    </w:p>
    <w:p w14:paraId="5EF9BC9C" w14:textId="77777777" w:rsidR="00EE5072" w:rsidRPr="00EE5072" w:rsidRDefault="00EE5072" w:rsidP="00EE5072">
      <w:pPr>
        <w:spacing w:after="0"/>
        <w:rPr>
          <w:sz w:val="24"/>
        </w:rPr>
      </w:pPr>
    </w:p>
    <w:p w14:paraId="2DC59606" w14:textId="77777777" w:rsidR="00EE5072" w:rsidRPr="00EE5072" w:rsidRDefault="00EE5072" w:rsidP="00EE5072">
      <w:pPr>
        <w:spacing w:after="0"/>
        <w:rPr>
          <w:sz w:val="24"/>
        </w:rPr>
        <w:sectPr w:rsidR="00EE5072" w:rsidRPr="00EE5072" w:rsidSect="003926B7">
          <w:footerReference w:type="default" r:id="rId31"/>
          <w:pgSz w:w="11906" w:h="16838"/>
          <w:pgMar w:top="720" w:right="720" w:bottom="720" w:left="720" w:header="708" w:footer="708" w:gutter="0"/>
          <w:cols w:space="708"/>
          <w:docGrid w:linePitch="360"/>
        </w:sectPr>
      </w:pPr>
    </w:p>
    <w:p w14:paraId="1019267F" w14:textId="77777777" w:rsidR="000059A8" w:rsidRPr="00EE5072" w:rsidRDefault="00EE5072" w:rsidP="00EE5072">
      <w:pPr>
        <w:spacing w:after="0"/>
        <w:rPr>
          <w:sz w:val="24"/>
        </w:rPr>
      </w:pPr>
      <w:r w:rsidRPr="00EE5072">
        <w:rPr>
          <w:rFonts w:ascii="Calibri" w:eastAsia="Calibri" w:hAnsi="Calibri" w:cs="Arial"/>
          <w:noProof/>
          <w:sz w:val="24"/>
          <w:szCs w:val="24"/>
          <w:lang w:eastAsia="en-GB"/>
        </w:rPr>
        <w:lastRenderedPageBreak/>
        <w:drawing>
          <wp:inline distT="0" distB="0" distL="0" distR="0" wp14:anchorId="44EC119A" wp14:editId="2F6C080E">
            <wp:extent cx="9494875" cy="6113721"/>
            <wp:effectExtent l="38100" t="0" r="11430" b="209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sectPr w:rsidR="000059A8" w:rsidRPr="00EE5072" w:rsidSect="003926B7">
      <w:headerReference w:type="default" r:id="rId37"/>
      <w:footerReference w:type="default" r:id="rId38"/>
      <w:pgSz w:w="16838" w:h="11906" w:orient="landscape"/>
      <w:pgMar w:top="720"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81D6B" w14:textId="77777777" w:rsidR="00E43077" w:rsidRDefault="00E43077" w:rsidP="00076BCB">
      <w:pPr>
        <w:spacing w:after="0" w:line="240" w:lineRule="auto"/>
      </w:pPr>
      <w:r>
        <w:separator/>
      </w:r>
    </w:p>
  </w:endnote>
  <w:endnote w:type="continuationSeparator" w:id="0">
    <w:p w14:paraId="3781D9B5" w14:textId="77777777" w:rsidR="00E43077" w:rsidRDefault="00E43077" w:rsidP="0007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50887"/>
      <w:docPartObj>
        <w:docPartGallery w:val="Page Numbers (Bottom of Page)"/>
        <w:docPartUnique/>
      </w:docPartObj>
    </w:sdtPr>
    <w:sdtEndPr>
      <w:rPr>
        <w:color w:val="7F7F7F" w:themeColor="background1" w:themeShade="7F"/>
        <w:spacing w:val="60"/>
      </w:rPr>
    </w:sdtEndPr>
    <w:sdtContent>
      <w:p w14:paraId="0A0B320E" w14:textId="454F8606" w:rsidR="005862B5" w:rsidRDefault="005862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058A">
          <w:rPr>
            <w:noProof/>
          </w:rPr>
          <w:t>18</w:t>
        </w:r>
        <w:r>
          <w:rPr>
            <w:noProof/>
          </w:rPr>
          <w:fldChar w:fldCharType="end"/>
        </w:r>
        <w:r>
          <w:t xml:space="preserve"> | </w:t>
        </w:r>
        <w:r>
          <w:rPr>
            <w:color w:val="7F7F7F" w:themeColor="background1" w:themeShade="7F"/>
            <w:spacing w:val="60"/>
          </w:rPr>
          <w:t>Page</w:t>
        </w:r>
      </w:p>
    </w:sdtContent>
  </w:sdt>
  <w:p w14:paraId="6A8BF25D" w14:textId="77777777" w:rsidR="005862B5" w:rsidRDefault="00586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4DE45" w14:textId="77777777" w:rsidR="005862B5" w:rsidRDefault="005862B5" w:rsidP="003926B7"/>
  <w:p w14:paraId="5EDFEC55" w14:textId="77777777" w:rsidR="005862B5" w:rsidRDefault="005862B5" w:rsidP="003926B7">
    <w:pPr>
      <w:pBdr>
        <w:top w:val="single" w:sz="4" w:space="1" w:color="auto"/>
        <w:left w:val="single" w:sz="4" w:space="4" w:color="auto"/>
        <w:bottom w:val="single" w:sz="4" w:space="1" w:color="auto"/>
        <w:right w:val="single" w:sz="4" w:space="4" w:color="auto"/>
      </w:pBdr>
    </w:pPr>
    <w:r w:rsidRPr="00E6294E">
      <w:rPr>
        <w:b/>
      </w:rPr>
      <w:t>Initial Equality Impact Assessment Date:</w:t>
    </w:r>
    <w:r>
      <w:t xml:space="preserve">  15</w:t>
    </w:r>
    <w:r w:rsidRPr="009F45C8">
      <w:rPr>
        <w:vertAlign w:val="superscript"/>
      </w:rPr>
      <w:t>th</w:t>
    </w:r>
    <w:r>
      <w:t xml:space="preserve"> February 2017</w:t>
    </w:r>
  </w:p>
  <w:p w14:paraId="4F7A6F0A" w14:textId="77777777" w:rsidR="005862B5" w:rsidRPr="00B77D24" w:rsidRDefault="005862B5" w:rsidP="003926B7">
    <w:pPr>
      <w:pBdr>
        <w:top w:val="single" w:sz="4" w:space="1" w:color="auto"/>
        <w:left w:val="single" w:sz="4" w:space="4" w:color="auto"/>
        <w:bottom w:val="single" w:sz="4" w:space="1" w:color="auto"/>
        <w:right w:val="single" w:sz="4" w:space="4" w:color="auto"/>
      </w:pBdr>
    </w:pPr>
    <w:r w:rsidRPr="00E6294E">
      <w:rPr>
        <w:b/>
      </w:rPr>
      <w:t>Assessment Conducted by:</w:t>
    </w:r>
    <w:r>
      <w:t xml:space="preserve">  Pippa Britton, Chair </w:t>
    </w:r>
    <w:r w:rsidRPr="00E6294E">
      <w:rPr>
        <w:i/>
      </w:rPr>
      <w:t>DSW</w:t>
    </w:r>
    <w:r>
      <w:rPr>
        <w:i/>
      </w:rPr>
      <w:t xml:space="preserve"> Board</w:t>
    </w:r>
  </w:p>
  <w:p w14:paraId="2702BDA2" w14:textId="77777777" w:rsidR="005862B5" w:rsidRDefault="005862B5">
    <w:pPr>
      <w:pStyle w:val="Footer"/>
    </w:pPr>
  </w:p>
  <w:p w14:paraId="2F31B204" w14:textId="77777777" w:rsidR="005862B5" w:rsidRDefault="00586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966109"/>
      <w:docPartObj>
        <w:docPartGallery w:val="Page Numbers (Bottom of Page)"/>
        <w:docPartUnique/>
      </w:docPartObj>
    </w:sdtPr>
    <w:sdtEndPr>
      <w:rPr>
        <w:color w:val="808080" w:themeColor="background1" w:themeShade="80"/>
        <w:spacing w:val="60"/>
      </w:rPr>
    </w:sdtEndPr>
    <w:sdtContent>
      <w:p w14:paraId="2836569A" w14:textId="13079D38" w:rsidR="005862B5" w:rsidRDefault="005862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058A">
          <w:rPr>
            <w:noProof/>
          </w:rPr>
          <w:t>i</w:t>
        </w:r>
        <w:r>
          <w:rPr>
            <w:noProof/>
          </w:rPr>
          <w:fldChar w:fldCharType="end"/>
        </w:r>
        <w:r>
          <w:t xml:space="preserve"> | </w:t>
        </w:r>
        <w:r>
          <w:rPr>
            <w:color w:val="808080" w:themeColor="background1" w:themeShade="80"/>
            <w:spacing w:val="60"/>
          </w:rPr>
          <w:t>Page</w:t>
        </w:r>
      </w:p>
    </w:sdtContent>
  </w:sdt>
  <w:p w14:paraId="47A5136F" w14:textId="77777777" w:rsidR="005862B5" w:rsidRPr="00D53A94" w:rsidRDefault="005862B5" w:rsidP="003926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354088"/>
      <w:docPartObj>
        <w:docPartGallery w:val="Page Numbers (Bottom of Page)"/>
        <w:docPartUnique/>
      </w:docPartObj>
    </w:sdtPr>
    <w:sdtEndPr>
      <w:rPr>
        <w:color w:val="808080" w:themeColor="background1" w:themeShade="80"/>
        <w:spacing w:val="60"/>
      </w:rPr>
    </w:sdtEndPr>
    <w:sdtContent>
      <w:p w14:paraId="2069E43A" w14:textId="4708935A" w:rsidR="005862B5" w:rsidRDefault="005862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058A">
          <w:rPr>
            <w:noProof/>
          </w:rPr>
          <w:t>2</w:t>
        </w:r>
        <w:r>
          <w:rPr>
            <w:noProof/>
          </w:rPr>
          <w:fldChar w:fldCharType="end"/>
        </w:r>
        <w:r>
          <w:t xml:space="preserve"> | </w:t>
        </w:r>
        <w:r>
          <w:rPr>
            <w:color w:val="808080" w:themeColor="background1" w:themeShade="80"/>
            <w:spacing w:val="60"/>
          </w:rPr>
          <w:t>Page</w:t>
        </w:r>
      </w:p>
    </w:sdtContent>
  </w:sdt>
  <w:p w14:paraId="19654CA1" w14:textId="77777777" w:rsidR="005862B5" w:rsidRPr="00CF34B1" w:rsidRDefault="005862B5" w:rsidP="003926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8297E" w14:textId="77777777" w:rsidR="005862B5" w:rsidRPr="0021731A" w:rsidRDefault="005862B5" w:rsidP="003926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943E2" w14:textId="77777777" w:rsidR="005862B5" w:rsidRDefault="005862B5" w:rsidP="003926B7"/>
  <w:p w14:paraId="7BCE2989" w14:textId="77777777" w:rsidR="005862B5" w:rsidRDefault="005862B5" w:rsidP="008030BD">
    <w:pPr>
      <w:pBdr>
        <w:top w:val="single" w:sz="4" w:space="1" w:color="auto"/>
        <w:left w:val="single" w:sz="4" w:space="4" w:color="auto"/>
        <w:bottom w:val="single" w:sz="4" w:space="1" w:color="auto"/>
        <w:right w:val="single" w:sz="4" w:space="4" w:color="auto"/>
      </w:pBdr>
    </w:pPr>
    <w:r w:rsidRPr="00E6294E">
      <w:rPr>
        <w:b/>
      </w:rPr>
      <w:t>Initial Equality Impact Assessment Date:</w:t>
    </w:r>
    <w:r>
      <w:t xml:space="preserve">  15</w:t>
    </w:r>
    <w:r w:rsidRPr="009F45C8">
      <w:rPr>
        <w:vertAlign w:val="superscript"/>
      </w:rPr>
      <w:t>th</w:t>
    </w:r>
    <w:r>
      <w:t xml:space="preserve"> February 2017</w:t>
    </w:r>
  </w:p>
  <w:p w14:paraId="2F1C7777" w14:textId="77777777" w:rsidR="005862B5" w:rsidRPr="00B77D24" w:rsidRDefault="005862B5" w:rsidP="008030BD">
    <w:pPr>
      <w:pBdr>
        <w:top w:val="single" w:sz="4" w:space="1" w:color="auto"/>
        <w:left w:val="single" w:sz="4" w:space="4" w:color="auto"/>
        <w:bottom w:val="single" w:sz="4" w:space="1" w:color="auto"/>
        <w:right w:val="single" w:sz="4" w:space="4" w:color="auto"/>
      </w:pBdr>
    </w:pPr>
    <w:r w:rsidRPr="00E6294E">
      <w:rPr>
        <w:b/>
      </w:rPr>
      <w:t>Assessment Conducted by:</w:t>
    </w:r>
    <w:r>
      <w:t xml:space="preserve">  Pippa Britton, Chair </w:t>
    </w:r>
    <w:r w:rsidRPr="00E6294E">
      <w:rPr>
        <w:i/>
      </w:rPr>
      <w:t>DSW</w:t>
    </w:r>
    <w:r>
      <w:rPr>
        <w:i/>
      </w:rPr>
      <w:t xml:space="preserve"> Board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729485"/>
      <w:docPartObj>
        <w:docPartGallery w:val="Page Numbers (Bottom of Page)"/>
        <w:docPartUnique/>
      </w:docPartObj>
    </w:sdtPr>
    <w:sdtEndPr>
      <w:rPr>
        <w:color w:val="808080" w:themeColor="background1" w:themeShade="80"/>
        <w:spacing w:val="60"/>
      </w:rPr>
    </w:sdtEndPr>
    <w:sdtContent>
      <w:p w14:paraId="200BF594" w14:textId="0EF42176" w:rsidR="005862B5" w:rsidRDefault="005862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058A">
          <w:rPr>
            <w:noProof/>
          </w:rPr>
          <w:t>11</w:t>
        </w:r>
        <w:r>
          <w:rPr>
            <w:noProof/>
          </w:rPr>
          <w:fldChar w:fldCharType="end"/>
        </w:r>
        <w:r>
          <w:t xml:space="preserve"> | </w:t>
        </w:r>
        <w:r>
          <w:rPr>
            <w:color w:val="808080" w:themeColor="background1" w:themeShade="80"/>
            <w:spacing w:val="60"/>
          </w:rPr>
          <w:t>Page</w:t>
        </w:r>
      </w:p>
    </w:sdtContent>
  </w:sdt>
  <w:p w14:paraId="05D8F580" w14:textId="77777777" w:rsidR="005862B5" w:rsidRPr="00B0488F" w:rsidRDefault="005862B5" w:rsidP="0039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FBC3D" w14:textId="77777777" w:rsidR="00E43077" w:rsidRDefault="00E43077" w:rsidP="00076BCB">
      <w:pPr>
        <w:spacing w:after="0" w:line="240" w:lineRule="auto"/>
      </w:pPr>
      <w:r>
        <w:separator/>
      </w:r>
    </w:p>
  </w:footnote>
  <w:footnote w:type="continuationSeparator" w:id="0">
    <w:p w14:paraId="3294E996" w14:textId="77777777" w:rsidR="00E43077" w:rsidRDefault="00E43077" w:rsidP="0007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EF68" w14:textId="77777777" w:rsidR="005862B5" w:rsidRDefault="005862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AA38E" w14:textId="77777777" w:rsidR="005862B5" w:rsidRDefault="005862B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2786B" w14:textId="77777777" w:rsidR="005862B5" w:rsidRDefault="005862B5">
    <w:pPr>
      <w:pStyle w:val="Header"/>
    </w:pPr>
    <w:r w:rsidRPr="008D5E5C">
      <w:rPr>
        <w:noProof/>
        <w:lang w:eastAsia="en-GB"/>
      </w:rPr>
      <w:drawing>
        <wp:anchor distT="0" distB="0" distL="114300" distR="114300" simplePos="0" relativeHeight="251658240" behindDoc="0" locked="0" layoutInCell="1" allowOverlap="1" wp14:anchorId="378A2678" wp14:editId="49F29559">
          <wp:simplePos x="0" y="0"/>
          <wp:positionH relativeFrom="column">
            <wp:posOffset>4565650</wp:posOffset>
          </wp:positionH>
          <wp:positionV relativeFrom="paragraph">
            <wp:posOffset>-462280</wp:posOffset>
          </wp:positionV>
          <wp:extent cx="2527935" cy="1079500"/>
          <wp:effectExtent l="19050" t="0" r="5715" b="0"/>
          <wp:wrapSquare wrapText="bothSides"/>
          <wp:docPr id="19" name="Picture 1" descr="DSW Master Landscape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RGB.jpg"/>
                  <pic:cNvPicPr/>
                </pic:nvPicPr>
                <pic:blipFill>
                  <a:blip r:embed="rId1"/>
                  <a:stretch>
                    <a:fillRect/>
                  </a:stretch>
                </pic:blipFill>
                <pic:spPr>
                  <a:xfrm>
                    <a:off x="0" y="0"/>
                    <a:ext cx="2527935" cy="1079500"/>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B87A" w14:textId="77777777" w:rsidR="005862B5" w:rsidRDefault="005862B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B7F5" w14:textId="77777777" w:rsidR="005862B5" w:rsidRPr="00B77D24" w:rsidRDefault="005862B5" w:rsidP="003926B7">
    <w:pPr>
      <w:pStyle w:val="Header"/>
    </w:pPr>
    <w:r>
      <w:rPr>
        <w:noProof/>
        <w:lang w:eastAsia="en-GB"/>
      </w:rPr>
      <w:drawing>
        <wp:inline distT="0" distB="0" distL="0" distR="0" wp14:anchorId="7A58434E" wp14:editId="271B0E95">
          <wp:extent cx="5731510" cy="2468245"/>
          <wp:effectExtent l="19050" t="0" r="2540" b="0"/>
          <wp:docPr id="7" name="Picture 0" descr="DSW Master Landscape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RGB.jpg"/>
                  <pic:cNvPicPr/>
                </pic:nvPicPr>
                <pic:blipFill>
                  <a:blip r:embed="rId1"/>
                  <a:stretch>
                    <a:fillRect/>
                  </a:stretch>
                </pic:blipFill>
                <pic:spPr>
                  <a:xfrm>
                    <a:off x="0" y="0"/>
                    <a:ext cx="5731510" cy="2468245"/>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7E065" w14:textId="77777777" w:rsidR="005862B5" w:rsidRPr="00B77D24" w:rsidRDefault="005862B5" w:rsidP="003926B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B9F1" w14:textId="77777777" w:rsidR="005862B5" w:rsidRPr="00B0488F" w:rsidRDefault="005862B5" w:rsidP="003926B7">
    <w:pPr>
      <w:pStyle w:val="Header"/>
      <w:rPr>
        <w:b/>
        <w:sz w:val="48"/>
        <w:szCs w:val="48"/>
      </w:rPr>
    </w:pPr>
    <w:r w:rsidRPr="00B0488F">
      <w:rPr>
        <w:b/>
        <w:sz w:val="48"/>
        <w:szCs w:val="48"/>
      </w:rPr>
      <w:t xml:space="preserve">Appendix 1: </w:t>
    </w:r>
  </w:p>
  <w:p w14:paraId="301B2AE4" w14:textId="77777777" w:rsidR="005862B5" w:rsidRPr="00B0488F" w:rsidRDefault="005862B5" w:rsidP="003926B7">
    <w:pPr>
      <w:pStyle w:val="Header"/>
      <w:rPr>
        <w:sz w:val="28"/>
        <w:szCs w:val="28"/>
      </w:rPr>
    </w:pPr>
    <w:r w:rsidRPr="00B0488F">
      <w:rPr>
        <w:sz w:val="28"/>
        <w:szCs w:val="28"/>
      </w:rPr>
      <w:t>DSW Policy Flow Diagram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BC3C3" w14:textId="77777777" w:rsidR="005862B5" w:rsidRDefault="00586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CC1A" w14:textId="77777777" w:rsidR="005862B5" w:rsidRDefault="005862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542F" w14:textId="77777777" w:rsidR="005862B5" w:rsidRDefault="005862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42FE" w14:textId="77777777" w:rsidR="005862B5" w:rsidRDefault="005862B5">
    <w:pPr>
      <w:pStyle w:val="Header"/>
    </w:pPr>
    <w:r w:rsidRPr="008D5E5C">
      <w:rPr>
        <w:noProof/>
        <w:lang w:eastAsia="en-GB"/>
      </w:rPr>
      <w:drawing>
        <wp:anchor distT="0" distB="0" distL="114300" distR="114300" simplePos="0" relativeHeight="251657216" behindDoc="0" locked="0" layoutInCell="1" allowOverlap="1" wp14:anchorId="14E09B13" wp14:editId="07A9EAE4">
          <wp:simplePos x="0" y="0"/>
          <wp:positionH relativeFrom="column">
            <wp:posOffset>4580890</wp:posOffset>
          </wp:positionH>
          <wp:positionV relativeFrom="paragraph">
            <wp:posOffset>-220980</wp:posOffset>
          </wp:positionV>
          <wp:extent cx="2527935" cy="1079500"/>
          <wp:effectExtent l="19050" t="0" r="5715" b="0"/>
          <wp:wrapSquare wrapText="bothSides"/>
          <wp:docPr id="14" name="Picture 1" descr="DSW Master Landscape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RGB.jpg"/>
                  <pic:cNvPicPr/>
                </pic:nvPicPr>
                <pic:blipFill>
                  <a:blip r:embed="rId1"/>
                  <a:stretch>
                    <a:fillRect/>
                  </a:stretch>
                </pic:blipFill>
                <pic:spPr>
                  <a:xfrm>
                    <a:off x="0" y="0"/>
                    <a:ext cx="2527935" cy="10795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4A0E" w14:textId="77777777" w:rsidR="005862B5" w:rsidRDefault="005862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D6D99" w14:textId="77777777" w:rsidR="005862B5" w:rsidRDefault="005862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13A9" w14:textId="77777777" w:rsidR="005862B5" w:rsidRDefault="005862B5">
    <w:pPr>
      <w:pStyle w:val="Header"/>
    </w:pPr>
    <w:r>
      <w:rPr>
        <w:noProof/>
        <w:lang w:eastAsia="en-GB"/>
      </w:rPr>
      <w:drawing>
        <wp:anchor distT="0" distB="0" distL="114300" distR="114300" simplePos="0" relativeHeight="251656192" behindDoc="0" locked="0" layoutInCell="1" allowOverlap="1" wp14:anchorId="1CA4EF24" wp14:editId="7E770866">
          <wp:simplePos x="0" y="0"/>
          <wp:positionH relativeFrom="column">
            <wp:posOffset>4552950</wp:posOffset>
          </wp:positionH>
          <wp:positionV relativeFrom="paragraph">
            <wp:posOffset>-335280</wp:posOffset>
          </wp:positionV>
          <wp:extent cx="2527935" cy="1079500"/>
          <wp:effectExtent l="19050" t="0" r="5715" b="0"/>
          <wp:wrapSquare wrapText="bothSides"/>
          <wp:docPr id="5" name="Picture 1" descr="DSW Master Landscape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RGB.jpg"/>
                  <pic:cNvPicPr/>
                </pic:nvPicPr>
                <pic:blipFill>
                  <a:blip r:embed="rId1"/>
                  <a:stretch>
                    <a:fillRect/>
                  </a:stretch>
                </pic:blipFill>
                <pic:spPr>
                  <a:xfrm>
                    <a:off x="0" y="0"/>
                    <a:ext cx="2527935" cy="107950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8104F" w14:textId="77777777" w:rsidR="005862B5" w:rsidRDefault="00586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301"/>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36EB6"/>
    <w:multiLevelType w:val="hybridMultilevel"/>
    <w:tmpl w:val="022A63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D63948"/>
    <w:multiLevelType w:val="hybridMultilevel"/>
    <w:tmpl w:val="6ECC040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9A35F3E"/>
    <w:multiLevelType w:val="hybridMultilevel"/>
    <w:tmpl w:val="26EC90F6"/>
    <w:lvl w:ilvl="0" w:tplc="9E606C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D6ECE"/>
    <w:multiLevelType w:val="multilevel"/>
    <w:tmpl w:val="A7F85DEA"/>
    <w:lvl w:ilvl="0">
      <w:start w:val="1"/>
      <w:numFmt w:val="bullet"/>
      <w:lvlText w:val=""/>
      <w:lvlJc w:val="left"/>
      <w:pPr>
        <w:ind w:left="720" w:hanging="360"/>
      </w:pPr>
      <w:rPr>
        <w:rFonts w:ascii="Symbol" w:hAnsi="Symbol" w:hint="default"/>
        <w:sz w:val="24"/>
        <w:szCs w:val="28"/>
      </w:rPr>
    </w:lvl>
    <w:lvl w:ilvl="1">
      <w:start w:val="1"/>
      <w:numFmt w:val="decimal"/>
      <w:lvlText w:val="%1.%2."/>
      <w:lvlJc w:val="left"/>
      <w:pPr>
        <w:ind w:left="1152" w:hanging="432"/>
      </w:pPr>
      <w:rPr>
        <w:rFonts w:hint="default"/>
        <w:sz w:val="24"/>
        <w:szCs w:val="24"/>
      </w:rPr>
    </w:lvl>
    <w:lvl w:ilvl="2">
      <w:start w:val="1"/>
      <w:numFmt w:val="bullet"/>
      <w:lvlText w:val="­"/>
      <w:lvlJc w:val="left"/>
      <w:pPr>
        <w:ind w:left="1584" w:hanging="504"/>
      </w:pPr>
      <w:rPr>
        <w:rFonts w:ascii="Courier New" w:hAnsi="Courier New"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C217392"/>
    <w:multiLevelType w:val="hybridMultilevel"/>
    <w:tmpl w:val="048CAD88"/>
    <w:lvl w:ilvl="0" w:tplc="CEBA32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97ED1"/>
    <w:multiLevelType w:val="hybridMultilevel"/>
    <w:tmpl w:val="D6865790"/>
    <w:lvl w:ilvl="0" w:tplc="CFA6CA2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14B54"/>
    <w:multiLevelType w:val="hybridMultilevel"/>
    <w:tmpl w:val="108C1246"/>
    <w:lvl w:ilvl="0" w:tplc="6986B7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522F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681BD3"/>
    <w:multiLevelType w:val="hybridMultilevel"/>
    <w:tmpl w:val="2B32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83977"/>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E333E2"/>
    <w:multiLevelType w:val="multilevel"/>
    <w:tmpl w:val="DC2AC08C"/>
    <w:lvl w:ilvl="0">
      <w:start w:val="10"/>
      <w:numFmt w:val="decimal"/>
      <w:lvlText w:val="%1."/>
      <w:lvlJc w:val="left"/>
      <w:pPr>
        <w:ind w:left="720" w:hanging="360"/>
      </w:pPr>
      <w:rPr>
        <w:rFonts w:hint="default"/>
        <w:sz w:val="28"/>
        <w:szCs w:val="28"/>
      </w:rPr>
    </w:lvl>
    <w:lvl w:ilvl="1">
      <w:start w:val="1"/>
      <w:numFmt w:val="decimal"/>
      <w:lvlText w:val="%1.%2."/>
      <w:lvlJc w:val="left"/>
      <w:pPr>
        <w:ind w:left="1152" w:hanging="432"/>
      </w:pPr>
      <w:rPr>
        <w:rFonts w:hint="default"/>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F691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6A157A"/>
    <w:multiLevelType w:val="hybridMultilevel"/>
    <w:tmpl w:val="2D7A07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E93933"/>
    <w:multiLevelType w:val="hybridMultilevel"/>
    <w:tmpl w:val="3B24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45C53"/>
    <w:multiLevelType w:val="hybridMultilevel"/>
    <w:tmpl w:val="97366F92"/>
    <w:lvl w:ilvl="0" w:tplc="80B4EEA4">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6CC08E10">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B50A1F"/>
    <w:multiLevelType w:val="hybridMultilevel"/>
    <w:tmpl w:val="E4C6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5296D"/>
    <w:multiLevelType w:val="hybridMultilevel"/>
    <w:tmpl w:val="F8BC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307F1"/>
    <w:multiLevelType w:val="hybridMultilevel"/>
    <w:tmpl w:val="9DE03A20"/>
    <w:lvl w:ilvl="0" w:tplc="E5F820D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A2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66537"/>
    <w:multiLevelType w:val="hybridMultilevel"/>
    <w:tmpl w:val="697A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F0834"/>
    <w:multiLevelType w:val="hybridMultilevel"/>
    <w:tmpl w:val="DA70AF74"/>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F2E9B"/>
    <w:multiLevelType w:val="multilevel"/>
    <w:tmpl w:val="1C9874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245950"/>
    <w:multiLevelType w:val="hybridMultilevel"/>
    <w:tmpl w:val="2A2E8B08"/>
    <w:lvl w:ilvl="0" w:tplc="75EC594A">
      <w:start w:val="1"/>
      <w:numFmt w:val="bullet"/>
      <w:lvlText w:val=""/>
      <w:lvlJc w:val="left"/>
      <w:pPr>
        <w:ind w:left="720" w:hanging="360"/>
      </w:pPr>
      <w:rPr>
        <w:rFonts w:ascii="Symbol" w:hAnsi="Symbol" w:hint="default"/>
        <w:sz w:val="22"/>
      </w:rPr>
    </w:lvl>
    <w:lvl w:ilvl="1" w:tplc="0130E1D8">
      <w:numFmt w:val="bullet"/>
      <w:lvlText w:val="»"/>
      <w:lvlJc w:val="left"/>
      <w:pPr>
        <w:ind w:left="1440" w:hanging="360"/>
      </w:pPr>
      <w:rPr>
        <w:rFonts w:ascii="Calibri" w:eastAsiaTheme="minorHAns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00E34"/>
    <w:multiLevelType w:val="hybridMultilevel"/>
    <w:tmpl w:val="2CC26D8C"/>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A4036F"/>
    <w:multiLevelType w:val="hybridMultilevel"/>
    <w:tmpl w:val="E99A73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5114401F"/>
    <w:multiLevelType w:val="multilevel"/>
    <w:tmpl w:val="39E470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1394159"/>
    <w:multiLevelType w:val="hybridMultilevel"/>
    <w:tmpl w:val="47A4C326"/>
    <w:lvl w:ilvl="0" w:tplc="DB40BC9C">
      <w:numFmt w:val="bullet"/>
      <w:lvlText w:val=""/>
      <w:lvlJc w:val="left"/>
      <w:pPr>
        <w:ind w:left="720" w:hanging="360"/>
      </w:pPr>
      <w:rPr>
        <w:rFonts w:ascii="Webdings" w:eastAsiaTheme="minorHAnsi" w:hAnsi="Webdings" w:cs="Web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92C67"/>
    <w:multiLevelType w:val="multilevel"/>
    <w:tmpl w:val="39E470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4D944D4"/>
    <w:multiLevelType w:val="hybridMultilevel"/>
    <w:tmpl w:val="30D02C80"/>
    <w:lvl w:ilvl="0" w:tplc="D54E8DEC">
      <w:numFmt w:val="bullet"/>
      <w:lvlText w:val=""/>
      <w:lvlJc w:val="left"/>
      <w:pPr>
        <w:ind w:left="795" w:hanging="435"/>
      </w:pPr>
      <w:rPr>
        <w:rFonts w:ascii="Webdings" w:eastAsiaTheme="minorHAnsi" w:hAnsi="Webdings" w:cs="Webdings" w:hint="default"/>
        <w:color w:val="auto"/>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C0E30"/>
    <w:multiLevelType w:val="hybridMultilevel"/>
    <w:tmpl w:val="07E0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612D7"/>
    <w:multiLevelType w:val="hybridMultilevel"/>
    <w:tmpl w:val="EBEC5288"/>
    <w:lvl w:ilvl="0" w:tplc="CEBA32F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9FF6222"/>
    <w:multiLevelType w:val="hybridMultilevel"/>
    <w:tmpl w:val="FDEE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12D12"/>
    <w:multiLevelType w:val="hybridMultilevel"/>
    <w:tmpl w:val="92241BCE"/>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E1194"/>
    <w:multiLevelType w:val="hybridMultilevel"/>
    <w:tmpl w:val="BB30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10046"/>
    <w:multiLevelType w:val="hybridMultilevel"/>
    <w:tmpl w:val="78DE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E5803"/>
    <w:multiLevelType w:val="multilevel"/>
    <w:tmpl w:val="5540DE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B10FF"/>
    <w:multiLevelType w:val="hybridMultilevel"/>
    <w:tmpl w:val="6518AF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D231A08"/>
    <w:multiLevelType w:val="multilevel"/>
    <w:tmpl w:val="39E470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F3808A9"/>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235DD4"/>
    <w:multiLevelType w:val="hybridMultilevel"/>
    <w:tmpl w:val="94B68B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F312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4427B3"/>
    <w:multiLevelType w:val="multilevel"/>
    <w:tmpl w:val="99CC9E6E"/>
    <w:lvl w:ilvl="0">
      <w:start w:val="4"/>
      <w:numFmt w:val="decimal"/>
      <w:lvlText w:val="%1."/>
      <w:lvlJc w:val="left"/>
      <w:pPr>
        <w:ind w:left="720" w:hanging="360"/>
      </w:pPr>
      <w:rPr>
        <w:rFonts w:hint="default"/>
        <w:sz w:val="28"/>
        <w:szCs w:val="28"/>
      </w:rPr>
    </w:lvl>
    <w:lvl w:ilvl="1">
      <w:start w:val="1"/>
      <w:numFmt w:val="decimal"/>
      <w:lvlText w:val="%1.%2."/>
      <w:lvlJc w:val="left"/>
      <w:pPr>
        <w:ind w:left="1152" w:hanging="432"/>
      </w:pPr>
      <w:rPr>
        <w:rFonts w:hint="default"/>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7B2058D7"/>
    <w:multiLevelType w:val="hybridMultilevel"/>
    <w:tmpl w:val="67E68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FC7874"/>
    <w:multiLevelType w:val="hybridMultilevel"/>
    <w:tmpl w:val="88BE61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A30846"/>
    <w:multiLevelType w:val="hybridMultilevel"/>
    <w:tmpl w:val="492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1121E"/>
    <w:multiLevelType w:val="hybridMultilevel"/>
    <w:tmpl w:val="5F2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
  </w:num>
  <w:num w:numId="4">
    <w:abstractNumId w:val="44"/>
  </w:num>
  <w:num w:numId="5">
    <w:abstractNumId w:val="40"/>
  </w:num>
  <w:num w:numId="6">
    <w:abstractNumId w:val="6"/>
  </w:num>
  <w:num w:numId="7">
    <w:abstractNumId w:val="34"/>
  </w:num>
  <w:num w:numId="8">
    <w:abstractNumId w:val="13"/>
  </w:num>
  <w:num w:numId="9">
    <w:abstractNumId w:val="29"/>
  </w:num>
  <w:num w:numId="10">
    <w:abstractNumId w:val="27"/>
  </w:num>
  <w:num w:numId="11">
    <w:abstractNumId w:val="7"/>
  </w:num>
  <w:num w:numId="12">
    <w:abstractNumId w:val="22"/>
  </w:num>
  <w:num w:numId="13">
    <w:abstractNumId w:val="9"/>
  </w:num>
  <w:num w:numId="14">
    <w:abstractNumId w:val="20"/>
  </w:num>
  <w:num w:numId="15">
    <w:abstractNumId w:val="42"/>
  </w:num>
  <w:num w:numId="16">
    <w:abstractNumId w:val="25"/>
  </w:num>
  <w:num w:numId="17">
    <w:abstractNumId w:val="2"/>
  </w:num>
  <w:num w:numId="18">
    <w:abstractNumId w:val="37"/>
  </w:num>
  <w:num w:numId="19">
    <w:abstractNumId w:val="23"/>
  </w:num>
  <w:num w:numId="20">
    <w:abstractNumId w:val="45"/>
  </w:num>
  <w:num w:numId="21">
    <w:abstractNumId w:val="43"/>
  </w:num>
  <w:num w:numId="22">
    <w:abstractNumId w:val="46"/>
  </w:num>
  <w:num w:numId="23">
    <w:abstractNumId w:val="30"/>
  </w:num>
  <w:num w:numId="24">
    <w:abstractNumId w:val="19"/>
  </w:num>
  <w:num w:numId="25">
    <w:abstractNumId w:val="21"/>
  </w:num>
  <w:num w:numId="26">
    <w:abstractNumId w:val="24"/>
  </w:num>
  <w:num w:numId="27">
    <w:abstractNumId w:val="33"/>
  </w:num>
  <w:num w:numId="28">
    <w:abstractNumId w:val="16"/>
  </w:num>
  <w:num w:numId="29">
    <w:abstractNumId w:val="4"/>
  </w:num>
  <w:num w:numId="30">
    <w:abstractNumId w:val="5"/>
  </w:num>
  <w:num w:numId="31">
    <w:abstractNumId w:val="11"/>
  </w:num>
  <w:num w:numId="32">
    <w:abstractNumId w:val="39"/>
  </w:num>
  <w:num w:numId="33">
    <w:abstractNumId w:val="10"/>
  </w:num>
  <w:num w:numId="34">
    <w:abstractNumId w:val="36"/>
  </w:num>
  <w:num w:numId="35">
    <w:abstractNumId w:val="0"/>
  </w:num>
  <w:num w:numId="36">
    <w:abstractNumId w:val="31"/>
  </w:num>
  <w:num w:numId="37">
    <w:abstractNumId w:val="28"/>
  </w:num>
  <w:num w:numId="38">
    <w:abstractNumId w:val="38"/>
  </w:num>
  <w:num w:numId="39">
    <w:abstractNumId w:val="8"/>
  </w:num>
  <w:num w:numId="40">
    <w:abstractNumId w:val="26"/>
  </w:num>
  <w:num w:numId="41">
    <w:abstractNumId w:val="41"/>
  </w:num>
  <w:num w:numId="42">
    <w:abstractNumId w:val="12"/>
  </w:num>
  <w:num w:numId="43">
    <w:abstractNumId w:val="3"/>
  </w:num>
  <w:num w:numId="44">
    <w:abstractNumId w:val="32"/>
  </w:num>
  <w:num w:numId="45">
    <w:abstractNumId w:val="14"/>
  </w:num>
  <w:num w:numId="46">
    <w:abstractNumId w:val="35"/>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D7"/>
    <w:rsid w:val="000059A8"/>
    <w:rsid w:val="000120DF"/>
    <w:rsid w:val="00051D8D"/>
    <w:rsid w:val="00076BCB"/>
    <w:rsid w:val="000C0F12"/>
    <w:rsid w:val="000C31EA"/>
    <w:rsid w:val="000E28A3"/>
    <w:rsid w:val="0010166F"/>
    <w:rsid w:val="00110CA7"/>
    <w:rsid w:val="001222F4"/>
    <w:rsid w:val="00140EBB"/>
    <w:rsid w:val="0014170E"/>
    <w:rsid w:val="00143E22"/>
    <w:rsid w:val="001448DA"/>
    <w:rsid w:val="001470B6"/>
    <w:rsid w:val="00152E56"/>
    <w:rsid w:val="00170900"/>
    <w:rsid w:val="001B7BC8"/>
    <w:rsid w:val="001D669A"/>
    <w:rsid w:val="001D7625"/>
    <w:rsid w:val="001E2F7F"/>
    <w:rsid w:val="00254180"/>
    <w:rsid w:val="00261690"/>
    <w:rsid w:val="00270AC4"/>
    <w:rsid w:val="00280A42"/>
    <w:rsid w:val="00294EDB"/>
    <w:rsid w:val="002C7E7D"/>
    <w:rsid w:val="002F6C03"/>
    <w:rsid w:val="00306587"/>
    <w:rsid w:val="00306B4E"/>
    <w:rsid w:val="00307061"/>
    <w:rsid w:val="0031092A"/>
    <w:rsid w:val="00310E74"/>
    <w:rsid w:val="00324C38"/>
    <w:rsid w:val="00326B48"/>
    <w:rsid w:val="00371BEE"/>
    <w:rsid w:val="003864F2"/>
    <w:rsid w:val="003926B7"/>
    <w:rsid w:val="003A1917"/>
    <w:rsid w:val="003E0A75"/>
    <w:rsid w:val="00404DD7"/>
    <w:rsid w:val="004163C7"/>
    <w:rsid w:val="00427EA1"/>
    <w:rsid w:val="004319E1"/>
    <w:rsid w:val="00464A67"/>
    <w:rsid w:val="004B6977"/>
    <w:rsid w:val="004D76A8"/>
    <w:rsid w:val="004E00B9"/>
    <w:rsid w:val="004F2BF9"/>
    <w:rsid w:val="00507B1D"/>
    <w:rsid w:val="005124D4"/>
    <w:rsid w:val="00564F3B"/>
    <w:rsid w:val="0057329B"/>
    <w:rsid w:val="00581BD9"/>
    <w:rsid w:val="005862B5"/>
    <w:rsid w:val="00590F41"/>
    <w:rsid w:val="005955F4"/>
    <w:rsid w:val="005C6831"/>
    <w:rsid w:val="005C7740"/>
    <w:rsid w:val="005E624F"/>
    <w:rsid w:val="005F70F8"/>
    <w:rsid w:val="005F7107"/>
    <w:rsid w:val="00601748"/>
    <w:rsid w:val="006252D4"/>
    <w:rsid w:val="006357A9"/>
    <w:rsid w:val="006405BA"/>
    <w:rsid w:val="00640DA6"/>
    <w:rsid w:val="006A1075"/>
    <w:rsid w:val="006B316B"/>
    <w:rsid w:val="006C5848"/>
    <w:rsid w:val="006C6005"/>
    <w:rsid w:val="006D6663"/>
    <w:rsid w:val="006F39E7"/>
    <w:rsid w:val="006F4FBD"/>
    <w:rsid w:val="00727278"/>
    <w:rsid w:val="007564E4"/>
    <w:rsid w:val="00766FE2"/>
    <w:rsid w:val="00792C5A"/>
    <w:rsid w:val="007D3511"/>
    <w:rsid w:val="007D4D85"/>
    <w:rsid w:val="008030BD"/>
    <w:rsid w:val="00834168"/>
    <w:rsid w:val="00861424"/>
    <w:rsid w:val="008B7459"/>
    <w:rsid w:val="008D5E5C"/>
    <w:rsid w:val="008E058A"/>
    <w:rsid w:val="009061F4"/>
    <w:rsid w:val="009611ED"/>
    <w:rsid w:val="00962931"/>
    <w:rsid w:val="00965D2A"/>
    <w:rsid w:val="009727F1"/>
    <w:rsid w:val="0099214E"/>
    <w:rsid w:val="00993987"/>
    <w:rsid w:val="009976B9"/>
    <w:rsid w:val="009A60DC"/>
    <w:rsid w:val="009C707A"/>
    <w:rsid w:val="009D0794"/>
    <w:rsid w:val="009F45C8"/>
    <w:rsid w:val="00A14768"/>
    <w:rsid w:val="00A1567E"/>
    <w:rsid w:val="00A416B6"/>
    <w:rsid w:val="00A51C05"/>
    <w:rsid w:val="00AB286E"/>
    <w:rsid w:val="00AB7F5C"/>
    <w:rsid w:val="00AC3733"/>
    <w:rsid w:val="00AC5C2E"/>
    <w:rsid w:val="00AF105D"/>
    <w:rsid w:val="00AF10F2"/>
    <w:rsid w:val="00B1722E"/>
    <w:rsid w:val="00B3075C"/>
    <w:rsid w:val="00B36B8E"/>
    <w:rsid w:val="00B51233"/>
    <w:rsid w:val="00B77136"/>
    <w:rsid w:val="00B84463"/>
    <w:rsid w:val="00B921C1"/>
    <w:rsid w:val="00B95695"/>
    <w:rsid w:val="00B95B8C"/>
    <w:rsid w:val="00BA212F"/>
    <w:rsid w:val="00BB1059"/>
    <w:rsid w:val="00BB31FC"/>
    <w:rsid w:val="00BD0A19"/>
    <w:rsid w:val="00BD3BA9"/>
    <w:rsid w:val="00C30570"/>
    <w:rsid w:val="00C6118F"/>
    <w:rsid w:val="00C9490B"/>
    <w:rsid w:val="00CB1761"/>
    <w:rsid w:val="00CB2674"/>
    <w:rsid w:val="00CB28A4"/>
    <w:rsid w:val="00CD5635"/>
    <w:rsid w:val="00CE5C37"/>
    <w:rsid w:val="00D05281"/>
    <w:rsid w:val="00D1465C"/>
    <w:rsid w:val="00D3490F"/>
    <w:rsid w:val="00D524A9"/>
    <w:rsid w:val="00D67291"/>
    <w:rsid w:val="00DC3BC0"/>
    <w:rsid w:val="00DD2D9A"/>
    <w:rsid w:val="00DD3CEE"/>
    <w:rsid w:val="00DF13DF"/>
    <w:rsid w:val="00E05E5A"/>
    <w:rsid w:val="00E2333B"/>
    <w:rsid w:val="00E411F2"/>
    <w:rsid w:val="00E43077"/>
    <w:rsid w:val="00E5204F"/>
    <w:rsid w:val="00E837A6"/>
    <w:rsid w:val="00E90FCB"/>
    <w:rsid w:val="00EA4659"/>
    <w:rsid w:val="00EB2116"/>
    <w:rsid w:val="00EB524C"/>
    <w:rsid w:val="00EB60B4"/>
    <w:rsid w:val="00EC015B"/>
    <w:rsid w:val="00EC0A52"/>
    <w:rsid w:val="00EC1D26"/>
    <w:rsid w:val="00EC7F1A"/>
    <w:rsid w:val="00ED5097"/>
    <w:rsid w:val="00ED7489"/>
    <w:rsid w:val="00EE02A6"/>
    <w:rsid w:val="00EE5072"/>
    <w:rsid w:val="00F00776"/>
    <w:rsid w:val="00F02AC6"/>
    <w:rsid w:val="00F16D66"/>
    <w:rsid w:val="00F25505"/>
    <w:rsid w:val="00F32450"/>
    <w:rsid w:val="00F45DB7"/>
    <w:rsid w:val="00F46AA4"/>
    <w:rsid w:val="00F74607"/>
    <w:rsid w:val="00F74C57"/>
    <w:rsid w:val="00F84006"/>
    <w:rsid w:val="00FA0B86"/>
    <w:rsid w:val="00FA5544"/>
    <w:rsid w:val="00FB1233"/>
    <w:rsid w:val="00FC39B2"/>
    <w:rsid w:val="00FD1894"/>
    <w:rsid w:val="00FD5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CD71CB"/>
  <w15:docId w15:val="{90780B56-4AD7-4688-A6FB-ABDC5C16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19E1"/>
  </w:style>
  <w:style w:type="paragraph" w:styleId="Heading1">
    <w:name w:val="heading 1"/>
    <w:basedOn w:val="Normal"/>
    <w:next w:val="Normal"/>
    <w:link w:val="Heading1Char"/>
    <w:uiPriority w:val="9"/>
    <w:qFormat/>
    <w:rsid w:val="006405BA"/>
    <w:pPr>
      <w:keepNext/>
      <w:keepLines/>
      <w:numPr>
        <w:numId w:val="3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707A"/>
    <w:pPr>
      <w:keepNext/>
      <w:keepLines/>
      <w:numPr>
        <w:ilvl w:val="1"/>
        <w:numId w:val="3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5072"/>
    <w:pPr>
      <w:keepNext/>
      <w:keepLines/>
      <w:numPr>
        <w:ilvl w:val="2"/>
        <w:numId w:val="3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707A"/>
    <w:pPr>
      <w:keepNext/>
      <w:keepLines/>
      <w:numPr>
        <w:ilvl w:val="3"/>
        <w:numId w:val="3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707A"/>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707A"/>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707A"/>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07A"/>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07A"/>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D7"/>
    <w:pPr>
      <w:ind w:left="720"/>
      <w:contextualSpacing/>
    </w:pPr>
  </w:style>
  <w:style w:type="table" w:styleId="TableGrid">
    <w:name w:val="Table Grid"/>
    <w:basedOn w:val="TableNormal"/>
    <w:uiPriority w:val="59"/>
    <w:rsid w:val="000C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844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CB"/>
  </w:style>
  <w:style w:type="paragraph" w:styleId="Footer">
    <w:name w:val="footer"/>
    <w:basedOn w:val="Normal"/>
    <w:link w:val="FooterChar"/>
    <w:uiPriority w:val="99"/>
    <w:unhideWhenUsed/>
    <w:rsid w:val="0007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CB"/>
  </w:style>
  <w:style w:type="character" w:styleId="Hyperlink">
    <w:name w:val="Hyperlink"/>
    <w:basedOn w:val="DefaultParagraphFont"/>
    <w:uiPriority w:val="99"/>
    <w:unhideWhenUsed/>
    <w:rsid w:val="0099214E"/>
    <w:rPr>
      <w:color w:val="0000FF" w:themeColor="hyperlink"/>
      <w:u w:val="single"/>
    </w:rPr>
  </w:style>
  <w:style w:type="paragraph" w:styleId="BalloonText">
    <w:name w:val="Balloon Text"/>
    <w:basedOn w:val="Normal"/>
    <w:link w:val="BalloonTextChar"/>
    <w:uiPriority w:val="99"/>
    <w:semiHidden/>
    <w:unhideWhenUsed/>
    <w:rsid w:val="005F7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107"/>
    <w:rPr>
      <w:rFonts w:ascii="Tahoma" w:hAnsi="Tahoma" w:cs="Tahoma"/>
      <w:sz w:val="16"/>
      <w:szCs w:val="16"/>
    </w:rPr>
  </w:style>
  <w:style w:type="character" w:customStyle="1" w:styleId="Heading1Char">
    <w:name w:val="Heading 1 Char"/>
    <w:basedOn w:val="DefaultParagraphFont"/>
    <w:link w:val="Heading1"/>
    <w:uiPriority w:val="9"/>
    <w:rsid w:val="006405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5BA"/>
    <w:pPr>
      <w:outlineLvl w:val="9"/>
    </w:pPr>
    <w:rPr>
      <w:lang w:val="en-US"/>
    </w:rPr>
  </w:style>
  <w:style w:type="paragraph" w:styleId="TOC1">
    <w:name w:val="toc 1"/>
    <w:basedOn w:val="Normal"/>
    <w:next w:val="Normal"/>
    <w:autoRedefine/>
    <w:uiPriority w:val="39"/>
    <w:unhideWhenUsed/>
    <w:rsid w:val="006405BA"/>
    <w:pPr>
      <w:spacing w:after="100"/>
    </w:pPr>
  </w:style>
  <w:style w:type="paragraph" w:styleId="TOC2">
    <w:name w:val="toc 2"/>
    <w:basedOn w:val="Normal"/>
    <w:next w:val="Normal"/>
    <w:autoRedefine/>
    <w:uiPriority w:val="39"/>
    <w:unhideWhenUsed/>
    <w:rsid w:val="0010166F"/>
    <w:pPr>
      <w:spacing w:after="100"/>
      <w:ind w:left="220"/>
    </w:pPr>
  </w:style>
  <w:style w:type="character" w:customStyle="1" w:styleId="Heading3Char">
    <w:name w:val="Heading 3 Char"/>
    <w:basedOn w:val="DefaultParagraphFont"/>
    <w:link w:val="Heading3"/>
    <w:uiPriority w:val="9"/>
    <w:semiHidden/>
    <w:rsid w:val="00EE507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C707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9C70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C70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C70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C70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C70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07A"/>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10E7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2.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1.xml"/><Relationship Id="rId25" Type="http://schemas.openxmlformats.org/officeDocument/2006/relationships/header" Target="header13.xml"/><Relationship Id="rId33" Type="http://schemas.openxmlformats.org/officeDocument/2006/relationships/diagramLayout" Target="diagrams/layout1.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diagramData" Target="diagrams/data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footer" Target="footer3.xml"/><Relationship Id="rId36" Type="http://schemas.microsoft.com/office/2007/relationships/diagramDrawing" Target="diagrams/drawing1.xml"/><Relationship Id="rId10" Type="http://schemas.openxmlformats.org/officeDocument/2006/relationships/image" Target="media/image3.jpeg"/><Relationship Id="rId19" Type="http://schemas.openxmlformats.org/officeDocument/2006/relationships/header" Target="header7.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oter" Target="footer5.xml"/><Relationship Id="rId35" Type="http://schemas.openxmlformats.org/officeDocument/2006/relationships/diagramColors" Target="diagrams/colors1.xml"/></Relationships>
</file>

<file path=word/_rels/header11.xml.rels><?xml version="1.0" encoding="UTF-8" standalone="yes"?>
<Relationships xmlns="http://schemas.openxmlformats.org/package/2006/relationships"><Relationship Id="rId1" Type="http://schemas.openxmlformats.org/officeDocument/2006/relationships/image" Target="media/image5.jpeg"/></Relationships>
</file>

<file path=word/_rels/header13.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0909F2-A00D-484D-9B3A-73258A907931}" type="doc">
      <dgm:prSet loTypeId="urn:microsoft.com/office/officeart/2005/8/layout/target2" loCatId="relationship" qsTypeId="urn:microsoft.com/office/officeart/2005/8/quickstyle/simple1" qsCatId="simple" csTypeId="urn:microsoft.com/office/officeart/2005/8/colors/colorful2" csCatId="colorful" phldr="1"/>
      <dgm:spPr/>
      <dgm:t>
        <a:bodyPr/>
        <a:lstStyle/>
        <a:p>
          <a:endParaRPr lang="en-GB"/>
        </a:p>
      </dgm:t>
    </dgm:pt>
    <dgm:pt modelId="{8CD6DEBA-C177-4ADE-86C6-417FCD4979F3}">
      <dgm:prSet phldrT="[Text]" custT="1"/>
      <dgm:spPr>
        <a:xfrm>
          <a:off x="0" y="0"/>
          <a:ext cx="9494875" cy="6113721"/>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5400">
              <a:solidFill>
                <a:sysClr val="window" lastClr="FFFFFF"/>
              </a:solidFill>
              <a:latin typeface="Calibri"/>
              <a:ea typeface="+mn-ea"/>
              <a:cs typeface="+mn-cs"/>
            </a:rPr>
            <a:t>Equity Policy</a:t>
          </a:r>
        </a:p>
      </dgm:t>
    </dgm:pt>
    <dgm:pt modelId="{9DB6E299-F46B-4961-9DFE-B25D6F422AF8}" type="parTrans" cxnId="{11A0CC7E-FAD8-43BF-9268-01D904A9F966}">
      <dgm:prSet/>
      <dgm:spPr/>
      <dgm:t>
        <a:bodyPr/>
        <a:lstStyle/>
        <a:p>
          <a:endParaRPr lang="en-GB"/>
        </a:p>
      </dgm:t>
    </dgm:pt>
    <dgm:pt modelId="{012F2A65-1FA3-4226-B99B-422591D369E1}" type="sibTrans" cxnId="{11A0CC7E-FAD8-43BF-9268-01D904A9F966}">
      <dgm:prSet/>
      <dgm:spPr/>
      <dgm:t>
        <a:bodyPr/>
        <a:lstStyle/>
        <a:p>
          <a:endParaRPr lang="en-GB"/>
        </a:p>
      </dgm:t>
    </dgm:pt>
    <dgm:pt modelId="{1155AA72-665B-4439-9F4C-2EC36A4C3BE1}">
      <dgm:prSet phldrT="[Text]"/>
      <dgm:spPr>
        <a:xfrm>
          <a:off x="237371" y="1528430"/>
          <a:ext cx="1424231" cy="4279108"/>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Diversity Strategy</a:t>
          </a:r>
        </a:p>
      </dgm:t>
    </dgm:pt>
    <dgm:pt modelId="{902EE489-80A7-47D1-927C-9A7350C68942}" type="parTrans" cxnId="{B11977A1-3A2C-4206-B06A-C05E52BC0719}">
      <dgm:prSet/>
      <dgm:spPr/>
      <dgm:t>
        <a:bodyPr/>
        <a:lstStyle/>
        <a:p>
          <a:endParaRPr lang="en-GB"/>
        </a:p>
      </dgm:t>
    </dgm:pt>
    <dgm:pt modelId="{788E3D79-6648-46E1-B2D4-D840245CB647}" type="sibTrans" cxnId="{B11977A1-3A2C-4206-B06A-C05E52BC0719}">
      <dgm:prSet/>
      <dgm:spPr/>
      <dgm:t>
        <a:bodyPr/>
        <a:lstStyle/>
        <a:p>
          <a:endParaRPr lang="en-GB"/>
        </a:p>
      </dgm:t>
    </dgm:pt>
    <dgm:pt modelId="{A55A4DD6-42DB-4C7D-859C-A4B0E97D473C}">
      <dgm:prSet phldrT="[Text]" custT="1"/>
      <dgm:spPr>
        <a:xfrm>
          <a:off x="1898975" y="1292731"/>
          <a:ext cx="7358528" cy="4751003"/>
        </a:xfrm>
        <a:solidFill>
          <a:srgbClr val="9BBB59">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3000">
              <a:solidFill>
                <a:sysClr val="window" lastClr="FFFFFF"/>
              </a:solidFill>
              <a:latin typeface="Calibri"/>
              <a:ea typeface="+mn-ea"/>
              <a:cs typeface="+mn-cs"/>
            </a:rPr>
            <a:t>Corporate Values and Behaviours</a:t>
          </a:r>
        </a:p>
      </dgm:t>
    </dgm:pt>
    <dgm:pt modelId="{A340060F-2866-4C28-8775-F8945602C019}" type="parTrans" cxnId="{A1691D45-EFA2-49BB-8985-598C8040C437}">
      <dgm:prSet/>
      <dgm:spPr/>
      <dgm:t>
        <a:bodyPr/>
        <a:lstStyle/>
        <a:p>
          <a:endParaRPr lang="en-GB"/>
        </a:p>
      </dgm:t>
    </dgm:pt>
    <dgm:pt modelId="{00E4462E-3404-4AB9-BF80-9137B8C2EA97}" type="sibTrans" cxnId="{A1691D45-EFA2-49BB-8985-598C8040C437}">
      <dgm:prSet/>
      <dgm:spPr/>
      <dgm:t>
        <a:bodyPr/>
        <a:lstStyle/>
        <a:p>
          <a:endParaRPr lang="en-GB"/>
        </a:p>
      </dgm:t>
    </dgm:pt>
    <dgm:pt modelId="{DB76F85F-877A-4BB0-BA0A-D8D78E8CF9B2}">
      <dgm:prSet phldrT="[Text]" custT="1"/>
      <dgm:spPr>
        <a:xfrm>
          <a:off x="2136346" y="2070301"/>
          <a:ext cx="6883784" cy="3893755"/>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3400">
              <a:solidFill>
                <a:sysClr val="window" lastClr="FFFFFF"/>
              </a:solidFill>
              <a:latin typeface="Calibri"/>
              <a:ea typeface="+mn-ea"/>
              <a:cs typeface="+mn-cs"/>
            </a:rPr>
            <a:t>HR Policies</a:t>
          </a:r>
        </a:p>
      </dgm:t>
    </dgm:pt>
    <dgm:pt modelId="{E24131BD-E47C-4443-863C-3CB817966844}" type="parTrans" cxnId="{754EE6E4-9C04-4B9D-AFF0-84FF8B7FAD17}">
      <dgm:prSet/>
      <dgm:spPr/>
      <dgm:t>
        <a:bodyPr/>
        <a:lstStyle/>
        <a:p>
          <a:endParaRPr lang="en-GB"/>
        </a:p>
      </dgm:t>
    </dgm:pt>
    <dgm:pt modelId="{AC242C13-7A66-40AA-8111-F658011313CF}" type="sibTrans" cxnId="{754EE6E4-9C04-4B9D-AFF0-84FF8B7FAD17}">
      <dgm:prSet/>
      <dgm:spPr/>
      <dgm:t>
        <a:bodyPr/>
        <a:lstStyle/>
        <a:p>
          <a:endParaRPr lang="en-GB"/>
        </a:p>
      </dgm:t>
    </dgm:pt>
    <dgm:pt modelId="{1111AFA0-5BE9-4592-BE6A-1DB1C4468316}">
      <dgm:prSet phldrT="[Text]" custT="1"/>
      <dgm:spPr>
        <a:xfrm>
          <a:off x="2244348" y="2892059"/>
          <a:ext cx="1285247" cy="2970597"/>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Personal Standards</a:t>
          </a:r>
        </a:p>
        <a:p>
          <a:pPr algn="l">
            <a:buNone/>
          </a:pPr>
          <a:r>
            <a:rPr lang="en-GB" sz="1200">
              <a:solidFill>
                <a:sysClr val="windowText" lastClr="000000">
                  <a:hueOff val="0"/>
                  <a:satOff val="0"/>
                  <a:lumOff val="0"/>
                  <a:alphaOff val="0"/>
                </a:sysClr>
              </a:solidFill>
              <a:latin typeface="Calibri"/>
              <a:ea typeface="+mn-ea"/>
              <a:cs typeface="+mn-cs"/>
            </a:rPr>
            <a:t>Dress Code</a:t>
          </a:r>
        </a:p>
        <a:p>
          <a:pPr algn="l">
            <a:buNone/>
          </a:pPr>
          <a:r>
            <a:rPr lang="en-GB" sz="1200">
              <a:solidFill>
                <a:sysClr val="windowText" lastClr="000000">
                  <a:hueOff val="0"/>
                  <a:satOff val="0"/>
                  <a:lumOff val="0"/>
                  <a:alphaOff val="0"/>
                </a:sysClr>
              </a:solidFill>
              <a:latin typeface="Calibri"/>
              <a:ea typeface="+mn-ea"/>
              <a:cs typeface="+mn-cs"/>
            </a:rPr>
            <a:t>Expenses</a:t>
          </a:r>
        </a:p>
        <a:p>
          <a:pPr algn="l">
            <a:buNone/>
          </a:pPr>
          <a:r>
            <a:rPr lang="en-GB" sz="1200">
              <a:solidFill>
                <a:sysClr val="windowText" lastClr="000000">
                  <a:hueOff val="0"/>
                  <a:satOff val="0"/>
                  <a:lumOff val="0"/>
                  <a:alphaOff val="0"/>
                </a:sysClr>
              </a:solidFill>
              <a:latin typeface="Calibri"/>
              <a:ea typeface="+mn-ea"/>
              <a:cs typeface="+mn-cs"/>
            </a:rPr>
            <a:t>Sickness Absence Policy</a:t>
          </a:r>
        </a:p>
        <a:p>
          <a:pPr algn="l">
            <a:buNone/>
          </a:pPr>
          <a:r>
            <a:rPr lang="en-GB" sz="1200">
              <a:solidFill>
                <a:sysClr val="windowText" lastClr="000000">
                  <a:hueOff val="0"/>
                  <a:satOff val="0"/>
                  <a:lumOff val="0"/>
                  <a:alphaOff val="0"/>
                </a:sysClr>
              </a:solidFill>
              <a:latin typeface="Calibri"/>
              <a:ea typeface="+mn-ea"/>
              <a:cs typeface="+mn-cs"/>
            </a:rPr>
            <a:t>No Smoking Policy</a:t>
          </a:r>
        </a:p>
        <a:p>
          <a:pPr algn="l">
            <a:buNone/>
          </a:pPr>
          <a:r>
            <a:rPr lang="en-GB" sz="1200">
              <a:solidFill>
                <a:sysClr val="windowText" lastClr="000000">
                  <a:hueOff val="0"/>
                  <a:satOff val="0"/>
                  <a:lumOff val="0"/>
                  <a:alphaOff val="0"/>
                </a:sysClr>
              </a:solidFill>
              <a:latin typeface="Calibri"/>
              <a:ea typeface="+mn-ea"/>
              <a:cs typeface="+mn-cs"/>
            </a:rPr>
            <a:t>Substance Misuse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8F159DCC-E116-420D-AE6A-1A058D9D0957}" type="parTrans" cxnId="{F81CBA15-04FC-4FBD-A84C-A0DB49E035C8}">
      <dgm:prSet/>
      <dgm:spPr/>
      <dgm:t>
        <a:bodyPr/>
        <a:lstStyle/>
        <a:p>
          <a:endParaRPr lang="en-GB"/>
        </a:p>
      </dgm:t>
    </dgm:pt>
    <dgm:pt modelId="{4A77F635-EF45-4166-912F-99E4559EC050}" type="sibTrans" cxnId="{F81CBA15-04FC-4FBD-A84C-A0DB49E035C8}">
      <dgm:prSet/>
      <dgm:spPr/>
      <dgm:t>
        <a:bodyPr/>
        <a:lstStyle/>
        <a:p>
          <a:endParaRPr lang="en-GB"/>
        </a:p>
      </dgm:t>
    </dgm:pt>
    <dgm:pt modelId="{5EE1D677-64DC-4B19-9B18-F81F83BFDBCB}">
      <dgm:prSet phldrT="[Text]" custT="1"/>
      <dgm:spPr>
        <a:xfrm>
          <a:off x="3589781" y="2902987"/>
          <a:ext cx="1285247" cy="2970002"/>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Health and Safety</a:t>
          </a:r>
        </a:p>
        <a:p>
          <a:pPr algn="l">
            <a:buNone/>
          </a:pPr>
          <a:r>
            <a:rPr lang="en-GB" sz="1200">
              <a:solidFill>
                <a:sysClr val="windowText" lastClr="000000">
                  <a:hueOff val="0"/>
                  <a:satOff val="0"/>
                  <a:lumOff val="0"/>
                  <a:alphaOff val="0"/>
                </a:sysClr>
              </a:solidFill>
              <a:latin typeface="Calibri"/>
              <a:ea typeface="+mn-ea"/>
              <a:cs typeface="+mn-cs"/>
            </a:rPr>
            <a:t>Adverse Weather and Travel Disruption Policy</a:t>
          </a:r>
        </a:p>
        <a:p>
          <a:pPr algn="l">
            <a:buNone/>
          </a:pPr>
          <a:r>
            <a:rPr lang="en-GB" sz="1200">
              <a:solidFill>
                <a:sysClr val="windowText" lastClr="000000">
                  <a:hueOff val="0"/>
                  <a:satOff val="0"/>
                  <a:lumOff val="0"/>
                  <a:alphaOff val="0"/>
                </a:sysClr>
              </a:solidFill>
              <a:latin typeface="Calibri"/>
              <a:ea typeface="+mn-ea"/>
              <a:cs typeface="+mn-cs"/>
            </a:rPr>
            <a:t>Health and Safety Policy</a:t>
          </a:r>
        </a:p>
        <a:p>
          <a:pPr algn="l">
            <a:buNone/>
          </a:pPr>
          <a:r>
            <a:rPr lang="en-GB" sz="1200">
              <a:solidFill>
                <a:sysClr val="windowText" lastClr="000000">
                  <a:hueOff val="0"/>
                  <a:satOff val="0"/>
                  <a:lumOff val="0"/>
                  <a:alphaOff val="0"/>
                </a:sysClr>
              </a:solidFill>
              <a:latin typeface="Calibri"/>
              <a:ea typeface="+mn-ea"/>
              <a:cs typeface="+mn-cs"/>
            </a:rPr>
            <a:t>Driving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0DBDB495-B3ED-4064-BFA2-38F6F26CE327}" type="parTrans" cxnId="{54A7103B-99BC-4F1E-9B6A-F75EE36DEB10}">
      <dgm:prSet/>
      <dgm:spPr/>
      <dgm:t>
        <a:bodyPr/>
        <a:lstStyle/>
        <a:p>
          <a:endParaRPr lang="en-GB"/>
        </a:p>
      </dgm:t>
    </dgm:pt>
    <dgm:pt modelId="{FC7A419D-3721-45BC-8DE2-30C95FDDE485}" type="sibTrans" cxnId="{54A7103B-99BC-4F1E-9B6A-F75EE36DEB10}">
      <dgm:prSet/>
      <dgm:spPr/>
      <dgm:t>
        <a:bodyPr/>
        <a:lstStyle/>
        <a:p>
          <a:endParaRPr lang="en-GB"/>
        </a:p>
      </dgm:t>
    </dgm:pt>
    <dgm:pt modelId="{D54CF876-0CFE-45A9-B36C-3F8EFF8A3D5A}">
      <dgm:prSet custT="1"/>
      <dgm:spPr>
        <a:xfrm>
          <a:off x="7620270" y="194450"/>
          <a:ext cx="1285247" cy="5687998"/>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Welfare</a:t>
          </a:r>
        </a:p>
        <a:p>
          <a:pPr algn="l">
            <a:buNone/>
          </a:pPr>
          <a:r>
            <a:rPr lang="en-GB" sz="1200">
              <a:solidFill>
                <a:sysClr val="windowText" lastClr="000000">
                  <a:hueOff val="0"/>
                  <a:satOff val="0"/>
                  <a:lumOff val="0"/>
                  <a:alphaOff val="0"/>
                </a:sysClr>
              </a:solidFill>
              <a:latin typeface="Calibri"/>
              <a:ea typeface="+mn-ea"/>
              <a:cs typeface="+mn-cs"/>
            </a:rPr>
            <a:t>Whistleblowing Policy</a:t>
          </a:r>
        </a:p>
        <a:p>
          <a:pPr algn="l">
            <a:buNone/>
          </a:pPr>
          <a:r>
            <a:rPr lang="en-GB" sz="1200">
              <a:solidFill>
                <a:sysClr val="windowText" lastClr="000000">
                  <a:hueOff val="0"/>
                  <a:satOff val="0"/>
                  <a:lumOff val="0"/>
                  <a:alphaOff val="0"/>
                </a:sysClr>
              </a:solidFill>
              <a:latin typeface="Calibri"/>
              <a:ea typeface="+mn-ea"/>
              <a:cs typeface="+mn-cs"/>
            </a:rPr>
            <a:t>Child Safeguarding and Welfare Policy</a:t>
          </a:r>
        </a:p>
        <a:p>
          <a:pPr algn="l">
            <a:buNone/>
          </a:pPr>
          <a:r>
            <a:rPr lang="en-GB" sz="1200">
              <a:solidFill>
                <a:sysClr val="windowText" lastClr="000000">
                  <a:hueOff val="0"/>
                  <a:satOff val="0"/>
                  <a:lumOff val="0"/>
                  <a:alphaOff val="0"/>
                </a:sysClr>
              </a:solidFill>
              <a:latin typeface="Calibri"/>
              <a:ea typeface="+mn-ea"/>
              <a:cs typeface="+mn-cs"/>
            </a:rPr>
            <a:t>Adults @ Risk Safeguarding and Welfare Policy</a:t>
          </a:r>
        </a:p>
        <a:p>
          <a:pPr algn="l">
            <a:buNone/>
          </a:pPr>
          <a:r>
            <a:rPr lang="en-GB" sz="1200">
              <a:solidFill>
                <a:sysClr val="windowText" lastClr="000000">
                  <a:hueOff val="0"/>
                  <a:satOff val="0"/>
                  <a:lumOff val="0"/>
                  <a:alphaOff val="0"/>
                </a:sysClr>
              </a:solidFill>
              <a:latin typeface="Calibri"/>
              <a:ea typeface="+mn-ea"/>
              <a:cs typeface="+mn-cs"/>
            </a:rPr>
            <a:t>Maternity Policy</a:t>
          </a:r>
        </a:p>
        <a:p>
          <a:pPr algn="l">
            <a:buNone/>
          </a:pPr>
          <a:r>
            <a:rPr lang="en-GB" sz="1200">
              <a:solidFill>
                <a:sysClr val="windowText" lastClr="000000">
                  <a:hueOff val="0"/>
                  <a:satOff val="0"/>
                  <a:lumOff val="0"/>
                  <a:alphaOff val="0"/>
                </a:sysClr>
              </a:solidFill>
              <a:latin typeface="Calibri"/>
              <a:ea typeface="+mn-ea"/>
              <a:cs typeface="+mn-cs"/>
            </a:rPr>
            <a:t>Paternity Policy</a:t>
          </a:r>
        </a:p>
        <a:p>
          <a:pPr algn="l">
            <a:buNone/>
          </a:pPr>
          <a:r>
            <a:rPr lang="en-GB" sz="1200">
              <a:solidFill>
                <a:sysClr val="windowText" lastClr="000000">
                  <a:hueOff val="0"/>
                  <a:satOff val="0"/>
                  <a:lumOff val="0"/>
                  <a:alphaOff val="0"/>
                </a:sysClr>
              </a:solidFill>
              <a:latin typeface="Calibri"/>
              <a:ea typeface="+mn-ea"/>
              <a:cs typeface="+mn-cs"/>
            </a:rPr>
            <a:t>Adoption Policy</a:t>
          </a:r>
        </a:p>
        <a:p>
          <a:pPr algn="l">
            <a:buNone/>
          </a:pPr>
          <a:r>
            <a:rPr lang="en-GB" sz="1200">
              <a:solidFill>
                <a:sysClr val="windowText" lastClr="000000">
                  <a:hueOff val="0"/>
                  <a:satOff val="0"/>
                  <a:lumOff val="0"/>
                  <a:alphaOff val="0"/>
                </a:sysClr>
              </a:solidFill>
              <a:latin typeface="Calibri"/>
              <a:ea typeface="+mn-ea"/>
              <a:cs typeface="+mn-cs"/>
            </a:rPr>
            <a:t>Parental Leave Policy</a:t>
          </a:r>
        </a:p>
        <a:p>
          <a:pPr algn="l">
            <a:buNone/>
          </a:pPr>
          <a:r>
            <a:rPr lang="en-GB" sz="1200">
              <a:solidFill>
                <a:sysClr val="windowText" lastClr="000000">
                  <a:hueOff val="0"/>
                  <a:satOff val="0"/>
                  <a:lumOff val="0"/>
                  <a:alphaOff val="0"/>
                </a:sysClr>
              </a:solidFill>
              <a:latin typeface="Calibri"/>
              <a:ea typeface="+mn-ea"/>
              <a:cs typeface="+mn-cs"/>
            </a:rPr>
            <a:t>Stress Policy</a:t>
          </a:r>
        </a:p>
        <a:p>
          <a:pPr algn="l">
            <a:buNone/>
          </a:pPr>
          <a:r>
            <a:rPr lang="en-GB" sz="1200">
              <a:solidFill>
                <a:sysClr val="windowText" lastClr="000000">
                  <a:hueOff val="0"/>
                  <a:satOff val="0"/>
                  <a:lumOff val="0"/>
                  <a:alphaOff val="0"/>
                </a:sysClr>
              </a:solidFill>
              <a:latin typeface="Calibri"/>
              <a:ea typeface="+mn-ea"/>
              <a:cs typeface="+mn-cs"/>
            </a:rPr>
            <a:t>Data Protection Policy</a:t>
          </a:r>
        </a:p>
        <a:p>
          <a:pPr algn="l">
            <a:buNone/>
          </a:pPr>
          <a:r>
            <a:rPr lang="en-GB" sz="1200">
              <a:solidFill>
                <a:sysClr val="windowText" lastClr="000000">
                  <a:hueOff val="0"/>
                  <a:satOff val="0"/>
                  <a:lumOff val="0"/>
                  <a:alphaOff val="0"/>
                </a:sysClr>
              </a:solidFill>
              <a:latin typeface="Calibri"/>
              <a:ea typeface="+mn-ea"/>
              <a:cs typeface="+mn-cs"/>
            </a:rPr>
            <a:t>Bereavement Leave Policy</a:t>
          </a:r>
        </a:p>
        <a:p>
          <a:pPr algn="l">
            <a:buNone/>
          </a:pPr>
          <a:r>
            <a:rPr lang="en-GB" sz="1200">
              <a:solidFill>
                <a:sysClr val="windowText" lastClr="000000">
                  <a:hueOff val="0"/>
                  <a:satOff val="0"/>
                  <a:lumOff val="0"/>
                  <a:alphaOff val="0"/>
                </a:sysClr>
              </a:solidFill>
              <a:latin typeface="Calibri"/>
              <a:ea typeface="+mn-ea"/>
              <a:cs typeface="+mn-cs"/>
            </a:rPr>
            <a:t>Compassionate Leave Policy</a:t>
          </a:r>
        </a:p>
        <a:p>
          <a:pPr algn="l">
            <a:buNone/>
          </a:pPr>
          <a:r>
            <a:rPr lang="en-GB" sz="1200">
              <a:solidFill>
                <a:sysClr val="windowText" lastClr="000000">
                  <a:hueOff val="0"/>
                  <a:satOff val="0"/>
                  <a:lumOff val="0"/>
                  <a:alphaOff val="0"/>
                </a:sysClr>
              </a:solidFill>
              <a:latin typeface="Calibri"/>
              <a:ea typeface="+mn-ea"/>
              <a:cs typeface="+mn-cs"/>
            </a:rPr>
            <a:t>Flexible Working Policy</a:t>
          </a:r>
        </a:p>
        <a:p>
          <a:pPr algn="l">
            <a:buNone/>
          </a:pPr>
          <a:r>
            <a:rPr lang="en-GB" sz="1200">
              <a:solidFill>
                <a:sysClr val="windowText" lastClr="000000">
                  <a:hueOff val="0"/>
                  <a:satOff val="0"/>
                  <a:lumOff val="0"/>
                  <a:alphaOff val="0"/>
                </a:sysClr>
              </a:solidFill>
              <a:latin typeface="Calibri"/>
              <a:ea typeface="+mn-ea"/>
              <a:cs typeface="+mn-cs"/>
            </a:rPr>
            <a:t>Homeworking Policy</a:t>
          </a:r>
        </a:p>
        <a:p>
          <a:pPr algn="l">
            <a:buNone/>
          </a:pPr>
          <a:r>
            <a:rPr lang="en-GB" sz="1200">
              <a:solidFill>
                <a:sysClr val="windowText" lastClr="000000">
                  <a:hueOff val="0"/>
                  <a:satOff val="0"/>
                  <a:lumOff val="0"/>
                  <a:alphaOff val="0"/>
                </a:sysClr>
              </a:solidFill>
              <a:latin typeface="Calibri"/>
              <a:ea typeface="+mn-ea"/>
              <a:cs typeface="+mn-cs"/>
            </a:rPr>
            <a:t>Time off for Dependents Policy</a:t>
          </a:r>
        </a:p>
      </dgm:t>
    </dgm:pt>
    <dgm:pt modelId="{8F72053C-3C42-44CD-884D-9D7EF42FEB2A}" type="parTrans" cxnId="{D46D12F9-31E2-4D8E-ADE9-34D1EE157E8A}">
      <dgm:prSet/>
      <dgm:spPr/>
      <dgm:t>
        <a:bodyPr/>
        <a:lstStyle/>
        <a:p>
          <a:endParaRPr lang="en-GB"/>
        </a:p>
      </dgm:t>
    </dgm:pt>
    <dgm:pt modelId="{F652F358-3439-4939-AA1E-AE2CAE936445}" type="sibTrans" cxnId="{D46D12F9-31E2-4D8E-ADE9-34D1EE157E8A}">
      <dgm:prSet/>
      <dgm:spPr/>
      <dgm:t>
        <a:bodyPr/>
        <a:lstStyle/>
        <a:p>
          <a:endParaRPr lang="en-GB"/>
        </a:p>
      </dgm:t>
    </dgm:pt>
    <dgm:pt modelId="{307A956F-1EF6-49D0-A414-58EDF9E452AD}">
      <dgm:prSet custT="1"/>
      <dgm:spPr>
        <a:xfrm>
          <a:off x="4936023" y="2925161"/>
          <a:ext cx="1285247" cy="2970002"/>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IT</a:t>
          </a:r>
        </a:p>
        <a:p>
          <a:pPr algn="l">
            <a:buNone/>
          </a:pPr>
          <a:r>
            <a:rPr lang="en-GB" sz="1200">
              <a:solidFill>
                <a:sysClr val="windowText" lastClr="000000">
                  <a:hueOff val="0"/>
                  <a:satOff val="0"/>
                  <a:lumOff val="0"/>
                  <a:alphaOff val="0"/>
                </a:sysClr>
              </a:solidFill>
              <a:latin typeface="Calibri"/>
              <a:ea typeface="+mn-ea"/>
              <a:cs typeface="+mn-cs"/>
            </a:rPr>
            <a:t>Social Media Policy</a:t>
          </a:r>
        </a:p>
        <a:p>
          <a:pPr algn="l">
            <a:buNone/>
          </a:pPr>
          <a:r>
            <a:rPr lang="en-GB" sz="1200">
              <a:solidFill>
                <a:sysClr val="windowText" lastClr="000000">
                  <a:hueOff val="0"/>
                  <a:satOff val="0"/>
                  <a:lumOff val="0"/>
                  <a:alphaOff val="0"/>
                </a:sysClr>
              </a:solidFill>
              <a:latin typeface="Calibri"/>
              <a:ea typeface="+mn-ea"/>
              <a:cs typeface="+mn-cs"/>
            </a:rPr>
            <a:t>Electronic Information &amp; Communications Systems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F7A2CA6A-11FC-4333-A25B-414DDD40F5DB}" type="parTrans" cxnId="{83AE4EB0-B42C-4B7E-82C8-28F4D8B83903}">
      <dgm:prSet/>
      <dgm:spPr/>
      <dgm:t>
        <a:bodyPr/>
        <a:lstStyle/>
        <a:p>
          <a:endParaRPr lang="en-GB"/>
        </a:p>
      </dgm:t>
    </dgm:pt>
    <dgm:pt modelId="{3E665C5D-4B0A-4040-B6B2-FE66C8805DD4}" type="sibTrans" cxnId="{83AE4EB0-B42C-4B7E-82C8-28F4D8B83903}">
      <dgm:prSet/>
      <dgm:spPr/>
      <dgm:t>
        <a:bodyPr/>
        <a:lstStyle/>
        <a:p>
          <a:endParaRPr lang="en-GB"/>
        </a:p>
      </dgm:t>
    </dgm:pt>
    <dgm:pt modelId="{28CDD628-4446-4B4A-9499-508E31F4F14F}">
      <dgm:prSet custT="1"/>
      <dgm:spPr>
        <a:xfrm>
          <a:off x="6279941" y="2562837"/>
          <a:ext cx="1285247" cy="3311995"/>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Employment</a:t>
          </a:r>
        </a:p>
        <a:p>
          <a:pPr algn="l">
            <a:buNone/>
          </a:pPr>
          <a:r>
            <a:rPr lang="en-GB" sz="1200">
              <a:solidFill>
                <a:sysClr val="windowText" lastClr="000000">
                  <a:hueOff val="0"/>
                  <a:satOff val="0"/>
                  <a:lumOff val="0"/>
                  <a:alphaOff val="0"/>
                </a:sysClr>
              </a:solidFill>
              <a:latin typeface="Calibri"/>
              <a:ea typeface="+mn-ea"/>
              <a:cs typeface="+mn-cs"/>
            </a:rPr>
            <a:t>Recruitment Policy</a:t>
          </a:r>
        </a:p>
        <a:p>
          <a:pPr algn="l">
            <a:buNone/>
          </a:pPr>
          <a:r>
            <a:rPr lang="en-GB" sz="1200">
              <a:solidFill>
                <a:sysClr val="windowText" lastClr="000000">
                  <a:hueOff val="0"/>
                  <a:satOff val="0"/>
                  <a:lumOff val="0"/>
                  <a:alphaOff val="0"/>
                </a:sysClr>
              </a:solidFill>
              <a:latin typeface="Calibri"/>
              <a:ea typeface="+mn-ea"/>
              <a:cs typeface="+mn-cs"/>
            </a:rPr>
            <a:t>Disciplinary Rules</a:t>
          </a:r>
        </a:p>
        <a:p>
          <a:pPr algn="l">
            <a:buNone/>
          </a:pPr>
          <a:r>
            <a:rPr lang="en-GB" sz="1200">
              <a:solidFill>
                <a:sysClr val="windowText" lastClr="000000">
                  <a:hueOff val="0"/>
                  <a:satOff val="0"/>
                  <a:lumOff val="0"/>
                  <a:alphaOff val="0"/>
                </a:sysClr>
              </a:solidFill>
              <a:latin typeface="Calibri"/>
              <a:ea typeface="+mn-ea"/>
              <a:cs typeface="+mn-cs"/>
            </a:rPr>
            <a:t>Discplinary Policy</a:t>
          </a:r>
        </a:p>
        <a:p>
          <a:pPr algn="l">
            <a:buNone/>
          </a:pPr>
          <a:r>
            <a:rPr lang="en-GB" sz="1200">
              <a:solidFill>
                <a:sysClr val="windowText" lastClr="000000">
                  <a:hueOff val="0"/>
                  <a:satOff val="0"/>
                  <a:lumOff val="0"/>
                  <a:alphaOff val="0"/>
                </a:sysClr>
              </a:solidFill>
              <a:latin typeface="Calibri"/>
              <a:ea typeface="+mn-ea"/>
              <a:cs typeface="+mn-cs"/>
            </a:rPr>
            <a:t>Greivance Policy</a:t>
          </a:r>
        </a:p>
        <a:p>
          <a:pPr algn="l">
            <a:buNone/>
          </a:pPr>
          <a:r>
            <a:rPr lang="en-GB" sz="1200">
              <a:solidFill>
                <a:sysClr val="windowText" lastClr="000000">
                  <a:hueOff val="0"/>
                  <a:satOff val="0"/>
                  <a:lumOff val="0"/>
                  <a:alphaOff val="0"/>
                </a:sysClr>
              </a:solidFill>
              <a:latin typeface="Calibri"/>
              <a:ea typeface="+mn-ea"/>
              <a:cs typeface="+mn-cs"/>
            </a:rPr>
            <a:t>Capability Procedure</a:t>
          </a:r>
        </a:p>
        <a:p>
          <a:pPr algn="l">
            <a:buNone/>
          </a:pPr>
          <a:r>
            <a:rPr lang="en-GB" sz="1200">
              <a:solidFill>
                <a:sysClr val="windowText" lastClr="000000">
                  <a:hueOff val="0"/>
                  <a:satOff val="0"/>
                  <a:lumOff val="0"/>
                  <a:alphaOff val="0"/>
                </a:sysClr>
              </a:solidFill>
              <a:latin typeface="Calibri"/>
              <a:ea typeface="+mn-ea"/>
              <a:cs typeface="+mn-cs"/>
            </a:rPr>
            <a:t>Redundancy Policy</a:t>
          </a:r>
        </a:p>
        <a:p>
          <a:pPr algn="l">
            <a:buNone/>
          </a:pPr>
          <a:r>
            <a:rPr lang="en-GB" sz="1200">
              <a:solidFill>
                <a:sysClr val="windowText" lastClr="000000">
                  <a:hueOff val="0"/>
                  <a:satOff val="0"/>
                  <a:lumOff val="0"/>
                  <a:alphaOff val="0"/>
                </a:sysClr>
              </a:solidFill>
              <a:latin typeface="Calibri"/>
              <a:ea typeface="+mn-ea"/>
              <a:cs typeface="+mn-cs"/>
            </a:rPr>
            <a:t>Retirement Policy</a:t>
          </a:r>
        </a:p>
        <a:p>
          <a:pPr algn="l">
            <a:buNone/>
          </a:pPr>
          <a:r>
            <a:rPr lang="en-GB" sz="1200">
              <a:solidFill>
                <a:sysClr val="windowText" lastClr="000000">
                  <a:hueOff val="0"/>
                  <a:satOff val="0"/>
                  <a:lumOff val="0"/>
                  <a:alphaOff val="0"/>
                </a:sysClr>
              </a:solidFill>
              <a:latin typeface="Calibri"/>
              <a:ea typeface="+mn-ea"/>
              <a:cs typeface="+mn-cs"/>
            </a:rPr>
            <a:t>Time off for Training Policy</a:t>
          </a:r>
        </a:p>
        <a:p>
          <a:pPr algn="l">
            <a:buNone/>
          </a:pPr>
          <a:r>
            <a:rPr lang="en-GB" sz="1200">
              <a:solidFill>
                <a:sysClr val="windowText" lastClr="000000">
                  <a:hueOff val="0"/>
                  <a:satOff val="0"/>
                  <a:lumOff val="0"/>
                  <a:alphaOff val="0"/>
                </a:sysClr>
              </a:solidFill>
              <a:latin typeface="Calibri"/>
              <a:ea typeface="+mn-ea"/>
              <a:cs typeface="+mn-cs"/>
            </a:rPr>
            <a:t>Time off for Public Duties Policy</a:t>
          </a:r>
        </a:p>
      </dgm:t>
    </dgm:pt>
    <dgm:pt modelId="{FBFD08AA-A43B-4AF6-8D53-31CDF862FB02}" type="parTrans" cxnId="{E88C735D-1D30-4748-B072-986CA804253A}">
      <dgm:prSet/>
      <dgm:spPr/>
      <dgm:t>
        <a:bodyPr/>
        <a:lstStyle/>
        <a:p>
          <a:endParaRPr lang="en-GB"/>
        </a:p>
      </dgm:t>
    </dgm:pt>
    <dgm:pt modelId="{6DEFEF6C-75AB-4D21-AAFA-51CF1DED23E6}" type="sibTrans" cxnId="{E88C735D-1D30-4748-B072-986CA804253A}">
      <dgm:prSet/>
      <dgm:spPr/>
      <dgm:t>
        <a:bodyPr/>
        <a:lstStyle/>
        <a:p>
          <a:endParaRPr lang="en-GB"/>
        </a:p>
      </dgm:t>
    </dgm:pt>
    <dgm:pt modelId="{32000109-0DB6-41DF-99CD-9807BE097926}" type="pres">
      <dgm:prSet presAssocID="{740909F2-A00D-484D-9B3A-73258A907931}" presName="Name0" presStyleCnt="0">
        <dgm:presLayoutVars>
          <dgm:chMax val="3"/>
          <dgm:chPref val="1"/>
          <dgm:dir/>
          <dgm:animLvl val="lvl"/>
          <dgm:resizeHandles/>
        </dgm:presLayoutVars>
      </dgm:prSet>
      <dgm:spPr/>
    </dgm:pt>
    <dgm:pt modelId="{D978D6C9-4C2F-470A-90D9-C6911EA74166}" type="pres">
      <dgm:prSet presAssocID="{740909F2-A00D-484D-9B3A-73258A907931}" presName="outerBox" presStyleCnt="0"/>
      <dgm:spPr/>
    </dgm:pt>
    <dgm:pt modelId="{BACB398E-EF0A-4DDF-A2B9-CA0C467044D1}" type="pres">
      <dgm:prSet presAssocID="{740909F2-A00D-484D-9B3A-73258A907931}" presName="outerBoxParent" presStyleLbl="node1" presStyleIdx="0" presStyleCnt="3" custScaleY="100000"/>
      <dgm:spPr>
        <a:prstGeom prst="roundRect">
          <a:avLst>
            <a:gd name="adj" fmla="val 8500"/>
          </a:avLst>
        </a:prstGeom>
      </dgm:spPr>
    </dgm:pt>
    <dgm:pt modelId="{FAC98818-4D2C-4A74-8B21-EA2F040B4167}" type="pres">
      <dgm:prSet presAssocID="{740909F2-A00D-484D-9B3A-73258A907931}" presName="outerBoxChildren" presStyleCnt="0"/>
      <dgm:spPr/>
    </dgm:pt>
    <dgm:pt modelId="{A3F2C09A-CCFA-436F-AB25-E3FCF3B27EC5}" type="pres">
      <dgm:prSet presAssocID="{1155AA72-665B-4439-9F4C-2EC36A4C3BE1}" presName="oChild" presStyleLbl="fgAcc1" presStyleIdx="0" presStyleCnt="6" custScaleY="127666">
        <dgm:presLayoutVars>
          <dgm:bulletEnabled val="1"/>
        </dgm:presLayoutVars>
      </dgm:prSet>
      <dgm:spPr>
        <a:prstGeom prst="roundRect">
          <a:avLst>
            <a:gd name="adj" fmla="val 10500"/>
          </a:avLst>
        </a:prstGeom>
      </dgm:spPr>
    </dgm:pt>
    <dgm:pt modelId="{5A55F79C-D304-4EC7-804D-BC3163001ECC}" type="pres">
      <dgm:prSet presAssocID="{740909F2-A00D-484D-9B3A-73258A907931}" presName="middleBox" presStyleCnt="0"/>
      <dgm:spPr/>
    </dgm:pt>
    <dgm:pt modelId="{87940AB3-0AF4-426B-A8C4-AB127E500AE1}" type="pres">
      <dgm:prSet presAssocID="{740909F2-A00D-484D-9B3A-73258A907931}" presName="middleBoxParent" presStyleLbl="node1" presStyleIdx="1" presStyleCnt="3" custScaleY="111015"/>
      <dgm:spPr>
        <a:prstGeom prst="roundRect">
          <a:avLst>
            <a:gd name="adj" fmla="val 10500"/>
          </a:avLst>
        </a:prstGeom>
      </dgm:spPr>
    </dgm:pt>
    <dgm:pt modelId="{D876EFF2-00D2-4475-960D-2D3FD8C43FC2}" type="pres">
      <dgm:prSet presAssocID="{740909F2-A00D-484D-9B3A-73258A907931}" presName="middleBoxChildren" presStyleCnt="0"/>
      <dgm:spPr/>
    </dgm:pt>
    <dgm:pt modelId="{8A904C38-AFC1-4BBE-B56F-4D32E5852E36}" type="pres">
      <dgm:prSet presAssocID="{740909F2-A00D-484D-9B3A-73258A907931}" presName="centerBox" presStyleCnt="0"/>
      <dgm:spPr/>
    </dgm:pt>
    <dgm:pt modelId="{096A7572-CFD1-4CD6-A4C6-3D5378F564AB}" type="pres">
      <dgm:prSet presAssocID="{740909F2-A00D-484D-9B3A-73258A907931}" presName="centerBoxParent" presStyleLbl="node1" presStyleIdx="2" presStyleCnt="3" custScaleY="159222" custLinFactNeighborY="-10731"/>
      <dgm:spPr>
        <a:prstGeom prst="roundRect">
          <a:avLst>
            <a:gd name="adj" fmla="val 10500"/>
          </a:avLst>
        </a:prstGeom>
      </dgm:spPr>
    </dgm:pt>
    <dgm:pt modelId="{D76807EB-9F12-4744-8100-3B4FFE464DAA}" type="pres">
      <dgm:prSet presAssocID="{740909F2-A00D-484D-9B3A-73258A907931}" presName="centerBoxChildren" presStyleCnt="0"/>
      <dgm:spPr/>
    </dgm:pt>
    <dgm:pt modelId="{9C6601E8-C565-4E7B-BB6E-6548AEA04E73}" type="pres">
      <dgm:prSet presAssocID="{1111AFA0-5BE9-4592-BE6A-1DB1C4468316}" presName="cChild" presStyleLbl="fgAcc1" presStyleIdx="1" presStyleCnt="6" custScaleY="269939" custLinFactX="-2809" custLinFactNeighborX="-100000" custLinFactNeighborY="-30006">
        <dgm:presLayoutVars>
          <dgm:bulletEnabled val="1"/>
        </dgm:presLayoutVars>
      </dgm:prSet>
      <dgm:spPr>
        <a:prstGeom prst="roundRect">
          <a:avLst>
            <a:gd name="adj" fmla="val 10500"/>
          </a:avLst>
        </a:prstGeom>
      </dgm:spPr>
    </dgm:pt>
    <dgm:pt modelId="{2B78AE6D-A6A1-4E53-A8DE-26FC6E302E2C}" type="pres">
      <dgm:prSet presAssocID="{4A77F635-EF45-4166-912F-99E4559EC050}" presName="centerSibTrans" presStyleCnt="0"/>
      <dgm:spPr/>
    </dgm:pt>
    <dgm:pt modelId="{56B0BC49-418B-40C1-A360-03C202C072B1}" type="pres">
      <dgm:prSet presAssocID="{5EE1D677-64DC-4B19-9B18-F81F83BFDBCB}" presName="cChild" presStyleLbl="fgAcc1" presStyleIdx="2" presStyleCnt="6" custScaleY="269885" custLinFactX="-304" custLinFactNeighborX="-100000" custLinFactNeighborY="-29040">
        <dgm:presLayoutVars>
          <dgm:bulletEnabled val="1"/>
        </dgm:presLayoutVars>
      </dgm:prSet>
      <dgm:spPr>
        <a:prstGeom prst="roundRect">
          <a:avLst>
            <a:gd name="adj" fmla="val 10500"/>
          </a:avLst>
        </a:prstGeom>
      </dgm:spPr>
    </dgm:pt>
    <dgm:pt modelId="{82F54FA2-18D0-4815-A111-3EB824E1ACB1}" type="pres">
      <dgm:prSet presAssocID="{FC7A419D-3721-45BC-8DE2-30C95FDDE485}" presName="centerSibTrans" presStyleCnt="0"/>
      <dgm:spPr/>
    </dgm:pt>
    <dgm:pt modelId="{17C4F45B-A0B8-4A1B-A903-1BD6E5210450}" type="pres">
      <dgm:prSet presAssocID="{D54CF876-0CFE-45A9-B36C-3F8EFF8A3D5A}" presName="cChild" presStyleLbl="fgAcc1" presStyleIdx="3" presStyleCnt="6" custScaleY="516870" custLinFactX="202403" custLinFactY="-51673" custLinFactNeighborX="300000" custLinFactNeighborY="-100000">
        <dgm:presLayoutVars>
          <dgm:bulletEnabled val="1"/>
        </dgm:presLayoutVars>
      </dgm:prSet>
      <dgm:spPr>
        <a:prstGeom prst="roundRect">
          <a:avLst>
            <a:gd name="adj" fmla="val 10500"/>
          </a:avLst>
        </a:prstGeom>
      </dgm:spPr>
    </dgm:pt>
    <dgm:pt modelId="{0763A483-F999-4E10-9813-C3E3C6ED9B6E}" type="pres">
      <dgm:prSet presAssocID="{F652F358-3439-4939-AA1E-AE2CAE936445}" presName="centerSibTrans" presStyleCnt="0"/>
      <dgm:spPr/>
    </dgm:pt>
    <dgm:pt modelId="{C092B5E7-F2E2-49D8-8242-9541AAF77447}" type="pres">
      <dgm:prSet presAssocID="{307A956F-1EF6-49D0-A414-58EDF9E452AD}" presName="cChild" presStyleLbl="fgAcc1" presStyleIdx="4" presStyleCnt="6" custScaleY="269885" custLinFactX="-99914" custLinFactNeighborX="-100000" custLinFactNeighborY="-27025">
        <dgm:presLayoutVars>
          <dgm:bulletEnabled val="1"/>
        </dgm:presLayoutVars>
      </dgm:prSet>
      <dgm:spPr>
        <a:prstGeom prst="roundRect">
          <a:avLst>
            <a:gd name="adj" fmla="val 10500"/>
          </a:avLst>
        </a:prstGeom>
      </dgm:spPr>
    </dgm:pt>
    <dgm:pt modelId="{7AB46B8B-5B36-4745-A1C3-8A657E74BCA6}" type="pres">
      <dgm:prSet presAssocID="{3E665C5D-4B0A-4040-B6B2-FE66C8805DD4}" presName="centerSibTrans" presStyleCnt="0"/>
      <dgm:spPr/>
    </dgm:pt>
    <dgm:pt modelId="{D7B66224-DB17-42DC-949D-7A6B6508653B}" type="pres">
      <dgm:prSet presAssocID="{28CDD628-4446-4B4A-9499-508E31F4F14F}" presName="cChild" presStyleLbl="fgAcc1" presStyleIdx="5" presStyleCnt="6" custScaleY="300962" custLinFactX="-97527" custLinFactNeighborX="-100000" custLinFactNeighborY="-44411">
        <dgm:presLayoutVars>
          <dgm:bulletEnabled val="1"/>
        </dgm:presLayoutVars>
      </dgm:prSet>
      <dgm:spPr>
        <a:prstGeom prst="roundRect">
          <a:avLst>
            <a:gd name="adj" fmla="val 10500"/>
          </a:avLst>
        </a:prstGeom>
      </dgm:spPr>
    </dgm:pt>
  </dgm:ptLst>
  <dgm:cxnLst>
    <dgm:cxn modelId="{733646F4-4F71-4406-AC21-005FF9D6BFD2}" type="presOf" srcId="{1111AFA0-5BE9-4592-BE6A-1DB1C4468316}" destId="{9C6601E8-C565-4E7B-BB6E-6548AEA04E73}" srcOrd="0" destOrd="0" presId="urn:microsoft.com/office/officeart/2005/8/layout/target2"/>
    <dgm:cxn modelId="{DE16242A-4610-4D20-ABFF-B741266F0987}" type="presOf" srcId="{DB76F85F-877A-4BB0-BA0A-D8D78E8CF9B2}" destId="{096A7572-CFD1-4CD6-A4C6-3D5378F564AB}" srcOrd="0" destOrd="0" presId="urn:microsoft.com/office/officeart/2005/8/layout/target2"/>
    <dgm:cxn modelId="{32D1D1F3-7CE8-4424-B17D-CEC356A138A8}" type="presOf" srcId="{28CDD628-4446-4B4A-9499-508E31F4F14F}" destId="{D7B66224-DB17-42DC-949D-7A6B6508653B}" srcOrd="0" destOrd="0" presId="urn:microsoft.com/office/officeart/2005/8/layout/target2"/>
    <dgm:cxn modelId="{A1691D45-EFA2-49BB-8985-598C8040C437}" srcId="{740909F2-A00D-484D-9B3A-73258A907931}" destId="{A55A4DD6-42DB-4C7D-859C-A4B0E97D473C}" srcOrd="1" destOrd="0" parTransId="{A340060F-2866-4C28-8775-F8945602C019}" sibTransId="{00E4462E-3404-4AB9-BF80-9137B8C2EA97}"/>
    <dgm:cxn modelId="{754EE6E4-9C04-4B9D-AFF0-84FF8B7FAD17}" srcId="{740909F2-A00D-484D-9B3A-73258A907931}" destId="{DB76F85F-877A-4BB0-BA0A-D8D78E8CF9B2}" srcOrd="2" destOrd="0" parTransId="{E24131BD-E47C-4443-863C-3CB817966844}" sibTransId="{AC242C13-7A66-40AA-8111-F658011313CF}"/>
    <dgm:cxn modelId="{11A0CC7E-FAD8-43BF-9268-01D904A9F966}" srcId="{740909F2-A00D-484D-9B3A-73258A907931}" destId="{8CD6DEBA-C177-4ADE-86C6-417FCD4979F3}" srcOrd="0" destOrd="0" parTransId="{9DB6E299-F46B-4961-9DFE-B25D6F422AF8}" sibTransId="{012F2A65-1FA3-4226-B99B-422591D369E1}"/>
    <dgm:cxn modelId="{40C08640-9A87-4BC5-8C50-37F2CCAD3D8D}" type="presOf" srcId="{D54CF876-0CFE-45A9-B36C-3F8EFF8A3D5A}" destId="{17C4F45B-A0B8-4A1B-A903-1BD6E5210450}" srcOrd="0" destOrd="0" presId="urn:microsoft.com/office/officeart/2005/8/layout/target2"/>
    <dgm:cxn modelId="{83AE4EB0-B42C-4B7E-82C8-28F4D8B83903}" srcId="{DB76F85F-877A-4BB0-BA0A-D8D78E8CF9B2}" destId="{307A956F-1EF6-49D0-A414-58EDF9E452AD}" srcOrd="3" destOrd="0" parTransId="{F7A2CA6A-11FC-4333-A25B-414DDD40F5DB}" sibTransId="{3E665C5D-4B0A-4040-B6B2-FE66C8805DD4}"/>
    <dgm:cxn modelId="{F81CBA15-04FC-4FBD-A84C-A0DB49E035C8}" srcId="{DB76F85F-877A-4BB0-BA0A-D8D78E8CF9B2}" destId="{1111AFA0-5BE9-4592-BE6A-1DB1C4468316}" srcOrd="0" destOrd="0" parTransId="{8F159DCC-E116-420D-AE6A-1A058D9D0957}" sibTransId="{4A77F635-EF45-4166-912F-99E4559EC050}"/>
    <dgm:cxn modelId="{E9B42196-AA9A-4BF4-8E62-0802A688435C}" type="presOf" srcId="{5EE1D677-64DC-4B19-9B18-F81F83BFDBCB}" destId="{56B0BC49-418B-40C1-A360-03C202C072B1}" srcOrd="0" destOrd="0" presId="urn:microsoft.com/office/officeart/2005/8/layout/target2"/>
    <dgm:cxn modelId="{C227987C-EFF1-480C-8C93-7922929E9379}" type="presOf" srcId="{740909F2-A00D-484D-9B3A-73258A907931}" destId="{32000109-0DB6-41DF-99CD-9807BE097926}" srcOrd="0" destOrd="0" presId="urn:microsoft.com/office/officeart/2005/8/layout/target2"/>
    <dgm:cxn modelId="{B2F8762D-4020-433A-8C91-CD5507303B83}" type="presOf" srcId="{1155AA72-665B-4439-9F4C-2EC36A4C3BE1}" destId="{A3F2C09A-CCFA-436F-AB25-E3FCF3B27EC5}" srcOrd="0" destOrd="0" presId="urn:microsoft.com/office/officeart/2005/8/layout/target2"/>
    <dgm:cxn modelId="{54A7103B-99BC-4F1E-9B6A-F75EE36DEB10}" srcId="{DB76F85F-877A-4BB0-BA0A-D8D78E8CF9B2}" destId="{5EE1D677-64DC-4B19-9B18-F81F83BFDBCB}" srcOrd="1" destOrd="0" parTransId="{0DBDB495-B3ED-4064-BFA2-38F6F26CE327}" sibTransId="{FC7A419D-3721-45BC-8DE2-30C95FDDE485}"/>
    <dgm:cxn modelId="{B11977A1-3A2C-4206-B06A-C05E52BC0719}" srcId="{8CD6DEBA-C177-4ADE-86C6-417FCD4979F3}" destId="{1155AA72-665B-4439-9F4C-2EC36A4C3BE1}" srcOrd="0" destOrd="0" parTransId="{902EE489-80A7-47D1-927C-9A7350C68942}" sibTransId="{788E3D79-6648-46E1-B2D4-D840245CB647}"/>
    <dgm:cxn modelId="{E0C78A89-2A1A-467A-98C9-38C9FD89E586}" type="presOf" srcId="{8CD6DEBA-C177-4ADE-86C6-417FCD4979F3}" destId="{BACB398E-EF0A-4DDF-A2B9-CA0C467044D1}" srcOrd="0" destOrd="0" presId="urn:microsoft.com/office/officeart/2005/8/layout/target2"/>
    <dgm:cxn modelId="{3C99B702-C090-4048-A87D-50703D68F108}" type="presOf" srcId="{307A956F-1EF6-49D0-A414-58EDF9E452AD}" destId="{C092B5E7-F2E2-49D8-8242-9541AAF77447}" srcOrd="0" destOrd="0" presId="urn:microsoft.com/office/officeart/2005/8/layout/target2"/>
    <dgm:cxn modelId="{D46D12F9-31E2-4D8E-ADE9-34D1EE157E8A}" srcId="{DB76F85F-877A-4BB0-BA0A-D8D78E8CF9B2}" destId="{D54CF876-0CFE-45A9-B36C-3F8EFF8A3D5A}" srcOrd="2" destOrd="0" parTransId="{8F72053C-3C42-44CD-884D-9D7EF42FEB2A}" sibTransId="{F652F358-3439-4939-AA1E-AE2CAE936445}"/>
    <dgm:cxn modelId="{E88C735D-1D30-4748-B072-986CA804253A}" srcId="{DB76F85F-877A-4BB0-BA0A-D8D78E8CF9B2}" destId="{28CDD628-4446-4B4A-9499-508E31F4F14F}" srcOrd="4" destOrd="0" parTransId="{FBFD08AA-A43B-4AF6-8D53-31CDF862FB02}" sibTransId="{6DEFEF6C-75AB-4D21-AAFA-51CF1DED23E6}"/>
    <dgm:cxn modelId="{362C109E-56D6-47AB-85C0-C67F87951480}" type="presOf" srcId="{A55A4DD6-42DB-4C7D-859C-A4B0E97D473C}" destId="{87940AB3-0AF4-426B-A8C4-AB127E500AE1}" srcOrd="0" destOrd="0" presId="urn:microsoft.com/office/officeart/2005/8/layout/target2"/>
    <dgm:cxn modelId="{8FFB1B8C-66FA-435F-AB76-6FF40CDEF915}" type="presParOf" srcId="{32000109-0DB6-41DF-99CD-9807BE097926}" destId="{D978D6C9-4C2F-470A-90D9-C6911EA74166}" srcOrd="0" destOrd="0" presId="urn:microsoft.com/office/officeart/2005/8/layout/target2"/>
    <dgm:cxn modelId="{42A3F1B4-FAFC-4D28-A586-35A94C258784}" type="presParOf" srcId="{D978D6C9-4C2F-470A-90D9-C6911EA74166}" destId="{BACB398E-EF0A-4DDF-A2B9-CA0C467044D1}" srcOrd="0" destOrd="0" presId="urn:microsoft.com/office/officeart/2005/8/layout/target2"/>
    <dgm:cxn modelId="{B6E77FA3-2030-4E7D-8497-8D465948E18F}" type="presParOf" srcId="{D978D6C9-4C2F-470A-90D9-C6911EA74166}" destId="{FAC98818-4D2C-4A74-8B21-EA2F040B4167}" srcOrd="1" destOrd="0" presId="urn:microsoft.com/office/officeart/2005/8/layout/target2"/>
    <dgm:cxn modelId="{F83A3B59-7F64-4D60-AE97-F9944AA04859}" type="presParOf" srcId="{FAC98818-4D2C-4A74-8B21-EA2F040B4167}" destId="{A3F2C09A-CCFA-436F-AB25-E3FCF3B27EC5}" srcOrd="0" destOrd="0" presId="urn:microsoft.com/office/officeart/2005/8/layout/target2"/>
    <dgm:cxn modelId="{6CA5F8B9-965B-4A03-8618-FEE8B60362C7}" type="presParOf" srcId="{32000109-0DB6-41DF-99CD-9807BE097926}" destId="{5A55F79C-D304-4EC7-804D-BC3163001ECC}" srcOrd="1" destOrd="0" presId="urn:microsoft.com/office/officeart/2005/8/layout/target2"/>
    <dgm:cxn modelId="{DC547EE4-2B5B-4708-9D8A-DCF251FE742E}" type="presParOf" srcId="{5A55F79C-D304-4EC7-804D-BC3163001ECC}" destId="{87940AB3-0AF4-426B-A8C4-AB127E500AE1}" srcOrd="0" destOrd="0" presId="urn:microsoft.com/office/officeart/2005/8/layout/target2"/>
    <dgm:cxn modelId="{EAEA5875-A9B1-4ED8-A694-2FFB1330B96B}" type="presParOf" srcId="{5A55F79C-D304-4EC7-804D-BC3163001ECC}" destId="{D876EFF2-00D2-4475-960D-2D3FD8C43FC2}" srcOrd="1" destOrd="0" presId="urn:microsoft.com/office/officeart/2005/8/layout/target2"/>
    <dgm:cxn modelId="{62BD1D31-91B9-4A88-AFC8-9F45463645F9}" type="presParOf" srcId="{32000109-0DB6-41DF-99CD-9807BE097926}" destId="{8A904C38-AFC1-4BBE-B56F-4D32E5852E36}" srcOrd="2" destOrd="0" presId="urn:microsoft.com/office/officeart/2005/8/layout/target2"/>
    <dgm:cxn modelId="{C65B90AD-03FC-4227-9A08-F57D87D07B98}" type="presParOf" srcId="{8A904C38-AFC1-4BBE-B56F-4D32E5852E36}" destId="{096A7572-CFD1-4CD6-A4C6-3D5378F564AB}" srcOrd="0" destOrd="0" presId="urn:microsoft.com/office/officeart/2005/8/layout/target2"/>
    <dgm:cxn modelId="{0A476888-68FF-4CEE-AEC8-3321151EA766}" type="presParOf" srcId="{8A904C38-AFC1-4BBE-B56F-4D32E5852E36}" destId="{D76807EB-9F12-4744-8100-3B4FFE464DAA}" srcOrd="1" destOrd="0" presId="urn:microsoft.com/office/officeart/2005/8/layout/target2"/>
    <dgm:cxn modelId="{F43E2755-EFB0-476E-96B7-392C589C5BB0}" type="presParOf" srcId="{D76807EB-9F12-4744-8100-3B4FFE464DAA}" destId="{9C6601E8-C565-4E7B-BB6E-6548AEA04E73}" srcOrd="0" destOrd="0" presId="urn:microsoft.com/office/officeart/2005/8/layout/target2"/>
    <dgm:cxn modelId="{B3823F9D-E59F-4C09-95F1-BA121351767D}" type="presParOf" srcId="{D76807EB-9F12-4744-8100-3B4FFE464DAA}" destId="{2B78AE6D-A6A1-4E53-A8DE-26FC6E302E2C}" srcOrd="1" destOrd="0" presId="urn:microsoft.com/office/officeart/2005/8/layout/target2"/>
    <dgm:cxn modelId="{CB2A0257-51DB-4887-BD29-38E6B7A9374A}" type="presParOf" srcId="{D76807EB-9F12-4744-8100-3B4FFE464DAA}" destId="{56B0BC49-418B-40C1-A360-03C202C072B1}" srcOrd="2" destOrd="0" presId="urn:microsoft.com/office/officeart/2005/8/layout/target2"/>
    <dgm:cxn modelId="{F7F2B5FF-7BB2-413A-AA14-366F1211D5A8}" type="presParOf" srcId="{D76807EB-9F12-4744-8100-3B4FFE464DAA}" destId="{82F54FA2-18D0-4815-A111-3EB824E1ACB1}" srcOrd="3" destOrd="0" presId="urn:microsoft.com/office/officeart/2005/8/layout/target2"/>
    <dgm:cxn modelId="{BF8B1BEE-902F-4E97-BE82-C7397AEFBC35}" type="presParOf" srcId="{D76807EB-9F12-4744-8100-3B4FFE464DAA}" destId="{17C4F45B-A0B8-4A1B-A903-1BD6E5210450}" srcOrd="4" destOrd="0" presId="urn:microsoft.com/office/officeart/2005/8/layout/target2"/>
    <dgm:cxn modelId="{1E52DDDE-7A53-4C2E-96DA-CCDB1EF33340}" type="presParOf" srcId="{D76807EB-9F12-4744-8100-3B4FFE464DAA}" destId="{0763A483-F999-4E10-9813-C3E3C6ED9B6E}" srcOrd="5" destOrd="0" presId="urn:microsoft.com/office/officeart/2005/8/layout/target2"/>
    <dgm:cxn modelId="{B8EB3DF4-FF58-400A-AF82-ACCC8E2DD149}" type="presParOf" srcId="{D76807EB-9F12-4744-8100-3B4FFE464DAA}" destId="{C092B5E7-F2E2-49D8-8242-9541AAF77447}" srcOrd="6" destOrd="0" presId="urn:microsoft.com/office/officeart/2005/8/layout/target2"/>
    <dgm:cxn modelId="{173641C8-B711-4384-BC01-3DC575DA9533}" type="presParOf" srcId="{D76807EB-9F12-4744-8100-3B4FFE464DAA}" destId="{7AB46B8B-5B36-4745-A1C3-8A657E74BCA6}" srcOrd="7" destOrd="0" presId="urn:microsoft.com/office/officeart/2005/8/layout/target2"/>
    <dgm:cxn modelId="{E5EEB078-ECC3-4C37-B6B4-CBD9977462AD}" type="presParOf" srcId="{D76807EB-9F12-4744-8100-3B4FFE464DAA}" destId="{D7B66224-DB17-42DC-949D-7A6B6508653B}" srcOrd="8" destOrd="0" presId="urn:microsoft.com/office/officeart/2005/8/layout/target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B398E-EF0A-4DDF-A2B9-CA0C467044D1}">
      <dsp:nvSpPr>
        <dsp:cNvPr id="0" name=""/>
        <dsp:cNvSpPr/>
      </dsp:nvSpPr>
      <dsp:spPr>
        <a:xfrm>
          <a:off x="0" y="0"/>
          <a:ext cx="9494875" cy="6113721"/>
        </a:xfrm>
        <a:prstGeom prst="roundRect">
          <a:avLst>
            <a:gd name="adj" fmla="val 85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5740" tIns="205740" rIns="205740" bIns="4744927" numCol="1" spcCol="1270" anchor="t" anchorCtr="0">
          <a:noAutofit/>
        </a:bodyPr>
        <a:lstStyle/>
        <a:p>
          <a:pPr marL="0" lvl="0" indent="0" algn="l" defTabSz="2400300">
            <a:lnSpc>
              <a:spcPct val="90000"/>
            </a:lnSpc>
            <a:spcBef>
              <a:spcPct val="0"/>
            </a:spcBef>
            <a:spcAft>
              <a:spcPct val="35000"/>
            </a:spcAft>
            <a:buNone/>
          </a:pPr>
          <a:r>
            <a:rPr lang="en-GB" sz="5400" kern="1200">
              <a:solidFill>
                <a:sysClr val="window" lastClr="FFFFFF"/>
              </a:solidFill>
              <a:latin typeface="Calibri"/>
              <a:ea typeface="+mn-ea"/>
              <a:cs typeface="+mn-cs"/>
            </a:rPr>
            <a:t>Equity Policy</a:t>
          </a:r>
        </a:p>
      </dsp:txBody>
      <dsp:txXfrm>
        <a:off x="152205" y="152205"/>
        <a:ext cx="9190465" cy="5809311"/>
      </dsp:txXfrm>
    </dsp:sp>
    <dsp:sp modelId="{A3F2C09A-CCFA-436F-AB25-E3FCF3B27EC5}">
      <dsp:nvSpPr>
        <dsp:cNvPr id="0" name=""/>
        <dsp:cNvSpPr/>
      </dsp:nvSpPr>
      <dsp:spPr>
        <a:xfrm>
          <a:off x="237371" y="1528430"/>
          <a:ext cx="1424231" cy="4279108"/>
        </a:xfrm>
        <a:prstGeom prst="roundRect">
          <a:avLst>
            <a:gd name="adj" fmla="val 105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GB" sz="2500" kern="1200">
              <a:solidFill>
                <a:sysClr val="windowText" lastClr="000000">
                  <a:hueOff val="0"/>
                  <a:satOff val="0"/>
                  <a:lumOff val="0"/>
                  <a:alphaOff val="0"/>
                </a:sysClr>
              </a:solidFill>
              <a:latin typeface="Calibri"/>
              <a:ea typeface="+mn-ea"/>
              <a:cs typeface="+mn-cs"/>
            </a:rPr>
            <a:t>Diversity Strategy</a:t>
          </a:r>
        </a:p>
      </dsp:txBody>
      <dsp:txXfrm>
        <a:off x="281171" y="1572230"/>
        <a:ext cx="1336631" cy="4191508"/>
      </dsp:txXfrm>
    </dsp:sp>
    <dsp:sp modelId="{87940AB3-0AF4-426B-A8C4-AB127E500AE1}">
      <dsp:nvSpPr>
        <dsp:cNvPr id="0" name=""/>
        <dsp:cNvSpPr/>
      </dsp:nvSpPr>
      <dsp:spPr>
        <a:xfrm>
          <a:off x="1898975" y="1292731"/>
          <a:ext cx="7358528" cy="4751003"/>
        </a:xfrm>
        <a:prstGeom prst="roundRect">
          <a:avLst>
            <a:gd name="adj" fmla="val 10500"/>
          </a:avLst>
        </a:prstGeom>
        <a:solidFill>
          <a:srgbClr val="9BBB59">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0" tIns="114300" rIns="114300" bIns="2717549" numCol="1" spcCol="1270" anchor="t" anchorCtr="0">
          <a:noAutofit/>
        </a:bodyPr>
        <a:lstStyle/>
        <a:p>
          <a:pPr marL="0" lvl="0" indent="0" algn="l" defTabSz="1333500">
            <a:lnSpc>
              <a:spcPct val="90000"/>
            </a:lnSpc>
            <a:spcBef>
              <a:spcPct val="0"/>
            </a:spcBef>
            <a:spcAft>
              <a:spcPct val="35000"/>
            </a:spcAft>
            <a:buNone/>
          </a:pPr>
          <a:r>
            <a:rPr lang="en-GB" sz="3000" kern="1200">
              <a:solidFill>
                <a:sysClr val="window" lastClr="FFFFFF"/>
              </a:solidFill>
              <a:latin typeface="Calibri"/>
              <a:ea typeface="+mn-ea"/>
              <a:cs typeface="+mn-cs"/>
            </a:rPr>
            <a:t>Corporate Values and Behaviours</a:t>
          </a:r>
        </a:p>
      </dsp:txBody>
      <dsp:txXfrm>
        <a:off x="2045085" y="1438841"/>
        <a:ext cx="7066308" cy="4458783"/>
      </dsp:txXfrm>
    </dsp:sp>
    <dsp:sp modelId="{096A7572-CFD1-4CD6-A4C6-3D5378F564AB}">
      <dsp:nvSpPr>
        <dsp:cNvPr id="0" name=""/>
        <dsp:cNvSpPr/>
      </dsp:nvSpPr>
      <dsp:spPr>
        <a:xfrm>
          <a:off x="2136346" y="2070301"/>
          <a:ext cx="6883784" cy="3893755"/>
        </a:xfrm>
        <a:prstGeom prst="roundRect">
          <a:avLst>
            <a:gd name="adj" fmla="val 10500"/>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380342" numCol="1" spcCol="1270" anchor="t" anchorCtr="0">
          <a:noAutofit/>
        </a:bodyPr>
        <a:lstStyle/>
        <a:p>
          <a:pPr marL="0" lvl="0" indent="0" algn="l" defTabSz="1511300">
            <a:lnSpc>
              <a:spcPct val="90000"/>
            </a:lnSpc>
            <a:spcBef>
              <a:spcPct val="0"/>
            </a:spcBef>
            <a:spcAft>
              <a:spcPct val="35000"/>
            </a:spcAft>
            <a:buNone/>
          </a:pPr>
          <a:r>
            <a:rPr lang="en-GB" sz="3400" kern="1200">
              <a:solidFill>
                <a:sysClr val="window" lastClr="FFFFFF"/>
              </a:solidFill>
              <a:latin typeface="Calibri"/>
              <a:ea typeface="+mn-ea"/>
              <a:cs typeface="+mn-cs"/>
            </a:rPr>
            <a:t>HR Policies</a:t>
          </a:r>
        </a:p>
      </dsp:txBody>
      <dsp:txXfrm>
        <a:off x="2256092" y="2190047"/>
        <a:ext cx="6644292" cy="3654263"/>
      </dsp:txXfrm>
    </dsp:sp>
    <dsp:sp modelId="{9C6601E8-C565-4E7B-BB6E-6548AEA04E73}">
      <dsp:nvSpPr>
        <dsp:cNvPr id="0" name=""/>
        <dsp:cNvSpPr/>
      </dsp:nvSpPr>
      <dsp:spPr>
        <a:xfrm>
          <a:off x="2244348" y="2892059"/>
          <a:ext cx="1285247" cy="2970597"/>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Personal Standards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Dress Code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Expenses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Sickness Absence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No Smoking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Substance Misuse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2283874" y="2931585"/>
        <a:ext cx="1206195" cy="2891545"/>
      </dsp:txXfrm>
    </dsp:sp>
    <dsp:sp modelId="{56B0BC49-418B-40C1-A360-03C202C072B1}">
      <dsp:nvSpPr>
        <dsp:cNvPr id="0" name=""/>
        <dsp:cNvSpPr/>
      </dsp:nvSpPr>
      <dsp:spPr>
        <a:xfrm>
          <a:off x="3589781" y="2902987"/>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Health and Safety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Adverse Weather and Travel Disruption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Health and Safety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Driving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3629307" y="2942513"/>
        <a:ext cx="1206195" cy="2890950"/>
      </dsp:txXfrm>
    </dsp:sp>
    <dsp:sp modelId="{17C4F45B-A0B8-4A1B-A903-1BD6E5210450}">
      <dsp:nvSpPr>
        <dsp:cNvPr id="0" name=""/>
        <dsp:cNvSpPr/>
      </dsp:nvSpPr>
      <dsp:spPr>
        <a:xfrm>
          <a:off x="7620270" y="194450"/>
          <a:ext cx="1285247" cy="5687998"/>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Welfare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Whistleblowing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Child Safeguarding and Welfare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Adults @ Risk Safeguarding and Welfare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Maternity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Paternity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Adoption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Parental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Stress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Data Protection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Bereavement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Compassionate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Flexible Working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Homeworking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Dependents Policy</a:t>
          </a:r>
        </a:p>
      </dsp:txBody>
      <dsp:txXfrm>
        <a:off x="7659796" y="233976"/>
        <a:ext cx="1206195" cy="5608946"/>
      </dsp:txXfrm>
    </dsp:sp>
    <dsp:sp modelId="{C092B5E7-F2E2-49D8-8242-9541AAF77447}">
      <dsp:nvSpPr>
        <dsp:cNvPr id="0" name=""/>
        <dsp:cNvSpPr/>
      </dsp:nvSpPr>
      <dsp:spPr>
        <a:xfrm>
          <a:off x="4936023" y="2925161"/>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IT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Social Media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Electronic Information &amp; Communications Systems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4975549" y="2964687"/>
        <a:ext cx="1206195" cy="2890950"/>
      </dsp:txXfrm>
    </dsp:sp>
    <dsp:sp modelId="{D7B66224-DB17-42DC-949D-7A6B6508653B}">
      <dsp:nvSpPr>
        <dsp:cNvPr id="0" name=""/>
        <dsp:cNvSpPr/>
      </dsp:nvSpPr>
      <dsp:spPr>
        <a:xfrm>
          <a:off x="6279941" y="2562837"/>
          <a:ext cx="1285247" cy="3311995"/>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Employment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Recruitment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Disciplinary Rules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Discplinary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Greivance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Capability Procedure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Redundancy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Retirement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Training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Public Duties Policy</a:t>
          </a:r>
        </a:p>
      </dsp:txBody>
      <dsp:txXfrm>
        <a:off x="6319467" y="2602363"/>
        <a:ext cx="1206195" cy="3232943"/>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DD156-4859-4A34-888A-5D664DD0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6839</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WCVA</Company>
  <LinksUpToDate>false</LinksUpToDate>
  <CharactersWithSpaces>45736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Reid</dc:creator>
  <cp:lastModifiedBy>Claire Venn</cp:lastModifiedBy>
  <cp:revision>2</cp:revision>
  <dcterms:created xsi:type="dcterms:W3CDTF">2017-03-07T12:18:00Z</dcterms:created>
  <dcterms:modified xsi:type="dcterms:W3CDTF">2017-03-07T12:18:00Z</dcterms:modified>
</cp:coreProperties>
</file>